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F50" w:rsidRDefault="00B36F50" w:rsidP="00B36F50">
      <w:pPr>
        <w:jc w:val="center"/>
        <w:rPr>
          <w:sz w:val="26"/>
          <w:szCs w:val="26"/>
        </w:rPr>
      </w:pPr>
      <w:r>
        <w:rPr>
          <w:sz w:val="26"/>
          <w:szCs w:val="26"/>
        </w:rPr>
        <w:t>СВОДНЫЙ ОТЧЕТ</w:t>
      </w:r>
    </w:p>
    <w:p w:rsidR="00B36F50" w:rsidRDefault="00B36F50" w:rsidP="00B36F50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проведении оценки регулирующего воздействия</w:t>
      </w:r>
    </w:p>
    <w:p w:rsidR="00B36F50" w:rsidRDefault="00B36F50" w:rsidP="00B36F50">
      <w:pPr>
        <w:jc w:val="center"/>
        <w:rPr>
          <w:sz w:val="26"/>
          <w:szCs w:val="26"/>
        </w:rPr>
      </w:pPr>
      <w:r>
        <w:rPr>
          <w:sz w:val="26"/>
          <w:szCs w:val="26"/>
        </w:rPr>
        <w:t>проекта муниципального нормативного правового акта «</w:t>
      </w:r>
      <w:r w:rsidRPr="00EC7927">
        <w:rPr>
          <w:sz w:val="26"/>
          <w:szCs w:val="26"/>
        </w:rPr>
        <w:t>Об утверждении</w:t>
      </w:r>
      <w:r>
        <w:rPr>
          <w:sz w:val="26"/>
          <w:szCs w:val="26"/>
        </w:rPr>
        <w:t xml:space="preserve"> </w:t>
      </w:r>
      <w:r w:rsidR="00E66AFF">
        <w:rPr>
          <w:sz w:val="26"/>
          <w:szCs w:val="26"/>
        </w:rPr>
        <w:t>Положения о порядке распределения средств от реализации единого проездного билета между перевозчиками, занимающимися транспортным обслуживанием отдельных категорий граждан на территории муниципального образования город Рубцовск А</w:t>
      </w:r>
      <w:r>
        <w:rPr>
          <w:sz w:val="26"/>
          <w:szCs w:val="26"/>
        </w:rPr>
        <w:t>лтайского края</w:t>
      </w:r>
      <w:r w:rsidRPr="00CA68E0">
        <w:rPr>
          <w:sz w:val="26"/>
          <w:szCs w:val="26"/>
        </w:rPr>
        <w:t>»</w:t>
      </w:r>
    </w:p>
    <w:p w:rsidR="00B36F50" w:rsidRPr="00CA68E0" w:rsidRDefault="00B36F50" w:rsidP="00B36F50">
      <w:pPr>
        <w:jc w:val="both"/>
        <w:rPr>
          <w:sz w:val="26"/>
          <w:szCs w:val="26"/>
        </w:rPr>
      </w:pPr>
    </w:p>
    <w:p w:rsidR="00B36F50" w:rsidRDefault="00B36F50" w:rsidP="00B36F5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Разработчиком проекта муниципального нормативного правового акта является комитет Администрации города Рубцовска Алтайского края по промышленности, энергетике, транспорту и дорожному хозяйству: 658200, город Рубцовск, пр. Ленина, 130, т. 964-18 (добавочный 331),</w:t>
      </w:r>
      <w:r w:rsidRPr="00717BB5">
        <w:rPr>
          <w:sz w:val="28"/>
          <w:szCs w:val="28"/>
        </w:rPr>
        <w:t xml:space="preserve"> </w:t>
      </w:r>
      <w:hyperlink r:id="rId4" w:history="1">
        <w:r w:rsidRPr="00F15D61">
          <w:rPr>
            <w:rStyle w:val="a3"/>
            <w:sz w:val="28"/>
            <w:szCs w:val="28"/>
            <w:lang w:val="en-US"/>
          </w:rPr>
          <w:t>stativko</w:t>
        </w:r>
        <w:r w:rsidRPr="00F15D61">
          <w:rPr>
            <w:rStyle w:val="a3"/>
            <w:sz w:val="28"/>
            <w:szCs w:val="28"/>
          </w:rPr>
          <w:t>@rubtsovsk.org</w:t>
        </w:r>
      </w:hyperlink>
      <w:r>
        <w:rPr>
          <w:sz w:val="26"/>
          <w:szCs w:val="26"/>
        </w:rPr>
        <w:t xml:space="preserve">  (далее по тексту – разработчик в соответствующем падеже). Решение о разработке проекта муниципального нормативного правового акта принято с целью обеспечения нормативно-правового регулирования отношений, связанных с организацией транспортного обслуживания населения в городе Рубцовске.</w:t>
      </w:r>
    </w:p>
    <w:p w:rsidR="00B36F50" w:rsidRDefault="00B36F50" w:rsidP="00B36F50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Предметом правового регулирования проекта муниципального н</w:t>
      </w:r>
      <w:r w:rsidR="00E66AFF">
        <w:rPr>
          <w:sz w:val="26"/>
          <w:szCs w:val="26"/>
        </w:rPr>
        <w:t>ормативного правового акта являе</w:t>
      </w:r>
      <w:r>
        <w:rPr>
          <w:sz w:val="26"/>
          <w:szCs w:val="26"/>
        </w:rPr>
        <w:t>тся</w:t>
      </w:r>
      <w:r w:rsidR="00E66AFF">
        <w:rPr>
          <w:sz w:val="26"/>
          <w:szCs w:val="26"/>
        </w:rPr>
        <w:t xml:space="preserve"> порядок распределения средств, полученных от реализации един</w:t>
      </w:r>
      <w:r w:rsidR="00044829">
        <w:rPr>
          <w:sz w:val="26"/>
          <w:szCs w:val="26"/>
        </w:rPr>
        <w:t>ого</w:t>
      </w:r>
      <w:r w:rsidR="00E66AFF">
        <w:rPr>
          <w:sz w:val="26"/>
          <w:szCs w:val="26"/>
        </w:rPr>
        <w:t xml:space="preserve"> проездн</w:t>
      </w:r>
      <w:r w:rsidR="00044829">
        <w:rPr>
          <w:sz w:val="26"/>
          <w:szCs w:val="26"/>
        </w:rPr>
        <w:t>ого</w:t>
      </w:r>
      <w:r w:rsidR="00E66AFF">
        <w:rPr>
          <w:sz w:val="26"/>
          <w:szCs w:val="26"/>
        </w:rPr>
        <w:t xml:space="preserve"> билет</w:t>
      </w:r>
      <w:r w:rsidR="00044829">
        <w:rPr>
          <w:sz w:val="26"/>
          <w:szCs w:val="26"/>
        </w:rPr>
        <w:t>а, дающего право на льготный проезд отдельным категориям граждан, учтенных в федеральном и региональном регистрах получателей мер социальной поддержки, лиц, сопровождающих детей-инвалидов, между перевозчиками, осуществляющими регулярные перевозки пассажиров и багажа по регулируемым тарифам на территории муниципального образования город Рубцовск Алтайского края</w:t>
      </w:r>
      <w:r>
        <w:rPr>
          <w:sz w:val="26"/>
          <w:szCs w:val="26"/>
        </w:rPr>
        <w:t>.</w:t>
      </w:r>
      <w:proofErr w:type="gramEnd"/>
    </w:p>
    <w:p w:rsidR="00B36F50" w:rsidRDefault="00B36F50" w:rsidP="00B36F5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B36F50" w:rsidRDefault="00B36F50" w:rsidP="00B36F5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Действие муниципального нормативного правового акта будет распространено на юридических лиц и индивидуальных предпринимателей, имеющих намерение осуществлять регулярные перевозки или осуществляющие перевозки по муниципальным маршрутам</w:t>
      </w:r>
      <w:r w:rsidR="00044829">
        <w:rPr>
          <w:sz w:val="26"/>
          <w:szCs w:val="26"/>
        </w:rPr>
        <w:t xml:space="preserve"> по регулируемым тарифам</w:t>
      </w:r>
      <w:r>
        <w:rPr>
          <w:sz w:val="26"/>
          <w:szCs w:val="26"/>
        </w:rPr>
        <w:t>, отраслевые (функциональные) органы Администрации города, субъекты правотворческой инициативы в соответствии с Уставом муниципального образования город Рубцовск Алтайского края.</w:t>
      </w:r>
    </w:p>
    <w:p w:rsidR="00B36F50" w:rsidRDefault="00B36F50" w:rsidP="00B36F5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обязанностей. Принятие проекта муниципального правового акта не повлечет возникновение рисков негативных последствий решения проблемы предложенным способом регулирования отношений по организации регулярных перевозок пассажиров и багажа автомобильным и городским наземным электрическим транспортом. Предполагаемая дата вступления в силу муниципального нормативного правового акта после официального опубликования.</w:t>
      </w:r>
    </w:p>
    <w:p w:rsidR="00B36F50" w:rsidRDefault="00B36F50" w:rsidP="00B36F5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Необходимость установления переходного периода отсутствует. Необходимость установления отсрочки вступления в силу муниципального </w:t>
      </w:r>
      <w:r>
        <w:rPr>
          <w:sz w:val="26"/>
          <w:szCs w:val="26"/>
        </w:rPr>
        <w:lastRenderedPageBreak/>
        <w:t>нормативного правового акта отсутствует. 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опубликования принятого муниципального нормативного правового акта.</w:t>
      </w:r>
    </w:p>
    <w:p w:rsidR="00B36F50" w:rsidRDefault="00B36F50" w:rsidP="00B36F5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Извещение о начале публичного обсуждения в соответствии с частью 3 статьи 5 закона Алтайского края от 10.11.2014 № 90-ЗС «О порядке </w:t>
      </w:r>
      <w:proofErr w:type="gramStart"/>
      <w:r>
        <w:rPr>
          <w:sz w:val="26"/>
          <w:szCs w:val="26"/>
        </w:rPr>
        <w:t>проведения оценки регулирующего воздействия проектов муниципальных нормативных правовых актов</w:t>
      </w:r>
      <w:proofErr w:type="gramEnd"/>
      <w:r>
        <w:rPr>
          <w:sz w:val="26"/>
          <w:szCs w:val="26"/>
        </w:rPr>
        <w:t xml:space="preserve"> и экспертизы муниципальных нормативных правовых актов» было опубликовано в информационной сети Интернет на официальном сайте Администрации города Рубцовска Алтайского края.</w:t>
      </w:r>
    </w:p>
    <w:p w:rsidR="00B36F50" w:rsidRDefault="00B36F50" w:rsidP="00B36F5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планируется проводить в период с </w:t>
      </w:r>
      <w:r w:rsidR="00ED3413">
        <w:rPr>
          <w:sz w:val="26"/>
          <w:szCs w:val="26"/>
        </w:rPr>
        <w:t>28.04</w:t>
      </w:r>
      <w:r>
        <w:rPr>
          <w:sz w:val="26"/>
          <w:szCs w:val="26"/>
        </w:rPr>
        <w:t>.2022 по 2</w:t>
      </w:r>
      <w:r w:rsidR="00ED3413">
        <w:rPr>
          <w:sz w:val="26"/>
          <w:szCs w:val="26"/>
        </w:rPr>
        <w:t>5</w:t>
      </w:r>
      <w:r>
        <w:rPr>
          <w:sz w:val="26"/>
          <w:szCs w:val="26"/>
        </w:rPr>
        <w:t>.0</w:t>
      </w:r>
      <w:r w:rsidR="00ED3413">
        <w:rPr>
          <w:sz w:val="26"/>
          <w:szCs w:val="26"/>
        </w:rPr>
        <w:t>5</w:t>
      </w:r>
      <w:r>
        <w:rPr>
          <w:sz w:val="26"/>
          <w:szCs w:val="26"/>
        </w:rPr>
        <w:t>.2022.</w:t>
      </w:r>
    </w:p>
    <w:p w:rsidR="00B36F50" w:rsidRDefault="00B36F50" w:rsidP="00B36F50">
      <w:pPr>
        <w:jc w:val="both"/>
        <w:rPr>
          <w:sz w:val="26"/>
          <w:szCs w:val="26"/>
        </w:rPr>
      </w:pPr>
    </w:p>
    <w:p w:rsidR="00B36F50" w:rsidRDefault="00B36F50" w:rsidP="00B36F50">
      <w:pPr>
        <w:jc w:val="both"/>
        <w:rPr>
          <w:sz w:val="26"/>
          <w:szCs w:val="26"/>
        </w:rPr>
      </w:pPr>
    </w:p>
    <w:p w:rsidR="00B36F50" w:rsidRDefault="00B36F50" w:rsidP="00B36F50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комитета Администрации</w:t>
      </w:r>
    </w:p>
    <w:p w:rsidR="00B36F50" w:rsidRDefault="00B36F50" w:rsidP="00B36F50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Рубцовска Алтайского края</w:t>
      </w:r>
    </w:p>
    <w:p w:rsidR="00B36F50" w:rsidRDefault="00B36F50" w:rsidP="00B36F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промышленности, энергетике, </w:t>
      </w:r>
    </w:p>
    <w:p w:rsidR="00B36F50" w:rsidRDefault="00B36F50" w:rsidP="00B36F50">
      <w:pPr>
        <w:jc w:val="both"/>
        <w:rPr>
          <w:sz w:val="26"/>
          <w:szCs w:val="26"/>
        </w:rPr>
      </w:pPr>
      <w:r>
        <w:rPr>
          <w:sz w:val="26"/>
          <w:szCs w:val="26"/>
        </w:rPr>
        <w:t>транспорту и дорожному хозяйству                                                               Е.И.Долгих</w:t>
      </w:r>
    </w:p>
    <w:p w:rsidR="00B36F50" w:rsidRDefault="00B36F50" w:rsidP="00B36F50">
      <w:pPr>
        <w:ind w:firstLine="720"/>
        <w:jc w:val="both"/>
        <w:rPr>
          <w:sz w:val="26"/>
          <w:szCs w:val="26"/>
        </w:rPr>
      </w:pPr>
    </w:p>
    <w:p w:rsidR="00B36F50" w:rsidRDefault="00B36F50" w:rsidP="00B36F5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36F50" w:rsidRDefault="00B36F50" w:rsidP="00B36F50">
      <w:pPr>
        <w:jc w:val="both"/>
        <w:rPr>
          <w:sz w:val="26"/>
          <w:szCs w:val="26"/>
        </w:rPr>
      </w:pPr>
    </w:p>
    <w:p w:rsidR="00B36F50" w:rsidRDefault="00B36F50" w:rsidP="00B36F50">
      <w:pPr>
        <w:jc w:val="center"/>
        <w:rPr>
          <w:sz w:val="26"/>
          <w:szCs w:val="26"/>
        </w:rPr>
      </w:pPr>
    </w:p>
    <w:p w:rsidR="00B36F50" w:rsidRDefault="00B36F50" w:rsidP="00B36F50"/>
    <w:p w:rsidR="00B36F50" w:rsidRDefault="00B36F50" w:rsidP="00B36F50"/>
    <w:p w:rsidR="00B36F50" w:rsidRDefault="00B36F50" w:rsidP="00B36F50"/>
    <w:p w:rsidR="00B36F50" w:rsidRDefault="00B36F50" w:rsidP="00B36F50"/>
    <w:p w:rsidR="00B36F50" w:rsidRDefault="00B36F50" w:rsidP="00B36F50"/>
    <w:p w:rsidR="00544FA1" w:rsidRDefault="00544FA1"/>
    <w:sectPr w:rsidR="00544FA1" w:rsidSect="009E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36F50"/>
    <w:rsid w:val="00044829"/>
    <w:rsid w:val="00544FA1"/>
    <w:rsid w:val="006B1A4E"/>
    <w:rsid w:val="00B36F50"/>
    <w:rsid w:val="00E66AFF"/>
    <w:rsid w:val="00ED3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36F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tivko@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2022-04-27T02:57:00Z</dcterms:created>
  <dcterms:modified xsi:type="dcterms:W3CDTF">2022-04-27T03:43:00Z</dcterms:modified>
</cp:coreProperties>
</file>