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1B" w:rsidRDefault="0080011B" w:rsidP="0080011B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80011B" w:rsidRDefault="0080011B" w:rsidP="0080011B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80011B" w:rsidRDefault="0080011B" w:rsidP="0080011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муниципального нормативного правового акта </w:t>
      </w:r>
    </w:p>
    <w:p w:rsidR="0080011B" w:rsidRPr="0080011B" w:rsidRDefault="0080011B" w:rsidP="0080011B">
      <w:pPr>
        <w:tabs>
          <w:tab w:val="left" w:pos="4253"/>
        </w:tabs>
        <w:ind w:right="-2"/>
        <w:jc w:val="center"/>
        <w:rPr>
          <w:sz w:val="26"/>
          <w:szCs w:val="26"/>
        </w:rPr>
      </w:pPr>
      <w:proofErr w:type="gramStart"/>
      <w:r w:rsidRPr="0080011B">
        <w:rPr>
          <w:sz w:val="26"/>
          <w:szCs w:val="26"/>
        </w:rPr>
        <w:t>«О внесении изменен</w:t>
      </w:r>
      <w:r w:rsidR="00231482">
        <w:rPr>
          <w:sz w:val="26"/>
          <w:szCs w:val="26"/>
        </w:rPr>
        <w:t>ий в Административный регламент</w:t>
      </w:r>
      <w:r w:rsidRPr="0080011B">
        <w:rPr>
          <w:sz w:val="26"/>
          <w:szCs w:val="26"/>
        </w:rPr>
        <w:t xml:space="preserve"> предоставления Администрацией города Рубцовска Алтайского края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Алтайский край, а также посадка (взлет) на расположенные в</w:t>
      </w:r>
      <w:proofErr w:type="gramEnd"/>
      <w:r w:rsidRPr="0080011B">
        <w:rPr>
          <w:sz w:val="26"/>
          <w:szCs w:val="26"/>
        </w:rPr>
        <w:t xml:space="preserve"> </w:t>
      </w:r>
      <w:proofErr w:type="gramStart"/>
      <w:r w:rsidRPr="0080011B">
        <w:rPr>
          <w:sz w:val="26"/>
          <w:szCs w:val="26"/>
        </w:rPr>
        <w:t>границах населенного пункта – город Рубцовск Алтайский край площадки, сведения о которых не опубликованы в документах аэронавигационной информации», утвержденный постановлением Администрации города Рубцовска Алтайского края  от  12.09.2022 № 2880»</w:t>
      </w:r>
      <w:proofErr w:type="gramEnd"/>
    </w:p>
    <w:p w:rsidR="0080011B" w:rsidRPr="00CA68E0" w:rsidRDefault="0080011B" w:rsidP="0080011B">
      <w:pPr>
        <w:jc w:val="both"/>
        <w:rPr>
          <w:sz w:val="26"/>
          <w:szCs w:val="26"/>
        </w:rPr>
      </w:pPr>
    </w:p>
    <w:p w:rsidR="003F6B9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</w:t>
      </w:r>
      <w:r w:rsidR="00677EEE">
        <w:rPr>
          <w:sz w:val="26"/>
          <w:szCs w:val="26"/>
        </w:rPr>
        <w:t>-</w:t>
      </w:r>
      <w:r>
        <w:rPr>
          <w:sz w:val="26"/>
          <w:szCs w:val="26"/>
        </w:rPr>
        <w:t>64-18 (добавочный 331),</w:t>
      </w:r>
      <w:r w:rsidRPr="00717BB5">
        <w:rPr>
          <w:sz w:val="28"/>
          <w:szCs w:val="28"/>
        </w:rPr>
        <w:t xml:space="preserve"> </w:t>
      </w:r>
      <w:hyperlink r:id="rId5" w:history="1">
        <w:r w:rsidRPr="00D16503">
          <w:rPr>
            <w:rStyle w:val="a3"/>
            <w:color w:val="auto"/>
            <w:sz w:val="26"/>
            <w:szCs w:val="26"/>
            <w:u w:val="none"/>
            <w:lang w:val="en-US"/>
          </w:rPr>
          <w:t>stativko</w:t>
        </w:r>
        <w:r w:rsidRPr="00D16503">
          <w:rPr>
            <w:rStyle w:val="a3"/>
            <w:color w:val="auto"/>
            <w:sz w:val="26"/>
            <w:szCs w:val="26"/>
            <w:u w:val="none"/>
          </w:rPr>
          <w:t>@rubtsovsk</w:t>
        </w:r>
        <w:r w:rsidRPr="00E84215">
          <w:rPr>
            <w:rStyle w:val="a3"/>
            <w:color w:val="auto"/>
            <w:sz w:val="28"/>
            <w:szCs w:val="28"/>
            <w:u w:val="none"/>
          </w:rPr>
          <w:t>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</w:t>
      </w:r>
    </w:p>
    <w:p w:rsidR="0080011B" w:rsidRDefault="0080011B" w:rsidP="003F6B9B">
      <w:pPr>
        <w:tabs>
          <w:tab w:val="left" w:pos="4253"/>
        </w:tabs>
        <w:ind w:right="-2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Решение о разработке проекта муниципального нормативного правового акта </w:t>
      </w:r>
      <w:r w:rsidR="003F6B9B" w:rsidRPr="0080011B">
        <w:rPr>
          <w:sz w:val="26"/>
          <w:szCs w:val="26"/>
        </w:rPr>
        <w:t>«О внесении изменен</w:t>
      </w:r>
      <w:r w:rsidR="00DC7080">
        <w:rPr>
          <w:sz w:val="26"/>
          <w:szCs w:val="26"/>
        </w:rPr>
        <w:t>ий в Административный регламент</w:t>
      </w:r>
      <w:r w:rsidR="003F6B9B" w:rsidRPr="0080011B">
        <w:rPr>
          <w:sz w:val="26"/>
          <w:szCs w:val="26"/>
        </w:rPr>
        <w:t xml:space="preserve"> предоставления Администрацией города Рубцовска Алтайского края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Алтайский</w:t>
      </w:r>
      <w:proofErr w:type="gramEnd"/>
      <w:r w:rsidR="003F6B9B" w:rsidRPr="0080011B">
        <w:rPr>
          <w:sz w:val="26"/>
          <w:szCs w:val="26"/>
        </w:rPr>
        <w:t xml:space="preserve"> </w:t>
      </w:r>
      <w:proofErr w:type="gramStart"/>
      <w:r w:rsidR="003F6B9B" w:rsidRPr="0080011B">
        <w:rPr>
          <w:sz w:val="26"/>
          <w:szCs w:val="26"/>
        </w:rPr>
        <w:t>край, а также посадка (взлет) на расположенные в границах населенного пункта – город Рубцовск Алтайский край площадки, сведения о которых не опубликованы в документах аэронавигационной информации», утвержденный постановлением Администрации города Рубцовска Алтайского края  от  12.09.2022 № 2880»</w:t>
      </w:r>
      <w:r w:rsidR="003F6B9B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принято в целях реализации Федерального закона от 27.07.2010 № 210-ФЗ «Об организации предоставления государс</w:t>
      </w:r>
      <w:r w:rsidR="003F6B9B">
        <w:rPr>
          <w:sz w:val="26"/>
          <w:szCs w:val="26"/>
        </w:rPr>
        <w:t>твенных и муниципальных услуг», обеспечения качества предоставления и доступности муниципальной услуги</w:t>
      </w:r>
      <w:r>
        <w:rPr>
          <w:sz w:val="26"/>
          <w:szCs w:val="26"/>
        </w:rPr>
        <w:t>.</w:t>
      </w:r>
      <w:proofErr w:type="gramEnd"/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является </w:t>
      </w:r>
      <w:r w:rsidRPr="0010511A">
        <w:rPr>
          <w:sz w:val="26"/>
          <w:szCs w:val="26"/>
        </w:rPr>
        <w:t>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C33212">
        <w:rPr>
          <w:sz w:val="26"/>
          <w:szCs w:val="26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Алтайский</w:t>
      </w:r>
      <w:proofErr w:type="gramEnd"/>
      <w:r w:rsidRPr="00C33212">
        <w:rPr>
          <w:sz w:val="26"/>
          <w:szCs w:val="26"/>
        </w:rPr>
        <w:t xml:space="preserve"> край, а также посадка (взлет) на расположенные в границах населенного пункта – город Рубцовск Алтайский край площадки, сведения о которых не опубликованы в документах аэронавигационной информации»</w:t>
      </w:r>
      <w:r>
        <w:rPr>
          <w:sz w:val="26"/>
          <w:szCs w:val="26"/>
        </w:rPr>
        <w:t>.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физических и юридических лиц, а также индивидуальных предпринимателей (</w:t>
      </w:r>
      <w:r w:rsidRPr="00945309">
        <w:rPr>
          <w:sz w:val="26"/>
          <w:szCs w:val="26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</w:r>
      <w:r>
        <w:rPr>
          <w:sz w:val="26"/>
          <w:szCs w:val="26"/>
        </w:rPr>
        <w:t>), имеющих намерение получить разрешение на виды деятельности по использованию воздушного пространства:</w:t>
      </w:r>
      <w:r w:rsidRPr="00C33212">
        <w:rPr>
          <w:sz w:val="26"/>
          <w:szCs w:val="26"/>
        </w:rPr>
        <w:t xml:space="preserve"> н</w:t>
      </w:r>
      <w:r>
        <w:rPr>
          <w:sz w:val="26"/>
          <w:szCs w:val="26"/>
        </w:rPr>
        <w:t xml:space="preserve">а выполнение авиационных работ; на выполнение </w:t>
      </w:r>
      <w:r w:rsidRPr="00C33212">
        <w:rPr>
          <w:sz w:val="26"/>
          <w:szCs w:val="26"/>
        </w:rPr>
        <w:t>парашютных прыжков</w:t>
      </w:r>
      <w:r>
        <w:rPr>
          <w:sz w:val="26"/>
          <w:szCs w:val="26"/>
        </w:rPr>
        <w:t>; на выполнение</w:t>
      </w:r>
      <w:r w:rsidRPr="00C33212">
        <w:rPr>
          <w:sz w:val="26"/>
          <w:szCs w:val="26"/>
        </w:rPr>
        <w:t xml:space="preserve"> демонстрационных полетов воздушных судов</w:t>
      </w:r>
      <w:r>
        <w:rPr>
          <w:sz w:val="26"/>
          <w:szCs w:val="26"/>
        </w:rPr>
        <w:t>; на выполнение</w:t>
      </w:r>
      <w:r w:rsidRPr="00C33212">
        <w:rPr>
          <w:sz w:val="26"/>
          <w:szCs w:val="26"/>
        </w:rPr>
        <w:t xml:space="preserve"> полетов беспилотных воздушных судов (за исключением полетов беспилотных воздушных судов с максимальной взлетной массой менее 0,25 кг)</w:t>
      </w:r>
      <w:r>
        <w:rPr>
          <w:sz w:val="26"/>
          <w:szCs w:val="26"/>
        </w:rPr>
        <w:t>; на выполнение</w:t>
      </w:r>
      <w:r w:rsidRPr="00C33212">
        <w:rPr>
          <w:sz w:val="26"/>
          <w:szCs w:val="26"/>
        </w:rPr>
        <w:t xml:space="preserve"> подъемов привязных аэростатов над населенным пунктом – город Рубцовск Алтайский край</w:t>
      </w:r>
      <w:r>
        <w:rPr>
          <w:sz w:val="26"/>
          <w:szCs w:val="26"/>
        </w:rPr>
        <w:t>; на выполнение</w:t>
      </w:r>
      <w:r w:rsidRPr="00C33212">
        <w:rPr>
          <w:sz w:val="26"/>
          <w:szCs w:val="26"/>
        </w:rPr>
        <w:t xml:space="preserve"> посадк</w:t>
      </w:r>
      <w:r>
        <w:rPr>
          <w:sz w:val="26"/>
          <w:szCs w:val="26"/>
        </w:rPr>
        <w:t>и</w:t>
      </w:r>
      <w:r w:rsidRPr="00C33212">
        <w:rPr>
          <w:sz w:val="26"/>
          <w:szCs w:val="26"/>
        </w:rPr>
        <w:t xml:space="preserve"> (взлет</w:t>
      </w:r>
      <w:r>
        <w:rPr>
          <w:sz w:val="26"/>
          <w:szCs w:val="26"/>
        </w:rPr>
        <w:t>а</w:t>
      </w:r>
      <w:r w:rsidRPr="00C33212">
        <w:rPr>
          <w:sz w:val="26"/>
          <w:szCs w:val="26"/>
        </w:rPr>
        <w:t>) на расположенные в границах населенного пункта – город Рубцовск Алтайский край площадки, сведения о которых не опубликованы в документах аэронавигационной информации</w:t>
      </w:r>
      <w:r>
        <w:rPr>
          <w:sz w:val="26"/>
          <w:szCs w:val="26"/>
        </w:rPr>
        <w:t>.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муниципального правового акта не повлечет возникновение рисков негативных последствий</w:t>
      </w:r>
      <w:r w:rsidR="006347B1">
        <w:rPr>
          <w:sz w:val="26"/>
          <w:szCs w:val="26"/>
        </w:rPr>
        <w:t xml:space="preserve"> решения проблемы предложенным способом</w:t>
      </w:r>
      <w:r>
        <w:rPr>
          <w:sz w:val="26"/>
          <w:szCs w:val="26"/>
        </w:rPr>
        <w:t xml:space="preserve">. 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после официального опубликования. 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распространения предлагаемого регулирования на ранее возникшие отношения отсутствует.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80011B" w:rsidRDefault="0080011B" w:rsidP="0080011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A6131D">
        <w:rPr>
          <w:sz w:val="26"/>
          <w:szCs w:val="26"/>
        </w:rPr>
        <w:t>24</w:t>
      </w:r>
      <w:r w:rsidRPr="005D7CC2">
        <w:rPr>
          <w:sz w:val="26"/>
          <w:szCs w:val="26"/>
        </w:rPr>
        <w:t>.</w:t>
      </w:r>
      <w:r w:rsidR="005D7CC2" w:rsidRPr="005D7CC2">
        <w:rPr>
          <w:sz w:val="26"/>
          <w:szCs w:val="26"/>
        </w:rPr>
        <w:t>11</w:t>
      </w:r>
      <w:r w:rsidRPr="005D7CC2">
        <w:rPr>
          <w:sz w:val="26"/>
          <w:szCs w:val="26"/>
        </w:rPr>
        <w:t xml:space="preserve">.2023 по </w:t>
      </w:r>
      <w:r w:rsidR="00A6131D">
        <w:rPr>
          <w:sz w:val="26"/>
          <w:szCs w:val="26"/>
        </w:rPr>
        <w:t>14</w:t>
      </w:r>
      <w:r w:rsidRPr="005D7CC2">
        <w:rPr>
          <w:sz w:val="26"/>
          <w:szCs w:val="26"/>
        </w:rPr>
        <w:t>.12.2023.</w:t>
      </w:r>
    </w:p>
    <w:p w:rsidR="0080011B" w:rsidRDefault="0080011B" w:rsidP="0080011B">
      <w:pPr>
        <w:jc w:val="both"/>
        <w:rPr>
          <w:sz w:val="26"/>
          <w:szCs w:val="26"/>
        </w:rPr>
      </w:pPr>
    </w:p>
    <w:p w:rsidR="0080011B" w:rsidRDefault="0080011B" w:rsidP="0080011B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80011B" w:rsidRDefault="0080011B" w:rsidP="0080011B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80011B" w:rsidRDefault="0080011B" w:rsidP="008001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80011B" w:rsidRDefault="0080011B" w:rsidP="008001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                            </w:t>
      </w:r>
      <w:r w:rsidR="00F5371E">
        <w:rPr>
          <w:sz w:val="26"/>
          <w:szCs w:val="26"/>
        </w:rPr>
        <w:t xml:space="preserve">    </w:t>
      </w:r>
      <w:r>
        <w:rPr>
          <w:sz w:val="26"/>
          <w:szCs w:val="26"/>
        </w:rPr>
        <w:t>Е.И. Долгих</w:t>
      </w:r>
    </w:p>
    <w:p w:rsidR="0080011B" w:rsidRDefault="0080011B" w:rsidP="0080011B">
      <w:pPr>
        <w:jc w:val="both"/>
        <w:rPr>
          <w:sz w:val="26"/>
          <w:szCs w:val="26"/>
        </w:rPr>
      </w:pPr>
    </w:p>
    <w:p w:rsidR="0080011B" w:rsidRDefault="0080011B" w:rsidP="0080011B">
      <w:pPr>
        <w:jc w:val="center"/>
        <w:rPr>
          <w:sz w:val="26"/>
          <w:szCs w:val="26"/>
        </w:rPr>
      </w:pPr>
    </w:p>
    <w:p w:rsidR="0080011B" w:rsidRDefault="0080011B" w:rsidP="0080011B"/>
    <w:p w:rsidR="0080011B" w:rsidRDefault="0080011B" w:rsidP="0080011B"/>
    <w:p w:rsidR="0080011B" w:rsidRDefault="0080011B" w:rsidP="0080011B"/>
    <w:p w:rsidR="0080011B" w:rsidRDefault="0080011B" w:rsidP="0080011B"/>
    <w:p w:rsidR="0080011B" w:rsidRDefault="0080011B" w:rsidP="0080011B"/>
    <w:p w:rsidR="0080011B" w:rsidRDefault="0080011B" w:rsidP="0080011B"/>
    <w:p w:rsidR="0080011B" w:rsidRDefault="0080011B" w:rsidP="0080011B"/>
    <w:p w:rsidR="0080011B" w:rsidRDefault="0080011B" w:rsidP="0080011B"/>
    <w:p w:rsidR="0080011B" w:rsidRDefault="0080011B" w:rsidP="0080011B"/>
    <w:p w:rsidR="0080011B" w:rsidRDefault="0080011B" w:rsidP="0080011B"/>
    <w:p w:rsidR="0080011B" w:rsidRDefault="0080011B" w:rsidP="0080011B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011B"/>
    <w:rsid w:val="00076B07"/>
    <w:rsid w:val="00231482"/>
    <w:rsid w:val="002844DC"/>
    <w:rsid w:val="00343C91"/>
    <w:rsid w:val="003F6B9B"/>
    <w:rsid w:val="004331BA"/>
    <w:rsid w:val="00544FA1"/>
    <w:rsid w:val="005D7CC2"/>
    <w:rsid w:val="006347B1"/>
    <w:rsid w:val="00677EEE"/>
    <w:rsid w:val="0080011B"/>
    <w:rsid w:val="00945F63"/>
    <w:rsid w:val="00A6131D"/>
    <w:rsid w:val="00C23DBE"/>
    <w:rsid w:val="00DC7080"/>
    <w:rsid w:val="00F5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001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ativko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E8F91-9B89-4FDC-9C3F-13571193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Обивалин</cp:lastModifiedBy>
  <cp:revision>16</cp:revision>
  <dcterms:created xsi:type="dcterms:W3CDTF">2023-11-17T01:16:00Z</dcterms:created>
  <dcterms:modified xsi:type="dcterms:W3CDTF">2023-11-23T09:05:00Z</dcterms:modified>
</cp:coreProperties>
</file>