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35" w:rsidRDefault="003A4BFA" w:rsidP="00436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FB">
        <w:rPr>
          <w:rFonts w:ascii="Times New Roman" w:hAnsi="Times New Roman" w:cs="Times New Roman"/>
          <w:b/>
          <w:sz w:val="28"/>
          <w:szCs w:val="28"/>
        </w:rPr>
        <w:t xml:space="preserve">Об изменении платы граждан за коммунальные услуги </w:t>
      </w:r>
      <w:r w:rsidR="0099661D" w:rsidRPr="00CE67FB">
        <w:rPr>
          <w:rFonts w:ascii="Times New Roman" w:hAnsi="Times New Roman" w:cs="Times New Roman"/>
          <w:b/>
          <w:sz w:val="28"/>
          <w:szCs w:val="28"/>
        </w:rPr>
        <w:t>с 01.</w:t>
      </w:r>
      <w:r w:rsidR="00FA18A2" w:rsidRPr="00CE67FB">
        <w:rPr>
          <w:rFonts w:ascii="Times New Roman" w:hAnsi="Times New Roman" w:cs="Times New Roman"/>
          <w:b/>
          <w:sz w:val="28"/>
          <w:szCs w:val="28"/>
        </w:rPr>
        <w:t>12</w:t>
      </w:r>
      <w:r w:rsidR="0099661D" w:rsidRPr="00CE67FB">
        <w:rPr>
          <w:rFonts w:ascii="Times New Roman" w:hAnsi="Times New Roman" w:cs="Times New Roman"/>
          <w:b/>
          <w:sz w:val="28"/>
          <w:szCs w:val="28"/>
        </w:rPr>
        <w:t>.2022</w:t>
      </w:r>
    </w:p>
    <w:p w:rsidR="00436F30" w:rsidRPr="00CE67FB" w:rsidRDefault="00436F30" w:rsidP="00436F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248" w:rsidRPr="00CE67FB" w:rsidRDefault="00CF3248" w:rsidP="00CF3248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586">
        <w:rPr>
          <w:rFonts w:ascii="Times New Roman" w:hAnsi="Times New Roman" w:cs="Times New Roman"/>
          <w:b/>
          <w:bCs/>
          <w:sz w:val="28"/>
          <w:szCs w:val="28"/>
        </w:rPr>
        <w:t>Тарифы на питьевую воду в сфере холодного водоснабжения и водоотведение для населения города Рубцовска (с учетом НДС)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F2586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8F2586">
        <w:rPr>
          <w:rFonts w:ascii="Times New Roman" w:eastAsia="Times New Roman" w:hAnsi="Times New Roman" w:cs="Times New Roman"/>
          <w:b/>
          <w:bCs/>
          <w:sz w:val="28"/>
          <w:szCs w:val="28"/>
        </w:rPr>
        <w:t>уб./м³</w:t>
      </w:r>
    </w:p>
    <w:tbl>
      <w:tblPr>
        <w:tblW w:w="9395" w:type="dxa"/>
        <w:tblInd w:w="98" w:type="dxa"/>
        <w:tblLayout w:type="fixed"/>
        <w:tblLook w:val="04A0"/>
      </w:tblPr>
      <w:tblGrid>
        <w:gridCol w:w="2333"/>
        <w:gridCol w:w="2100"/>
        <w:gridCol w:w="1560"/>
        <w:gridCol w:w="1559"/>
        <w:gridCol w:w="1843"/>
      </w:tblGrid>
      <w:tr w:rsidR="00FA18A2" w:rsidRPr="00CE67FB" w:rsidTr="00C224EA">
        <w:trPr>
          <w:trHeight w:val="840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18A2" w:rsidRPr="00C224EA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18A2" w:rsidRPr="00C224EA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2" w:rsidRPr="00C224EA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01.07.2022 по 30.11.2022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2" w:rsidRPr="00C224EA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01.12.2022 по 31.12.2023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8A2" w:rsidRPr="00C224EA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</w:t>
            </w:r>
          </w:p>
          <w:p w:rsidR="00FA18A2" w:rsidRPr="00C224EA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декабрь 2022 к ноябрю 2022, %</w:t>
            </w:r>
          </w:p>
        </w:tc>
      </w:tr>
      <w:tr w:rsidR="002D62FE" w:rsidRPr="00CE67FB" w:rsidTr="002D62FE">
        <w:trPr>
          <w:trHeight w:val="645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62FE" w:rsidRPr="00CE67FB" w:rsidRDefault="002D62FE" w:rsidP="002D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"Рубцовский водоканал"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62FE" w:rsidRPr="00CE67FB" w:rsidRDefault="002D62FE" w:rsidP="002D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холодное водоснабжение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FE" w:rsidRPr="00CE67FB" w:rsidRDefault="002D62FE" w:rsidP="002D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FE" w:rsidRPr="00CE67FB" w:rsidRDefault="002D62FE" w:rsidP="002D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FE" w:rsidRPr="00CE67FB" w:rsidRDefault="002D62FE" w:rsidP="002D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106,3</w:t>
            </w:r>
          </w:p>
        </w:tc>
      </w:tr>
      <w:tr w:rsidR="002D62FE" w:rsidRPr="00CE67FB" w:rsidTr="002D62FE">
        <w:trPr>
          <w:trHeight w:val="645"/>
        </w:trPr>
        <w:tc>
          <w:tcPr>
            <w:tcW w:w="2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D62FE" w:rsidRPr="00CE67FB" w:rsidRDefault="002D62FE" w:rsidP="002D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МУП "Рубцовский водоканал"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62FE" w:rsidRPr="00CE67FB" w:rsidRDefault="002D62FE" w:rsidP="002D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FE" w:rsidRPr="00CE67FB" w:rsidRDefault="002D62FE" w:rsidP="002D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FE" w:rsidRPr="00CE67FB" w:rsidRDefault="002D62FE" w:rsidP="002D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FE" w:rsidRPr="00CE67FB" w:rsidRDefault="002D62FE" w:rsidP="002D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114,8</w:t>
            </w:r>
          </w:p>
        </w:tc>
      </w:tr>
    </w:tbl>
    <w:p w:rsidR="00436F30" w:rsidRDefault="00436F30" w:rsidP="00C730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14A6" w:rsidRPr="00CE67FB" w:rsidRDefault="00156C19" w:rsidP="00C73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7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Единый тариф на услугу регионального оператора </w:t>
      </w:r>
    </w:p>
    <w:p w:rsidR="00156C19" w:rsidRDefault="00156C19" w:rsidP="001B380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67FB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обращению с ТКО в Рубцовской зоне Алтайского края</w:t>
      </w:r>
      <w:r w:rsidR="003714A6" w:rsidRPr="00CE67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CE67FB">
        <w:rPr>
          <w:rFonts w:ascii="Times New Roman" w:eastAsia="Times New Roman" w:hAnsi="Times New Roman" w:cs="Times New Roman"/>
          <w:b/>
          <w:bCs/>
          <w:sz w:val="28"/>
          <w:szCs w:val="28"/>
        </w:rPr>
        <w:t>руб./</w:t>
      </w:r>
      <w:proofErr w:type="gramStart"/>
      <w:r w:rsidRPr="00CE67FB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proofErr w:type="gramEnd"/>
      <w:r w:rsidRPr="00CE67FB">
        <w:rPr>
          <w:rFonts w:ascii="Times New Roman" w:eastAsia="Times New Roman" w:hAnsi="Times New Roman" w:cs="Times New Roman"/>
          <w:b/>
          <w:bCs/>
          <w:sz w:val="28"/>
          <w:szCs w:val="28"/>
        </w:rPr>
        <w:t>³</w:t>
      </w:r>
    </w:p>
    <w:p w:rsidR="00436F30" w:rsidRPr="00CE67FB" w:rsidRDefault="00436F30" w:rsidP="001B380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395" w:type="dxa"/>
        <w:tblInd w:w="93" w:type="dxa"/>
        <w:tblLayout w:type="fixed"/>
        <w:tblLook w:val="04A0"/>
      </w:tblPr>
      <w:tblGrid>
        <w:gridCol w:w="2874"/>
        <w:gridCol w:w="1559"/>
        <w:gridCol w:w="1560"/>
        <w:gridCol w:w="1559"/>
        <w:gridCol w:w="1843"/>
      </w:tblGrid>
      <w:tr w:rsidR="00FA18A2" w:rsidRPr="00CE67FB" w:rsidTr="00C224EA">
        <w:trPr>
          <w:trHeight w:val="754"/>
        </w:trPr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18A2" w:rsidRPr="00C224EA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18A2" w:rsidRPr="00C224EA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 опасности ТКО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2" w:rsidRPr="00C224EA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01.07.2022 по 30.11.2022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2" w:rsidRPr="00C224EA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01.12.2022 по 31.12.2023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8A2" w:rsidRPr="00C224EA" w:rsidRDefault="00FA18A2" w:rsidP="00C22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</w:t>
            </w:r>
          </w:p>
          <w:p w:rsidR="00FA18A2" w:rsidRPr="00C224EA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декабрь 2022 к ноябрю2022,%</w:t>
            </w:r>
          </w:p>
        </w:tc>
      </w:tr>
      <w:tr w:rsidR="00FA18A2" w:rsidRPr="00CE67FB" w:rsidTr="00C224EA">
        <w:trPr>
          <w:trHeight w:val="630"/>
        </w:trPr>
        <w:tc>
          <w:tcPr>
            <w:tcW w:w="2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A18A2" w:rsidRPr="00CE67FB" w:rsidRDefault="00FA18A2" w:rsidP="00FA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тариф на услугу регионального оператора по обращению с ТКО для населения (НДС не облагается)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8A2" w:rsidRPr="00CE67FB" w:rsidRDefault="00FA18A2" w:rsidP="00FA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 класс 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2" w:rsidRPr="00CE67FB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2" w:rsidRPr="00CE67FB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A2" w:rsidRPr="00CE67FB" w:rsidRDefault="00CE67FB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101,8</w:t>
            </w:r>
          </w:p>
        </w:tc>
      </w:tr>
      <w:tr w:rsidR="00FA18A2" w:rsidRPr="00CE67FB" w:rsidTr="00C224EA">
        <w:trPr>
          <w:trHeight w:val="645"/>
        </w:trPr>
        <w:tc>
          <w:tcPr>
            <w:tcW w:w="2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A18A2" w:rsidRPr="00CE67FB" w:rsidRDefault="00FA18A2" w:rsidP="00FA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A18A2" w:rsidRPr="00CE67FB" w:rsidRDefault="00FA18A2" w:rsidP="00FA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 класс 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2" w:rsidRPr="00CE67FB" w:rsidRDefault="00FA18A2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2" w:rsidRPr="00CE67FB" w:rsidRDefault="00CE67FB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566,61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A2" w:rsidRPr="00CE67FB" w:rsidRDefault="00CE67FB" w:rsidP="00FA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</w:tr>
    </w:tbl>
    <w:p w:rsidR="00436F30" w:rsidRDefault="00436F30" w:rsidP="000700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</w:pPr>
    </w:p>
    <w:p w:rsidR="003A4BFA" w:rsidRDefault="000700B8" w:rsidP="000700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</w:pPr>
      <w:r w:rsidRPr="00CE67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  <w:t>П</w:t>
      </w:r>
      <w:r w:rsidR="00481A74" w:rsidRPr="00CE67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  <w:t>редельные максимальные розничные цены на сжиженный газ, поставляемый ОАО «</w:t>
      </w:r>
      <w:proofErr w:type="spellStart"/>
      <w:r w:rsidR="00481A74" w:rsidRPr="00CE67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  <w:t>Алтайкрайгазсервис</w:t>
      </w:r>
      <w:proofErr w:type="spellEnd"/>
      <w:r w:rsidR="00481A74" w:rsidRPr="00CE67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  <w:t>» для бытовых нужд населения</w:t>
      </w:r>
      <w:r w:rsidR="00E55C9C" w:rsidRPr="00CE67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  <w:t xml:space="preserve"> (с учетом НДС)</w:t>
      </w:r>
    </w:p>
    <w:p w:rsidR="00436F30" w:rsidRPr="00CE67FB" w:rsidRDefault="00436F30" w:rsidP="000700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</w:pPr>
    </w:p>
    <w:tbl>
      <w:tblPr>
        <w:tblStyle w:val="a7"/>
        <w:tblW w:w="9493" w:type="dxa"/>
        <w:tblLook w:val="04A0"/>
      </w:tblPr>
      <w:tblGrid>
        <w:gridCol w:w="3559"/>
        <w:gridCol w:w="1054"/>
        <w:gridCol w:w="1544"/>
        <w:gridCol w:w="1454"/>
        <w:gridCol w:w="1882"/>
      </w:tblGrid>
      <w:tr w:rsidR="00FA18A2" w:rsidRPr="00CE67FB" w:rsidTr="002D62FE">
        <w:tc>
          <w:tcPr>
            <w:tcW w:w="3681" w:type="dxa"/>
          </w:tcPr>
          <w:p w:rsidR="00FA18A2" w:rsidRPr="00C224EA" w:rsidRDefault="00FA18A2" w:rsidP="00FA1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AFAFA"/>
              </w:rPr>
            </w:pPr>
            <w:r w:rsidRPr="00C224EA">
              <w:rPr>
                <w:rFonts w:ascii="Times New Roman" w:hAnsi="Times New Roman" w:cs="Times New Roman"/>
                <w:b/>
                <w:bCs/>
              </w:rPr>
              <w:t>Категории</w:t>
            </w:r>
          </w:p>
        </w:tc>
        <w:tc>
          <w:tcPr>
            <w:tcW w:w="825" w:type="dxa"/>
          </w:tcPr>
          <w:p w:rsidR="00FA18A2" w:rsidRPr="00C224EA" w:rsidRDefault="00FA18A2" w:rsidP="00FA1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AFAFA"/>
              </w:rPr>
            </w:pPr>
            <w:r w:rsidRPr="00C224EA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2" w:rsidRPr="00C224EA" w:rsidRDefault="00FA18A2" w:rsidP="00FA1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AFAFA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01.07.2022 по 30.11.2022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A2" w:rsidRPr="00C224EA" w:rsidRDefault="00FA18A2" w:rsidP="00FA1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AFAFA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01.12.2022 по 31.12.2023</w:t>
            </w:r>
          </w:p>
        </w:tc>
        <w:tc>
          <w:tcPr>
            <w:tcW w:w="1935" w:type="dxa"/>
          </w:tcPr>
          <w:p w:rsidR="00FA18A2" w:rsidRPr="00C224EA" w:rsidRDefault="00FA18A2" w:rsidP="00FA18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Изменение</w:t>
            </w:r>
          </w:p>
          <w:p w:rsidR="00FA18A2" w:rsidRPr="00C224EA" w:rsidRDefault="00FA18A2" w:rsidP="00FA1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AFAFA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декабрь 2022 к ноябрю 2022, %</w:t>
            </w:r>
          </w:p>
        </w:tc>
      </w:tr>
      <w:tr w:rsidR="00FA18A2" w:rsidRPr="00CE67FB" w:rsidTr="002D62FE">
        <w:tc>
          <w:tcPr>
            <w:tcW w:w="3681" w:type="dxa"/>
          </w:tcPr>
          <w:p w:rsidR="00FA18A2" w:rsidRPr="00CE67FB" w:rsidRDefault="00FA18A2" w:rsidP="00FA18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bookmarkStart w:id="0" w:name="_Hlk120891675"/>
            <w:r w:rsidRPr="00CE67FB">
              <w:rPr>
                <w:rFonts w:ascii="Times New Roman" w:hAnsi="Times New Roman" w:cs="Times New Roman"/>
                <w:sz w:val="28"/>
                <w:szCs w:val="28"/>
              </w:rPr>
              <w:t>сжиженный газ в баллонах с места промежуточного хранения (склада)</w:t>
            </w:r>
          </w:p>
        </w:tc>
        <w:tc>
          <w:tcPr>
            <w:tcW w:w="825" w:type="dxa"/>
          </w:tcPr>
          <w:p w:rsidR="00FA18A2" w:rsidRPr="00CE67FB" w:rsidRDefault="00FA18A2" w:rsidP="00FA1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sz w:val="28"/>
                <w:szCs w:val="28"/>
              </w:rPr>
              <w:t>руб./кг</w:t>
            </w:r>
          </w:p>
        </w:tc>
        <w:tc>
          <w:tcPr>
            <w:tcW w:w="1575" w:type="dxa"/>
          </w:tcPr>
          <w:p w:rsidR="00FA18A2" w:rsidRPr="00CE67FB" w:rsidRDefault="00FA18A2" w:rsidP="00CE67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41,3</w:t>
            </w:r>
          </w:p>
        </w:tc>
        <w:tc>
          <w:tcPr>
            <w:tcW w:w="1477" w:type="dxa"/>
          </w:tcPr>
          <w:p w:rsidR="00FA18A2" w:rsidRPr="00CE67FB" w:rsidRDefault="00CE67FB" w:rsidP="00FA18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43,4</w:t>
            </w:r>
          </w:p>
        </w:tc>
        <w:tc>
          <w:tcPr>
            <w:tcW w:w="1935" w:type="dxa"/>
          </w:tcPr>
          <w:p w:rsidR="00FA18A2" w:rsidRPr="00CE67FB" w:rsidRDefault="00CE67FB" w:rsidP="00FA18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105,1</w:t>
            </w:r>
          </w:p>
        </w:tc>
      </w:tr>
      <w:tr w:rsidR="00FA18A2" w:rsidRPr="00CE67FB" w:rsidTr="002D62FE">
        <w:tc>
          <w:tcPr>
            <w:tcW w:w="3681" w:type="dxa"/>
          </w:tcPr>
          <w:p w:rsidR="00FA18A2" w:rsidRPr="00CE67FB" w:rsidRDefault="00FA18A2" w:rsidP="00FA1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7FB">
              <w:rPr>
                <w:rFonts w:ascii="Times New Roman" w:hAnsi="Times New Roman" w:cs="Times New Roman"/>
                <w:sz w:val="28"/>
                <w:szCs w:val="28"/>
              </w:rPr>
              <w:t>сжиженный газ в баллонах с доставкой до потребителя</w:t>
            </w:r>
          </w:p>
        </w:tc>
        <w:tc>
          <w:tcPr>
            <w:tcW w:w="825" w:type="dxa"/>
          </w:tcPr>
          <w:p w:rsidR="00FA18A2" w:rsidRPr="00CE67FB" w:rsidRDefault="00FA18A2" w:rsidP="00FA1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7FB">
              <w:rPr>
                <w:rFonts w:ascii="Times New Roman" w:hAnsi="Times New Roman" w:cs="Times New Roman"/>
                <w:sz w:val="28"/>
                <w:szCs w:val="28"/>
              </w:rPr>
              <w:t>руб./кг</w:t>
            </w:r>
          </w:p>
        </w:tc>
        <w:tc>
          <w:tcPr>
            <w:tcW w:w="1575" w:type="dxa"/>
          </w:tcPr>
          <w:p w:rsidR="00FA18A2" w:rsidRPr="00CE67FB" w:rsidRDefault="00FA18A2" w:rsidP="00FA18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50,82</w:t>
            </w:r>
          </w:p>
        </w:tc>
        <w:tc>
          <w:tcPr>
            <w:tcW w:w="1477" w:type="dxa"/>
          </w:tcPr>
          <w:p w:rsidR="00FA18A2" w:rsidRPr="00CE67FB" w:rsidRDefault="00CE67FB" w:rsidP="00FA18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51,1</w:t>
            </w:r>
          </w:p>
        </w:tc>
        <w:tc>
          <w:tcPr>
            <w:tcW w:w="1935" w:type="dxa"/>
          </w:tcPr>
          <w:p w:rsidR="00FA18A2" w:rsidRPr="00CE67FB" w:rsidRDefault="00CE67FB" w:rsidP="00FA18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100,6</w:t>
            </w:r>
          </w:p>
        </w:tc>
      </w:tr>
      <w:bookmarkEnd w:id="0"/>
      <w:tr w:rsidR="00FA18A2" w:rsidRPr="00CE67FB" w:rsidTr="002D62FE">
        <w:tc>
          <w:tcPr>
            <w:tcW w:w="3681" w:type="dxa"/>
          </w:tcPr>
          <w:p w:rsidR="00FA18A2" w:rsidRPr="00CE67FB" w:rsidRDefault="00FA18A2" w:rsidP="00FA18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сжиженный газ из групповых газовых резервуарных установок</w:t>
            </w:r>
          </w:p>
        </w:tc>
        <w:tc>
          <w:tcPr>
            <w:tcW w:w="825" w:type="dxa"/>
          </w:tcPr>
          <w:p w:rsidR="00FA18A2" w:rsidRPr="00CE67FB" w:rsidRDefault="00FA18A2" w:rsidP="00FA1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sz w:val="28"/>
                <w:szCs w:val="28"/>
              </w:rPr>
              <w:t>руб./кг</w:t>
            </w:r>
          </w:p>
        </w:tc>
        <w:tc>
          <w:tcPr>
            <w:tcW w:w="1575" w:type="dxa"/>
          </w:tcPr>
          <w:p w:rsidR="00FA18A2" w:rsidRPr="00CE67FB" w:rsidRDefault="00FA18A2" w:rsidP="00FA18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33,41</w:t>
            </w:r>
          </w:p>
        </w:tc>
        <w:tc>
          <w:tcPr>
            <w:tcW w:w="1477" w:type="dxa"/>
          </w:tcPr>
          <w:p w:rsidR="00FA18A2" w:rsidRPr="00CE67FB" w:rsidRDefault="00CE67FB" w:rsidP="00FA18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35,46</w:t>
            </w:r>
          </w:p>
        </w:tc>
        <w:tc>
          <w:tcPr>
            <w:tcW w:w="1935" w:type="dxa"/>
          </w:tcPr>
          <w:p w:rsidR="00FA18A2" w:rsidRPr="00CE67FB" w:rsidRDefault="00CE67FB" w:rsidP="00FA18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106,1</w:t>
            </w:r>
          </w:p>
        </w:tc>
      </w:tr>
      <w:tr w:rsidR="00FA18A2" w:rsidRPr="00CE67FB" w:rsidTr="002D62FE">
        <w:tc>
          <w:tcPr>
            <w:tcW w:w="3681" w:type="dxa"/>
          </w:tcPr>
          <w:p w:rsidR="00FA18A2" w:rsidRPr="00CE67FB" w:rsidRDefault="00FA18A2" w:rsidP="00FA18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sz w:val="28"/>
                <w:szCs w:val="28"/>
              </w:rPr>
              <w:t>сжиженный газ из групповых газовых резервуарных установок</w:t>
            </w:r>
          </w:p>
        </w:tc>
        <w:tc>
          <w:tcPr>
            <w:tcW w:w="825" w:type="dxa"/>
          </w:tcPr>
          <w:p w:rsidR="00FA18A2" w:rsidRPr="00CE67FB" w:rsidRDefault="00FA18A2" w:rsidP="00FA1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sz w:val="28"/>
                <w:szCs w:val="28"/>
              </w:rPr>
              <w:t>руб./м</w:t>
            </w:r>
            <w:r w:rsidRPr="00CE67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75" w:type="dxa"/>
          </w:tcPr>
          <w:p w:rsidR="00FA18A2" w:rsidRPr="00CE67FB" w:rsidRDefault="00FA18A2" w:rsidP="00FA18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78,85</w:t>
            </w:r>
          </w:p>
        </w:tc>
        <w:tc>
          <w:tcPr>
            <w:tcW w:w="1477" w:type="dxa"/>
          </w:tcPr>
          <w:p w:rsidR="00FA18A2" w:rsidRPr="00CE67FB" w:rsidRDefault="00CE67FB" w:rsidP="00FA18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82,62</w:t>
            </w:r>
          </w:p>
        </w:tc>
        <w:tc>
          <w:tcPr>
            <w:tcW w:w="1935" w:type="dxa"/>
          </w:tcPr>
          <w:p w:rsidR="00FA18A2" w:rsidRPr="00CE67FB" w:rsidRDefault="00CE67FB" w:rsidP="00FA18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CE67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104,78</w:t>
            </w:r>
          </w:p>
        </w:tc>
      </w:tr>
    </w:tbl>
    <w:p w:rsidR="00FE5611" w:rsidRPr="00CE67FB" w:rsidRDefault="00FE5611" w:rsidP="00FE5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F30" w:rsidRDefault="00436F30" w:rsidP="00CF56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565A" w:rsidRDefault="00CF565A" w:rsidP="00CF565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67F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Предельный уровень цены на тепловую энергию (мощность) на территории ценовой зоны теплоснабжения – муниципального образования город Рубцовск Алтайского края</w:t>
      </w:r>
      <w:proofErr w:type="gramStart"/>
      <w:r w:rsidR="00CF3248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CF3248" w:rsidRPr="00CE6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="00CF3248" w:rsidRPr="00CE6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уб./Гкал (с НДС)</w:t>
      </w:r>
    </w:p>
    <w:p w:rsidR="00436F30" w:rsidRPr="00CE67FB" w:rsidRDefault="00436F30" w:rsidP="00CF56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565A" w:rsidRPr="00CE67FB" w:rsidRDefault="00CF565A" w:rsidP="00CF5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85" w:type="dxa"/>
        <w:tblInd w:w="-176" w:type="dxa"/>
        <w:tblLook w:val="04A0"/>
      </w:tblPr>
      <w:tblGrid>
        <w:gridCol w:w="5104"/>
        <w:gridCol w:w="2155"/>
        <w:gridCol w:w="2126"/>
      </w:tblGrid>
      <w:tr w:rsidR="00C224EA" w:rsidRPr="00CE67FB" w:rsidTr="00C224EA">
        <w:trPr>
          <w:trHeight w:val="509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4EA" w:rsidRPr="00C224EA" w:rsidRDefault="00C224EA" w:rsidP="00C22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    Наименование регулируемой </w:t>
            </w:r>
          </w:p>
          <w:p w:rsidR="00C224EA" w:rsidRPr="00C224EA" w:rsidRDefault="00C224EA" w:rsidP="00C22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организации, система </w:t>
            </w:r>
          </w:p>
          <w:p w:rsidR="00C224EA" w:rsidRPr="00C224EA" w:rsidRDefault="00C224EA" w:rsidP="00C22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теплоснабжения</w:t>
            </w:r>
          </w:p>
          <w:p w:rsidR="00C224EA" w:rsidRPr="00C224EA" w:rsidRDefault="00C224EA" w:rsidP="00CF5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224EA" w:rsidRPr="00C224EA" w:rsidRDefault="00C224EA" w:rsidP="00CF5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4EA" w:rsidRPr="00C224EA" w:rsidRDefault="00C224EA" w:rsidP="00C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Предельный уровень цены на тепловую энергию (мощность)</w:t>
            </w:r>
          </w:p>
        </w:tc>
      </w:tr>
      <w:tr w:rsidR="00C224EA" w:rsidRPr="00CE67FB" w:rsidTr="00C224EA">
        <w:trPr>
          <w:trHeight w:val="559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4EA" w:rsidRPr="00C224EA" w:rsidRDefault="00C224EA" w:rsidP="00CF5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4EA" w:rsidRPr="00C224EA" w:rsidRDefault="00C224EA" w:rsidP="00C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 01.07.2022 по 30.11.2022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24EA" w:rsidRPr="00C224EA" w:rsidRDefault="00C224EA" w:rsidP="00CF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4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 01.12.2022 по 31.12.2023</w:t>
            </w:r>
          </w:p>
        </w:tc>
      </w:tr>
      <w:tr w:rsidR="00CE67FB" w:rsidRPr="00CE67FB" w:rsidTr="00C224EA">
        <w:trPr>
          <w:trHeight w:val="13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7FB" w:rsidRPr="00CE67FB" w:rsidRDefault="00CE67FB" w:rsidP="00CE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Hlk108185605"/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Филиал Акционерного общества «Барнаульская генерация»</w:t>
            </w:r>
            <w:bookmarkEnd w:id="1"/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"Рубцовский теплоэнергетический комплекс", номер (индекс) технологически-изолированной зоны действия (система теплоснабжения) №2  («Южная тепловая станция»)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7FB" w:rsidRPr="00CE67FB" w:rsidRDefault="00CE67FB" w:rsidP="00CE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7FB" w:rsidRPr="00CE67FB" w:rsidRDefault="00CE67FB" w:rsidP="00CE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4018,51</w:t>
            </w:r>
          </w:p>
        </w:tc>
      </w:tr>
      <w:tr w:rsidR="00CE67FB" w:rsidRPr="00CE67FB" w:rsidTr="00C224EA">
        <w:trPr>
          <w:trHeight w:val="152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2FE" w:rsidRDefault="00CE67FB" w:rsidP="00CE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Филиал Акционерного общества «Барнаульская генерация» - "Рубцовский теплоэнергетический комплекс", номер (индекс) технологически- изолированной зоны действия (система теплоснабжения) </w:t>
            </w:r>
          </w:p>
          <w:p w:rsidR="002D62FE" w:rsidRDefault="00CE67FB" w:rsidP="00CE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</w:t>
            </w:r>
            <w:r w:rsidR="002D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,4,6,8,9,11,12,14,18</w:t>
            </w: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(«Котельные </w:t>
            </w:r>
          </w:p>
          <w:p w:rsidR="00CE67FB" w:rsidRPr="00CE67FB" w:rsidRDefault="00CE67FB" w:rsidP="00CE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1</w:t>
            </w:r>
            <w:r w:rsidR="002D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,2,4,6,7,9,10,11,13</w:t>
            </w: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7FB" w:rsidRPr="00CE67FB" w:rsidRDefault="00CE67FB" w:rsidP="00CE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7FB" w:rsidRPr="00CE67FB" w:rsidRDefault="00CE67FB" w:rsidP="00CE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4014,94</w:t>
            </w:r>
          </w:p>
        </w:tc>
      </w:tr>
      <w:tr w:rsidR="00CE67FB" w:rsidRPr="00CE67FB" w:rsidTr="00C224EA">
        <w:trPr>
          <w:trHeight w:val="14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2FE" w:rsidRDefault="00CE67FB" w:rsidP="00CE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Филиал Акционерного общества «Барнаульская генерация» - "Рубцовский теплоэнергетический комплекс",  номер (индекс) технологически- изолированной зоны действия (система теплоснабжения) </w:t>
            </w:r>
          </w:p>
          <w:p w:rsidR="00CE67FB" w:rsidRPr="00CE67FB" w:rsidRDefault="00CE67FB" w:rsidP="00CE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2D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5,7,10</w:t>
            </w: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(«Котельные № </w:t>
            </w:r>
            <w:r w:rsidR="002D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3,5,8»</w:t>
            </w: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7FB" w:rsidRPr="00CE67FB" w:rsidRDefault="00CE67FB" w:rsidP="00CE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7FB" w:rsidRPr="00CE67FB" w:rsidRDefault="00CE67FB" w:rsidP="00CE67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4017,38</w:t>
            </w:r>
          </w:p>
        </w:tc>
      </w:tr>
    </w:tbl>
    <w:p w:rsidR="009A3DD7" w:rsidRPr="00CE67FB" w:rsidRDefault="00CF565A" w:rsidP="00CF56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7FB">
        <w:rPr>
          <w:rFonts w:ascii="Times New Roman" w:eastAsia="Times New Roman" w:hAnsi="Times New Roman" w:cs="Times New Roman"/>
          <w:sz w:val="28"/>
          <w:szCs w:val="28"/>
        </w:rPr>
        <w:t xml:space="preserve">Фактически </w:t>
      </w:r>
      <w:r w:rsidR="00FA18A2" w:rsidRPr="00CE67FB">
        <w:rPr>
          <w:rFonts w:ascii="Times New Roman" w:eastAsia="Times New Roman" w:hAnsi="Times New Roman" w:cs="Times New Roman"/>
          <w:sz w:val="28"/>
          <w:szCs w:val="28"/>
        </w:rPr>
        <w:t>с 01.12.2022</w:t>
      </w:r>
      <w:r w:rsidRPr="00CE67FB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E55C9C" w:rsidRPr="00CE67F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E67FB">
        <w:rPr>
          <w:rFonts w:ascii="Times New Roman" w:eastAsia="Times New Roman" w:hAnsi="Times New Roman" w:cs="Times New Roman"/>
          <w:sz w:val="28"/>
          <w:szCs w:val="28"/>
        </w:rPr>
        <w:t xml:space="preserve"> тепловую энергию установлена </w:t>
      </w:r>
      <w:r w:rsidR="00D16087" w:rsidRPr="00CE67FB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Филиал</w:t>
      </w:r>
      <w:r w:rsidR="009A3DD7" w:rsidRPr="00CE67F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16087" w:rsidRPr="00CE6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Акционерного общества «Барнаульская генерация» </w:t>
      </w:r>
      <w:r w:rsidRPr="00CE67FB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9A3DD7" w:rsidRPr="00CE67F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A18A2" w:rsidRPr="00CE67FB">
        <w:rPr>
          <w:rFonts w:ascii="Times New Roman" w:eastAsia="Times New Roman" w:hAnsi="Times New Roman" w:cs="Times New Roman"/>
          <w:sz w:val="28"/>
          <w:szCs w:val="28"/>
        </w:rPr>
        <w:t>505,54</w:t>
      </w:r>
      <w:r w:rsidRPr="00CE67FB">
        <w:rPr>
          <w:rFonts w:ascii="Times New Roman" w:eastAsia="Times New Roman" w:hAnsi="Times New Roman" w:cs="Times New Roman"/>
          <w:sz w:val="28"/>
          <w:szCs w:val="28"/>
        </w:rPr>
        <w:t xml:space="preserve"> руб./Гкал (с НДС)</w:t>
      </w:r>
      <w:r w:rsidR="009A3DD7" w:rsidRPr="00CE67FB">
        <w:rPr>
          <w:rFonts w:ascii="Times New Roman" w:eastAsia="Times New Roman" w:hAnsi="Times New Roman" w:cs="Times New Roman"/>
          <w:sz w:val="28"/>
          <w:szCs w:val="28"/>
        </w:rPr>
        <w:t xml:space="preserve">. Увеличение цены с </w:t>
      </w:r>
      <w:r w:rsidR="00E55C9C" w:rsidRPr="00CE67F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CE67FB" w:rsidRPr="00CE67FB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9A3DD7" w:rsidRPr="00CE67FB">
        <w:rPr>
          <w:rFonts w:ascii="Times New Roman" w:eastAsia="Times New Roman" w:hAnsi="Times New Roman" w:cs="Times New Roman"/>
          <w:sz w:val="28"/>
          <w:szCs w:val="28"/>
        </w:rPr>
        <w:t xml:space="preserve"> 2022 года в сравнении с </w:t>
      </w:r>
      <w:r w:rsidR="00CE67FB" w:rsidRPr="00CE67FB">
        <w:rPr>
          <w:rFonts w:ascii="Times New Roman" w:eastAsia="Times New Roman" w:hAnsi="Times New Roman" w:cs="Times New Roman"/>
          <w:sz w:val="28"/>
          <w:szCs w:val="28"/>
        </w:rPr>
        <w:t>ноябрем текущего</w:t>
      </w:r>
      <w:r w:rsidR="009A3DD7" w:rsidRPr="00CE67FB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</w:t>
      </w:r>
      <w:r w:rsidR="00E55C9C" w:rsidRPr="00CE67F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E67FB" w:rsidRPr="00CE67FB">
        <w:rPr>
          <w:rFonts w:ascii="Times New Roman" w:eastAsia="Times New Roman" w:hAnsi="Times New Roman" w:cs="Times New Roman"/>
          <w:sz w:val="28"/>
          <w:szCs w:val="28"/>
        </w:rPr>
        <w:t>5,97</w:t>
      </w:r>
      <w:r w:rsidRPr="00CE67FB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9A3DD7" w:rsidRPr="00CE67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00B8" w:rsidRPr="000700B8" w:rsidRDefault="000700B8" w:rsidP="000700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00B8" w:rsidRPr="000700B8" w:rsidSect="0006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09D3"/>
    <w:rsid w:val="00005B8D"/>
    <w:rsid w:val="00062048"/>
    <w:rsid w:val="000700B8"/>
    <w:rsid w:val="000D4C3E"/>
    <w:rsid w:val="00137ED8"/>
    <w:rsid w:val="00156C19"/>
    <w:rsid w:val="001B3802"/>
    <w:rsid w:val="001E2A3F"/>
    <w:rsid w:val="002008B5"/>
    <w:rsid w:val="002D62FE"/>
    <w:rsid w:val="002F5874"/>
    <w:rsid w:val="00345DF3"/>
    <w:rsid w:val="003714A6"/>
    <w:rsid w:val="0038050D"/>
    <w:rsid w:val="003A4BFA"/>
    <w:rsid w:val="003B7088"/>
    <w:rsid w:val="004150A1"/>
    <w:rsid w:val="00436F30"/>
    <w:rsid w:val="00481A74"/>
    <w:rsid w:val="004D1B63"/>
    <w:rsid w:val="0056669D"/>
    <w:rsid w:val="00676332"/>
    <w:rsid w:val="006A5CBD"/>
    <w:rsid w:val="0070263F"/>
    <w:rsid w:val="00776592"/>
    <w:rsid w:val="007C0A44"/>
    <w:rsid w:val="007D6EA6"/>
    <w:rsid w:val="008F2586"/>
    <w:rsid w:val="00995CA7"/>
    <w:rsid w:val="0099661D"/>
    <w:rsid w:val="009A3DD7"/>
    <w:rsid w:val="00A344CB"/>
    <w:rsid w:val="00AC1C50"/>
    <w:rsid w:val="00AE2469"/>
    <w:rsid w:val="00AE5271"/>
    <w:rsid w:val="00B46223"/>
    <w:rsid w:val="00BB0A35"/>
    <w:rsid w:val="00BF70AF"/>
    <w:rsid w:val="00C224EA"/>
    <w:rsid w:val="00C23C6A"/>
    <w:rsid w:val="00C34E83"/>
    <w:rsid w:val="00C7309F"/>
    <w:rsid w:val="00C8260D"/>
    <w:rsid w:val="00CE67FB"/>
    <w:rsid w:val="00CF3248"/>
    <w:rsid w:val="00CF565A"/>
    <w:rsid w:val="00D109D3"/>
    <w:rsid w:val="00D16087"/>
    <w:rsid w:val="00D90F77"/>
    <w:rsid w:val="00E55C9C"/>
    <w:rsid w:val="00E8591D"/>
    <w:rsid w:val="00EC685C"/>
    <w:rsid w:val="00F21DD5"/>
    <w:rsid w:val="00F97746"/>
    <w:rsid w:val="00FA18A2"/>
    <w:rsid w:val="00FE5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109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9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FE5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</dc:creator>
  <cp:lastModifiedBy>mna</cp:lastModifiedBy>
  <cp:revision>2</cp:revision>
  <cp:lastPrinted>2020-12-21T08:12:00Z</cp:lastPrinted>
  <dcterms:created xsi:type="dcterms:W3CDTF">2022-12-08T06:53:00Z</dcterms:created>
  <dcterms:modified xsi:type="dcterms:W3CDTF">2022-12-08T06:53:00Z</dcterms:modified>
</cp:coreProperties>
</file>