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BE1AD1">
        <w:rPr>
          <w:rFonts w:ascii="Times New Roman" w:hAnsi="Times New Roman" w:cs="Times New Roman"/>
          <w:b/>
          <w:sz w:val="24"/>
          <w:szCs w:val="24"/>
        </w:rPr>
        <w:t>16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EF3">
        <w:rPr>
          <w:rFonts w:ascii="Times New Roman" w:hAnsi="Times New Roman" w:cs="Times New Roman"/>
          <w:b/>
          <w:sz w:val="24"/>
          <w:szCs w:val="24"/>
        </w:rPr>
        <w:t>ок</w:t>
      </w:r>
      <w:r w:rsidR="00BF6491">
        <w:rPr>
          <w:rFonts w:ascii="Times New Roman" w:hAnsi="Times New Roman" w:cs="Times New Roman"/>
          <w:b/>
          <w:sz w:val="24"/>
          <w:szCs w:val="24"/>
        </w:rPr>
        <w:t>т</w:t>
      </w:r>
      <w:r w:rsidR="0076532C">
        <w:rPr>
          <w:rFonts w:ascii="Times New Roman" w:hAnsi="Times New Roman" w:cs="Times New Roman"/>
          <w:b/>
          <w:sz w:val="24"/>
          <w:szCs w:val="24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51 по пер. Бульварному,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E1AD1">
        <w:rPr>
          <w:rFonts w:ascii="Times New Roman" w:hAnsi="Times New Roman" w:cs="Times New Roman"/>
          <w:b/>
          <w:sz w:val="24"/>
          <w:szCs w:val="24"/>
        </w:rPr>
        <w:t xml:space="preserve">нежилых зданий по ул. Красной, 96Г и 96Е, </w:t>
      </w:r>
      <w:r w:rsidR="00BB0F90">
        <w:rPr>
          <w:rFonts w:ascii="Times New Roman" w:hAnsi="Times New Roman" w:cs="Times New Roman"/>
          <w:b/>
          <w:sz w:val="24"/>
          <w:szCs w:val="24"/>
        </w:rPr>
        <w:t>нежил</w:t>
      </w:r>
      <w:r w:rsidR="00D7116F">
        <w:rPr>
          <w:rFonts w:ascii="Times New Roman" w:hAnsi="Times New Roman" w:cs="Times New Roman"/>
          <w:b/>
          <w:sz w:val="24"/>
          <w:szCs w:val="24"/>
        </w:rPr>
        <w:t>ых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D7116F">
        <w:rPr>
          <w:rFonts w:ascii="Times New Roman" w:hAnsi="Times New Roman" w:cs="Times New Roman"/>
          <w:b/>
          <w:sz w:val="24"/>
          <w:szCs w:val="24"/>
        </w:rPr>
        <w:t>й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E1AD1" w:rsidRPr="00AA4696">
        <w:rPr>
          <w:rFonts w:ascii="Times New Roman" w:hAnsi="Times New Roman" w:cs="Times New Roman"/>
          <w:b/>
          <w:sz w:val="24"/>
          <w:szCs w:val="24"/>
        </w:rPr>
        <w:t>ул. Красной,</w:t>
      </w:r>
      <w:r w:rsidR="00BE1AD1" w:rsidRPr="008D5D4F">
        <w:rPr>
          <w:rFonts w:ascii="Times New Roman" w:hAnsi="Times New Roman" w:cs="Times New Roman"/>
          <w:sz w:val="24"/>
          <w:szCs w:val="24"/>
        </w:rPr>
        <w:t xml:space="preserve"> </w:t>
      </w:r>
      <w:r w:rsidR="00BE1AD1">
        <w:rPr>
          <w:rFonts w:ascii="Times New Roman" w:hAnsi="Times New Roman" w:cs="Times New Roman"/>
          <w:b/>
          <w:sz w:val="24"/>
          <w:szCs w:val="24"/>
        </w:rPr>
        <w:t xml:space="preserve">д. 66, </w:t>
      </w:r>
      <w:proofErr w:type="spellStart"/>
      <w:r w:rsidR="00BE1AD1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BE1AD1">
        <w:rPr>
          <w:rFonts w:ascii="Times New Roman" w:hAnsi="Times New Roman" w:cs="Times New Roman"/>
          <w:b/>
          <w:sz w:val="24"/>
          <w:szCs w:val="24"/>
        </w:rPr>
        <w:t xml:space="preserve">. 1, </w:t>
      </w:r>
      <w:r w:rsidR="00D7116F">
        <w:rPr>
          <w:rFonts w:ascii="Times New Roman" w:hAnsi="Times New Roman" w:cs="Times New Roman"/>
          <w:b/>
          <w:sz w:val="24"/>
          <w:szCs w:val="24"/>
        </w:rPr>
        <w:t>ул</w:t>
      </w:r>
      <w:r w:rsidR="00D7116F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Комсомольской, д. 133,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20, ул. Октябрьской, д. 117а,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146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3C0EF3" w:rsidRPr="008D5D4F" w:rsidRDefault="00BB0F90" w:rsidP="00D707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EF3"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3C0EF3" w:rsidRPr="008D5D4F">
        <w:rPr>
          <w:rFonts w:ascii="Times New Roman" w:hAnsi="Times New Roman" w:cs="Times New Roman"/>
          <w:sz w:val="24"/>
          <w:szCs w:val="24"/>
        </w:rPr>
        <w:t>административное здание общей площадью 128,1 кв</w:t>
      </w:r>
      <w:proofErr w:type="gramStart"/>
      <w:r w:rsidR="003C0EF3"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C0EF3" w:rsidRPr="008D5D4F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328 кв.м расположены </w:t>
      </w:r>
      <w:r w:rsidR="003C0EF3" w:rsidRPr="008D5D4F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C0EF3" w:rsidRPr="008D5D4F">
        <w:rPr>
          <w:rFonts w:ascii="Times New Roman" w:hAnsi="Times New Roman" w:cs="Times New Roman"/>
          <w:sz w:val="24"/>
          <w:szCs w:val="24"/>
        </w:rPr>
        <w:t xml:space="preserve"> по улице Красной, 96Г</w:t>
      </w:r>
      <w:r w:rsidR="003C0EF3"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C0EF3" w:rsidRPr="008D5D4F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коридорного типа с набором из 8 комнат, деревянные перекрытия. Главный вход с севера через тамбур. Кровля шиферная, двускатная. Все коммуникации (отопление, электроснабжение, водоснабжение) имеются, отключены. Решётки на окнах отсутствуют, стёкла целые. В настоящее время здание не эксплуатируется, находится под сигнализацией. </w:t>
      </w:r>
      <w:r w:rsidR="003C0EF3" w:rsidRPr="008D5D4F">
        <w:rPr>
          <w:rFonts w:ascii="Times New Roman" w:hAnsi="Times New Roman" w:cs="Times New Roman"/>
          <w:bCs/>
          <w:sz w:val="24"/>
          <w:szCs w:val="24"/>
        </w:rPr>
        <w:t xml:space="preserve">Год постройки 1976. </w:t>
      </w:r>
      <w:r w:rsidR="003C0EF3" w:rsidRPr="008D5D4F">
        <w:rPr>
          <w:rFonts w:ascii="Times New Roman" w:hAnsi="Times New Roman" w:cs="Times New Roman"/>
          <w:sz w:val="24"/>
          <w:szCs w:val="24"/>
        </w:rPr>
        <w:t>Автомобильный подъезд и место для парковки имеется.</w:t>
      </w:r>
    </w:p>
    <w:p w:rsidR="003C0EF3" w:rsidRPr="008D5D4F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22:70:021602:1474.</w:t>
      </w:r>
    </w:p>
    <w:p w:rsidR="003C0EF3" w:rsidRPr="008D5D4F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22:70:021602:1481.</w:t>
      </w:r>
    </w:p>
    <w:p w:rsidR="003C0EF3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686 1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37</w:t>
      </w:r>
      <w:r>
        <w:rPr>
          <w:rFonts w:ascii="Times New Roman" w:hAnsi="Times New Roman" w:cs="Times New Roman"/>
          <w:bCs/>
          <w:sz w:val="24"/>
          <w:szCs w:val="24"/>
        </w:rPr>
        <w:t> 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6C9E">
        <w:rPr>
          <w:rFonts w:ascii="Times New Roman" w:hAnsi="Times New Roman"/>
          <w:bCs/>
          <w:sz w:val="26"/>
          <w:szCs w:val="26"/>
        </w:rPr>
        <w:t>34</w:t>
      </w:r>
      <w:r>
        <w:rPr>
          <w:rFonts w:ascii="Times New Roman" w:hAnsi="Times New Roman"/>
          <w:bCs/>
          <w:sz w:val="26"/>
          <w:szCs w:val="26"/>
        </w:rPr>
        <w:t> </w:t>
      </w:r>
      <w:r w:rsidRPr="00716C9E">
        <w:rPr>
          <w:rFonts w:ascii="Times New Roman" w:hAnsi="Times New Roman"/>
          <w:bCs/>
          <w:sz w:val="26"/>
          <w:szCs w:val="26"/>
        </w:rPr>
        <w:t>305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911CC" w:rsidRDefault="007911CC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281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3C0EF3" w:rsidRPr="003E1434" w:rsidRDefault="003C0EF3" w:rsidP="00D707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1434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Pr="003E1434">
        <w:rPr>
          <w:rFonts w:ascii="Times New Roman" w:hAnsi="Times New Roman" w:cs="Times New Roman"/>
          <w:sz w:val="24"/>
          <w:szCs w:val="24"/>
        </w:rPr>
        <w:t>здание мастерской общей площадью 391,5 кв</w:t>
      </w:r>
      <w:proofErr w:type="gramStart"/>
      <w:r w:rsidRPr="003E143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E1434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1989 кв</w:t>
      </w:r>
      <w:proofErr w:type="gramStart"/>
      <w:r w:rsidRPr="003E143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E1434">
        <w:rPr>
          <w:rFonts w:ascii="Times New Roman" w:hAnsi="Times New Roman" w:cs="Times New Roman"/>
          <w:sz w:val="24"/>
          <w:szCs w:val="24"/>
        </w:rPr>
        <w:t xml:space="preserve"> расположены </w:t>
      </w:r>
      <w:r w:rsidRPr="003E1434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Pr="003E1434">
        <w:rPr>
          <w:rFonts w:ascii="Times New Roman" w:hAnsi="Times New Roman" w:cs="Times New Roman"/>
          <w:sz w:val="24"/>
          <w:szCs w:val="24"/>
        </w:rPr>
        <w:t xml:space="preserve"> по улице Красной, 96Е</w:t>
      </w:r>
      <w:r w:rsidRPr="003E14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E1434">
        <w:rPr>
          <w:rFonts w:ascii="Times New Roman" w:hAnsi="Times New Roman" w:cs="Times New Roman"/>
          <w:sz w:val="24"/>
          <w:szCs w:val="24"/>
        </w:rPr>
        <w:t xml:space="preserve">Отдельно стоящее кирпичное одноэтажное здание с деревянным перекрытием секционного типа с набором из нескольких отдельных помещений. Здание имеет несколько входов с северного направления. Кровля из кровельного железа, односкатная, имеет множественные протечки, из-за которых сгнили доски щитов перекрытия. Решётки на окнах отсутствуют, стёкла частично забиты фанерой. Все коммуникации временно отключены. В настоящее время здание не эксплуатируется, находится под сигнализацией. </w:t>
      </w:r>
      <w:r w:rsidRPr="003E1434">
        <w:rPr>
          <w:rFonts w:ascii="Times New Roman" w:hAnsi="Times New Roman" w:cs="Times New Roman"/>
          <w:bCs/>
          <w:sz w:val="24"/>
          <w:szCs w:val="24"/>
        </w:rPr>
        <w:t xml:space="preserve">Год постройки </w:t>
      </w:r>
      <w:r w:rsidRPr="003E1434">
        <w:rPr>
          <w:rFonts w:ascii="Times New Roman" w:hAnsi="Times New Roman" w:cs="Times New Roman"/>
          <w:sz w:val="24"/>
          <w:szCs w:val="24"/>
        </w:rPr>
        <w:t>- ориентировочно</w:t>
      </w:r>
      <w:r w:rsidRPr="003E1434">
        <w:rPr>
          <w:rFonts w:ascii="Times New Roman" w:hAnsi="Times New Roman" w:cs="Times New Roman"/>
          <w:bCs/>
          <w:sz w:val="24"/>
          <w:szCs w:val="24"/>
        </w:rPr>
        <w:t xml:space="preserve"> 1976. </w:t>
      </w:r>
      <w:r w:rsidRPr="003E1434">
        <w:rPr>
          <w:rFonts w:ascii="Times New Roman" w:hAnsi="Times New Roman" w:cs="Times New Roman"/>
          <w:sz w:val="24"/>
          <w:szCs w:val="24"/>
        </w:rPr>
        <w:t>Земельный участок, на котором находится объект оценки, с северной стороны покрыт бетоном, не имеет ограждения. Автомобильный подъезд и место для парковки имеется.</w:t>
      </w:r>
    </w:p>
    <w:p w:rsidR="003C0EF3" w:rsidRPr="003E1434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 22:70:021602:1318.</w:t>
      </w:r>
    </w:p>
    <w:p w:rsidR="003C0EF3" w:rsidRPr="003E1434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434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22:70:021602:1483.</w:t>
      </w:r>
    </w:p>
    <w:p w:rsidR="003C0EF3" w:rsidRDefault="003C0EF3" w:rsidP="003C0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1 644 1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- 328</w:t>
      </w:r>
      <w:r>
        <w:rPr>
          <w:rFonts w:ascii="Times New Roman" w:hAnsi="Times New Roman" w:cs="Times New Roman"/>
          <w:bCs/>
          <w:sz w:val="24"/>
          <w:szCs w:val="24"/>
        </w:rPr>
        <w:t> 82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82</w:t>
      </w:r>
      <w:r>
        <w:rPr>
          <w:rFonts w:ascii="Times New Roman" w:hAnsi="Times New Roman" w:cs="Times New Roman"/>
          <w:bCs/>
          <w:sz w:val="24"/>
          <w:szCs w:val="24"/>
        </w:rPr>
        <w:t> 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CE39ED" w:rsidRDefault="00CE39ED" w:rsidP="00CE3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282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3C0EF3" w:rsidRPr="008D5D4F" w:rsidRDefault="003C0EF3" w:rsidP="00D707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D4F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5D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5D4F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Pr="008D5D4F">
        <w:rPr>
          <w:rFonts w:ascii="Times New Roman" w:hAnsi="Times New Roman" w:cs="Times New Roman"/>
          <w:sz w:val="24"/>
          <w:szCs w:val="24"/>
        </w:rPr>
        <w:t>помещение № 1 общей площадью 122,2 кв</w:t>
      </w:r>
      <w:proofErr w:type="gramStart"/>
      <w:r w:rsidRPr="008D5D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D5D4F">
        <w:rPr>
          <w:rFonts w:ascii="Times New Roman" w:hAnsi="Times New Roman" w:cs="Times New Roman"/>
          <w:sz w:val="24"/>
          <w:szCs w:val="24"/>
        </w:rPr>
        <w:t xml:space="preserve"> представляет собой помещение свободного назначения с четырьмя комнатами, коридором и санузлом, отдельным входом с восточной стороны торца здания, расположено на </w:t>
      </w:r>
      <w:r w:rsidRPr="008D5D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D5D4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5D4F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8D5D4F">
        <w:rPr>
          <w:rFonts w:ascii="Times New Roman" w:hAnsi="Times New Roman" w:cs="Times New Roman"/>
          <w:sz w:val="24"/>
          <w:szCs w:val="24"/>
        </w:rPr>
        <w:t xml:space="preserve"> этаже пятиэтажного кирпичного жилого дома (общежития) в южной части города Рубцовска по улице</w:t>
      </w:r>
      <w:r w:rsidRPr="008D5D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D4F">
        <w:rPr>
          <w:rFonts w:ascii="Times New Roman" w:hAnsi="Times New Roman" w:cs="Times New Roman"/>
          <w:sz w:val="24"/>
          <w:szCs w:val="24"/>
        </w:rPr>
        <w:t>по ул. Красной, 66</w:t>
      </w:r>
      <w:r w:rsidRPr="008D5D4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D5D4F">
        <w:rPr>
          <w:rFonts w:ascii="Times New Roman" w:hAnsi="Times New Roman" w:cs="Times New Roman"/>
          <w:sz w:val="24"/>
          <w:szCs w:val="24"/>
        </w:rPr>
        <w:t xml:space="preserve">Состояние помещения удовлетворительное. </w:t>
      </w:r>
      <w:r w:rsidRPr="008D5D4F">
        <w:rPr>
          <w:rFonts w:ascii="Times New Roman" w:hAnsi="Times New Roman" w:cs="Times New Roman"/>
          <w:bCs/>
          <w:sz w:val="24"/>
          <w:szCs w:val="24"/>
        </w:rPr>
        <w:t>В настоящее время не эксплуатируется. Есть возможность парковки легкового автомобиля. Год постройки 1972.</w:t>
      </w:r>
    </w:p>
    <w:p w:rsidR="003C0EF3" w:rsidRDefault="003C0EF3" w:rsidP="003C0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22:70:021418:139.</w:t>
      </w:r>
    </w:p>
    <w:p w:rsidR="00CE39ED" w:rsidRDefault="003C0EF3" w:rsidP="00CE39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1 490 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-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74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CE39ED" w:rsidRPr="00CE39ED">
        <w:rPr>
          <w:rFonts w:ascii="Times New Roman" w:hAnsi="Times New Roman"/>
          <w:sz w:val="24"/>
          <w:szCs w:val="24"/>
        </w:rPr>
        <w:t xml:space="preserve"> </w:t>
      </w:r>
    </w:p>
    <w:p w:rsidR="00CE39ED" w:rsidRDefault="00CE39ED" w:rsidP="00CE3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280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0A7A16" w:rsidRDefault="000A7A16" w:rsidP="00330F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0FE5" w:rsidRPr="00E561C8" w:rsidRDefault="00585ECA" w:rsidP="0033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Лот </w:t>
      </w:r>
      <w:r w:rsidR="003C0E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Нежилое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№ 20 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>12,6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30FE5" w:rsidRPr="00330FE5">
        <w:rPr>
          <w:rFonts w:ascii="Times New Roman" w:hAnsi="Times New Roman" w:cs="Times New Roman"/>
          <w:sz w:val="24"/>
          <w:szCs w:val="24"/>
        </w:rPr>
        <w:t>ул. Комсомольской, д. 133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помещение свободного назначения, состоящее из одной комнаты. Вход в помещение осуществляется из коридора общего назначения. Входная дверь в коридор находится со стороны «Красной линии» улицы Комсомольской. Оконный проём выходит на улицу Комсомольскую. </w:t>
      </w:r>
      <w:r w:rsidR="00330FE5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63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5D3CD4">
        <w:rPr>
          <w:rFonts w:ascii="Times New Roman" w:hAnsi="Times New Roman" w:cs="Times New Roman"/>
          <w:bCs/>
          <w:sz w:val="24"/>
          <w:szCs w:val="24"/>
        </w:rPr>
        <w:t>0908</w:t>
      </w:r>
      <w:r w:rsidRPr="008D5D4F">
        <w:rPr>
          <w:rFonts w:ascii="Times New Roman" w:hAnsi="Times New Roman" w:cs="Times New Roman"/>
          <w:bCs/>
          <w:sz w:val="24"/>
          <w:szCs w:val="24"/>
        </w:rPr>
        <w:t>:3</w:t>
      </w:r>
      <w:r w:rsidR="005D3CD4">
        <w:rPr>
          <w:rFonts w:ascii="Times New Roman" w:hAnsi="Times New Roman" w:cs="Times New Roman"/>
          <w:bCs/>
          <w:sz w:val="24"/>
          <w:szCs w:val="24"/>
        </w:rPr>
        <w:t>47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hAnsi="Times New Roman" w:cs="Times New Roman"/>
          <w:bCs/>
          <w:sz w:val="24"/>
          <w:szCs w:val="24"/>
        </w:rPr>
        <w:t>1</w:t>
      </w:r>
      <w:r w:rsidR="00D7116F">
        <w:rPr>
          <w:rFonts w:ascii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 задатка - 38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CE39ED" w:rsidRDefault="00CE39ED" w:rsidP="00CE3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265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0A3F9E" w:rsidRPr="00E561C8" w:rsidRDefault="00585ECA" w:rsidP="00D7078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3C0E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помещение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146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36,5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Октябрьской, </w:t>
      </w:r>
      <w:r w:rsidR="000833DB">
        <w:rPr>
          <w:rFonts w:ascii="Times New Roman" w:hAnsi="Times New Roman" w:cs="Times New Roman"/>
          <w:sz w:val="24"/>
          <w:szCs w:val="24"/>
        </w:rPr>
        <w:t xml:space="preserve">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д. 117а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одной комнаты, разделенной нишей на две зоны.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 помещение отдельный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>. Состояние помещения удовлетворительное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, не требующее ремонта основных конструктивных элементов, но требующее вложений в отделку помещения, отсутствует сантехника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65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E1434" w:rsidRDefault="003E1434" w:rsidP="003E14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D4F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</w:t>
      </w:r>
      <w:r w:rsidR="005D3CD4">
        <w:rPr>
          <w:rFonts w:ascii="Times New Roman" w:hAnsi="Times New Roman" w:cs="Times New Roman"/>
          <w:bCs/>
          <w:sz w:val="24"/>
          <w:szCs w:val="24"/>
        </w:rPr>
        <w:t>0715</w:t>
      </w:r>
      <w:r w:rsidRPr="008D5D4F">
        <w:rPr>
          <w:rFonts w:ascii="Times New Roman" w:hAnsi="Times New Roman" w:cs="Times New Roman"/>
          <w:bCs/>
          <w:sz w:val="24"/>
          <w:szCs w:val="24"/>
        </w:rPr>
        <w:t>:</w:t>
      </w:r>
      <w:r w:rsidR="005D3CD4">
        <w:rPr>
          <w:rFonts w:ascii="Times New Roman" w:hAnsi="Times New Roman" w:cs="Times New Roman"/>
          <w:bCs/>
          <w:sz w:val="24"/>
          <w:szCs w:val="24"/>
        </w:rPr>
        <w:t>6</w:t>
      </w:r>
      <w:r w:rsidRPr="008D5D4F">
        <w:rPr>
          <w:rFonts w:ascii="Times New Roman" w:hAnsi="Times New Roman" w:cs="Times New Roman"/>
          <w:bCs/>
          <w:sz w:val="24"/>
          <w:szCs w:val="24"/>
        </w:rPr>
        <w:t>3</w:t>
      </w:r>
      <w:r w:rsidR="005D3CD4">
        <w:rPr>
          <w:rFonts w:ascii="Times New Roman" w:hAnsi="Times New Roman" w:cs="Times New Roman"/>
          <w:bCs/>
          <w:sz w:val="24"/>
          <w:szCs w:val="24"/>
        </w:rPr>
        <w:t>1</w:t>
      </w:r>
      <w:r w:rsidRPr="008D5D4F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4C2" w:rsidRDefault="000324C2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bCs/>
          <w:sz w:val="24"/>
          <w:szCs w:val="24"/>
        </w:rPr>
        <w:t>450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–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AF1B27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CE39ED" w:rsidRDefault="00CE39ED" w:rsidP="00CE3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B5">
        <w:rPr>
          <w:rFonts w:ascii="Times New Roman" w:hAnsi="Times New Roman"/>
          <w:sz w:val="24"/>
          <w:szCs w:val="24"/>
        </w:rPr>
        <w:t xml:space="preserve">Условия приватизации утверждены решением </w:t>
      </w:r>
      <w:proofErr w:type="spellStart"/>
      <w:r w:rsidRPr="00BF4EB5">
        <w:rPr>
          <w:rFonts w:ascii="Times New Roman" w:hAnsi="Times New Roman"/>
          <w:sz w:val="24"/>
          <w:szCs w:val="24"/>
        </w:rPr>
        <w:t>Рубцовского</w:t>
      </w:r>
      <w:proofErr w:type="spellEnd"/>
      <w:r w:rsidRPr="00BF4EB5">
        <w:rPr>
          <w:rFonts w:ascii="Times New Roman" w:hAnsi="Times New Roman"/>
          <w:sz w:val="24"/>
          <w:szCs w:val="24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D345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266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прилагаемыми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ним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документами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AD1">
        <w:rPr>
          <w:rFonts w:ascii="Times New Roman" w:hAnsi="Times New Roman" w:cs="Times New Roman"/>
          <w:b/>
          <w:sz w:val="24"/>
          <w:szCs w:val="24"/>
        </w:rPr>
        <w:t>13 сентября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</w:t>
      </w:r>
      <w:r w:rsidR="004469B9">
        <w:rPr>
          <w:rFonts w:ascii="Times New Roman" w:hAnsi="Times New Roman" w:cs="Times New Roman"/>
          <w:b/>
          <w:sz w:val="24"/>
          <w:szCs w:val="24"/>
        </w:rPr>
        <w:t>6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AD1">
        <w:rPr>
          <w:rFonts w:ascii="Times New Roman" w:hAnsi="Times New Roman" w:cs="Times New Roman"/>
          <w:b/>
          <w:sz w:val="24"/>
          <w:szCs w:val="24"/>
        </w:rPr>
        <w:t>07 окт</w:t>
      </w:r>
      <w:r w:rsidR="0076532C">
        <w:rPr>
          <w:rFonts w:ascii="Times New Roman" w:hAnsi="Times New Roman" w:cs="Times New Roman"/>
          <w:b/>
          <w:sz w:val="24"/>
          <w:szCs w:val="24"/>
        </w:rPr>
        <w:t>ября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</w:t>
      </w:r>
      <w:r w:rsidR="00157406">
        <w:rPr>
          <w:rFonts w:ascii="Times New Roman" w:hAnsi="Times New Roman" w:cs="Times New Roman"/>
          <w:b/>
          <w:sz w:val="24"/>
          <w:szCs w:val="24"/>
        </w:rPr>
        <w:t>96428</w:t>
      </w:r>
      <w:r w:rsidR="00097AA8">
        <w:rPr>
          <w:rFonts w:ascii="Times New Roman" w:hAnsi="Times New Roman" w:cs="Times New Roman"/>
          <w:b/>
          <w:sz w:val="24"/>
          <w:szCs w:val="24"/>
        </w:rPr>
        <w:t>,</w:t>
      </w:r>
      <w:r w:rsidR="001574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7406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157406">
        <w:rPr>
          <w:rFonts w:ascii="Times New Roman" w:hAnsi="Times New Roman" w:cs="Times New Roman"/>
          <w:b/>
          <w:sz w:val="24"/>
          <w:szCs w:val="24"/>
        </w:rPr>
        <w:t xml:space="preserve">. 413, </w:t>
      </w:r>
      <w:r w:rsidR="00097AA8">
        <w:rPr>
          <w:rFonts w:ascii="Times New Roman" w:hAnsi="Times New Roman" w:cs="Times New Roman"/>
          <w:b/>
          <w:sz w:val="24"/>
          <w:szCs w:val="24"/>
        </w:rPr>
        <w:t xml:space="preserve">96412, </w:t>
      </w:r>
      <w:proofErr w:type="spellStart"/>
      <w:r w:rsidR="00097AA8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097A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7406">
        <w:rPr>
          <w:rFonts w:ascii="Times New Roman" w:hAnsi="Times New Roman" w:cs="Times New Roman"/>
          <w:b/>
          <w:sz w:val="24"/>
          <w:szCs w:val="24"/>
        </w:rPr>
        <w:t>395, 397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5628D" w:rsidRDefault="0055628D" w:rsidP="00AA77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3100">
        <w:rPr>
          <w:rFonts w:ascii="Times New Roman" w:hAnsi="Times New Roman"/>
          <w:sz w:val="24"/>
          <w:szCs w:val="24"/>
        </w:rPr>
        <w:t>Подробная информация размещена на официальном сайте Российской Федерации для размещения информации о проведении торгов (</w:t>
      </w:r>
      <w:hyperlink r:id="rId6" w:history="1">
        <w:r w:rsidRPr="00BB310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www.torgi.gov.ru</w:t>
        </w:r>
      </w:hyperlink>
      <w:r w:rsidRPr="00BB310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B3100">
        <w:rPr>
          <w:rFonts w:ascii="Times New Roman" w:hAnsi="Times New Roman"/>
          <w:sz w:val="24"/>
          <w:szCs w:val="24"/>
        </w:rPr>
        <w:t>, официальном сайте Администрации города Рубцовска Алтайского края (</w:t>
      </w:r>
      <w:hyperlink r:id="rId7" w:history="1">
        <w:r w:rsidR="00BE1AD1" w:rsidRPr="00B31B78">
          <w:rPr>
            <w:rStyle w:val="a3"/>
            <w:rFonts w:ascii="Times New Roman" w:hAnsi="Times New Roman"/>
            <w:sz w:val="24"/>
            <w:szCs w:val="24"/>
          </w:rPr>
          <w:t>http://rubtsovsk.org/gorod/</w:t>
        </w:r>
      </w:hyperlink>
      <w:r w:rsidR="00BE1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100">
        <w:rPr>
          <w:rFonts w:ascii="Times New Roman" w:hAnsi="Times New Roman"/>
          <w:sz w:val="24"/>
          <w:szCs w:val="24"/>
        </w:rPr>
        <w:t>privatizatsiya</w:t>
      </w:r>
      <w:proofErr w:type="spellEnd"/>
      <w:r w:rsidRPr="00BB3100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8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AD1">
        <w:rPr>
          <w:rFonts w:ascii="Times New Roman" w:hAnsi="Times New Roman" w:cs="Times New Roman"/>
          <w:b/>
          <w:sz w:val="24"/>
          <w:szCs w:val="24"/>
        </w:rPr>
        <w:t>11</w:t>
      </w:r>
      <w:r w:rsidR="00090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AD1">
        <w:rPr>
          <w:rFonts w:ascii="Times New Roman" w:hAnsi="Times New Roman" w:cs="Times New Roman"/>
          <w:b/>
          <w:sz w:val="24"/>
          <w:szCs w:val="24"/>
        </w:rPr>
        <w:t>ок</w:t>
      </w:r>
      <w:r w:rsidR="009644B1">
        <w:rPr>
          <w:rFonts w:ascii="Times New Roman" w:hAnsi="Times New Roman" w:cs="Times New Roman"/>
          <w:b/>
          <w:sz w:val="24"/>
          <w:szCs w:val="24"/>
        </w:rPr>
        <w:t>тября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76532C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сообщение является публичной офертой для заключения договора о задатке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437 ГК РФ</w:t>
      </w:r>
      <w:r w:rsidR="00AA7710">
        <w:rPr>
          <w:rFonts w:ascii="Times New Roman" w:hAnsi="Times New Roman" w:cs="Times New Roman"/>
          <w:sz w:val="24"/>
          <w:szCs w:val="24"/>
        </w:rPr>
        <w:t xml:space="preserve">, а подача претендентом заявки и перечисления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на счёт </w:t>
      </w:r>
      <w:r w:rsidR="00AA7710">
        <w:rPr>
          <w:rFonts w:ascii="Times New Roman" w:hAnsi="Times New Roman" w:cs="Times New Roman"/>
          <w:sz w:val="24"/>
          <w:szCs w:val="24"/>
        </w:rPr>
        <w:t xml:space="preserve">являются акцептом такой оферты, после чего договор о задатке считается заключенным в </w:t>
      </w:r>
      <w:r>
        <w:rPr>
          <w:rFonts w:ascii="Times New Roman" w:hAnsi="Times New Roman" w:cs="Times New Roman"/>
          <w:sz w:val="24"/>
          <w:szCs w:val="24"/>
        </w:rPr>
        <w:t>установленном порядке</w:t>
      </w:r>
      <w:r w:rsidR="00AA77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C13BE2" w:rsidP="00BD4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AA7710"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</w:t>
      </w:r>
      <w:r w:rsidR="003D148A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</w:t>
      </w:r>
      <w:r w:rsidR="008B0156">
        <w:rPr>
          <w:rFonts w:ascii="Times New Roman" w:hAnsi="Times New Roman" w:cs="Times New Roman"/>
          <w:sz w:val="24"/>
          <w:szCs w:val="24"/>
        </w:rPr>
        <w:t>ты подведения</w:t>
      </w:r>
      <w:proofErr w:type="gramEnd"/>
      <w:r w:rsidR="008B0156">
        <w:rPr>
          <w:rFonts w:ascii="Times New Roman" w:hAnsi="Times New Roman" w:cs="Times New Roman"/>
          <w:sz w:val="24"/>
          <w:szCs w:val="24"/>
        </w:rPr>
        <w:t xml:space="preserve">  итогов аукциона.</w:t>
      </w:r>
    </w:p>
    <w:sectPr w:rsidR="00AA7710" w:rsidSect="00D7078E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33DB"/>
    <w:rsid w:val="00084D25"/>
    <w:rsid w:val="00087FEA"/>
    <w:rsid w:val="00090E10"/>
    <w:rsid w:val="0009196B"/>
    <w:rsid w:val="00097AA8"/>
    <w:rsid w:val="000A37DB"/>
    <w:rsid w:val="000A3A29"/>
    <w:rsid w:val="000A3F9E"/>
    <w:rsid w:val="000A5522"/>
    <w:rsid w:val="000A7A16"/>
    <w:rsid w:val="000B360D"/>
    <w:rsid w:val="000C0321"/>
    <w:rsid w:val="000D60D7"/>
    <w:rsid w:val="000D63E1"/>
    <w:rsid w:val="000D7EA2"/>
    <w:rsid w:val="000F3F4E"/>
    <w:rsid w:val="001130FC"/>
    <w:rsid w:val="001201FF"/>
    <w:rsid w:val="001208E3"/>
    <w:rsid w:val="001262A6"/>
    <w:rsid w:val="00126D8F"/>
    <w:rsid w:val="00130EF4"/>
    <w:rsid w:val="00140746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EC"/>
    <w:rsid w:val="00203939"/>
    <w:rsid w:val="002117D3"/>
    <w:rsid w:val="00220342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0FE5"/>
    <w:rsid w:val="00334B4D"/>
    <w:rsid w:val="003376ED"/>
    <w:rsid w:val="00344DCD"/>
    <w:rsid w:val="003478D9"/>
    <w:rsid w:val="0039111D"/>
    <w:rsid w:val="003A5939"/>
    <w:rsid w:val="003A7A1E"/>
    <w:rsid w:val="003B25E5"/>
    <w:rsid w:val="003C0EF3"/>
    <w:rsid w:val="003C11C0"/>
    <w:rsid w:val="003C5A2F"/>
    <w:rsid w:val="003D148A"/>
    <w:rsid w:val="003D573D"/>
    <w:rsid w:val="003E04E0"/>
    <w:rsid w:val="003E1434"/>
    <w:rsid w:val="003F708C"/>
    <w:rsid w:val="00401119"/>
    <w:rsid w:val="0040517B"/>
    <w:rsid w:val="00420023"/>
    <w:rsid w:val="00427B88"/>
    <w:rsid w:val="004402D2"/>
    <w:rsid w:val="00445326"/>
    <w:rsid w:val="004469B9"/>
    <w:rsid w:val="004474E3"/>
    <w:rsid w:val="00472CD4"/>
    <w:rsid w:val="00480871"/>
    <w:rsid w:val="0048342C"/>
    <w:rsid w:val="004869DD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5628D"/>
    <w:rsid w:val="00585ECA"/>
    <w:rsid w:val="00586FA0"/>
    <w:rsid w:val="005C05E8"/>
    <w:rsid w:val="005C07FB"/>
    <w:rsid w:val="005D0997"/>
    <w:rsid w:val="005D3CD4"/>
    <w:rsid w:val="005E1FD3"/>
    <w:rsid w:val="005F173E"/>
    <w:rsid w:val="006068BE"/>
    <w:rsid w:val="00612527"/>
    <w:rsid w:val="00633D46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91C40"/>
    <w:rsid w:val="006C440E"/>
    <w:rsid w:val="006D2543"/>
    <w:rsid w:val="006F1613"/>
    <w:rsid w:val="006F2147"/>
    <w:rsid w:val="006F2274"/>
    <w:rsid w:val="006F28A9"/>
    <w:rsid w:val="006F6B82"/>
    <w:rsid w:val="00702835"/>
    <w:rsid w:val="007128F4"/>
    <w:rsid w:val="00712E26"/>
    <w:rsid w:val="00713084"/>
    <w:rsid w:val="00720D42"/>
    <w:rsid w:val="00721FDE"/>
    <w:rsid w:val="0073059F"/>
    <w:rsid w:val="007444AA"/>
    <w:rsid w:val="0074715B"/>
    <w:rsid w:val="00747BF8"/>
    <w:rsid w:val="00754269"/>
    <w:rsid w:val="007631EE"/>
    <w:rsid w:val="007652D0"/>
    <w:rsid w:val="0076532C"/>
    <w:rsid w:val="007734C3"/>
    <w:rsid w:val="0077410B"/>
    <w:rsid w:val="007814F5"/>
    <w:rsid w:val="007827D7"/>
    <w:rsid w:val="00784710"/>
    <w:rsid w:val="007911CC"/>
    <w:rsid w:val="007A0CF4"/>
    <w:rsid w:val="007A10F1"/>
    <w:rsid w:val="007A4267"/>
    <w:rsid w:val="007B173B"/>
    <w:rsid w:val="007D5C55"/>
    <w:rsid w:val="007E413E"/>
    <w:rsid w:val="007F01F1"/>
    <w:rsid w:val="00807FD2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D5D4F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644B1"/>
    <w:rsid w:val="009654B3"/>
    <w:rsid w:val="00966C76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AF1B27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A30F3"/>
    <w:rsid w:val="00BB0F90"/>
    <w:rsid w:val="00BB708E"/>
    <w:rsid w:val="00BC2D5D"/>
    <w:rsid w:val="00BC5FCE"/>
    <w:rsid w:val="00BD485C"/>
    <w:rsid w:val="00BE1AD1"/>
    <w:rsid w:val="00BE57A8"/>
    <w:rsid w:val="00BF6491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9ED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54E92"/>
    <w:rsid w:val="00D7078E"/>
    <w:rsid w:val="00D7116F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60E4B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46760"/>
    <w:rsid w:val="00F56FA9"/>
    <w:rsid w:val="00F60EAA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56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/gor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29B2-4051-4562-B7D3-2C54F403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254</cp:revision>
  <cp:lastPrinted>2019-09-12T04:41:00Z</cp:lastPrinted>
  <dcterms:created xsi:type="dcterms:W3CDTF">2014-09-24T06:56:00Z</dcterms:created>
  <dcterms:modified xsi:type="dcterms:W3CDTF">2019-09-12T07:51:00Z</dcterms:modified>
</cp:coreProperties>
</file>