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9205E6" w:rsidRDefault="00760DF8" w:rsidP="00DE53D9">
      <w:pPr>
        <w:spacing w:after="0" w:line="240" w:lineRule="auto"/>
        <w:jc w:val="center"/>
        <w:rPr>
          <w:rFonts w:ascii="Times New Roman" w:hAnsi="Times New Roman" w:cs="Times New Roman"/>
          <w:sz w:val="24"/>
          <w:szCs w:val="24"/>
        </w:rPr>
      </w:pPr>
      <w:r w:rsidRPr="000F0B13">
        <w:rPr>
          <w:rFonts w:ascii="Times New Roman" w:hAnsi="Times New Roman" w:cs="Times New Roman"/>
          <w:sz w:val="24"/>
          <w:szCs w:val="24"/>
        </w:rPr>
        <w:t>Идентификационный код закупки -</w:t>
      </w:r>
      <w:r w:rsidR="00FD0930">
        <w:rPr>
          <w:rFonts w:ascii="Times New Roman" w:hAnsi="Times New Roman" w:cs="Times New Roman"/>
          <w:sz w:val="24"/>
          <w:szCs w:val="24"/>
        </w:rPr>
        <w:t xml:space="preserve"> </w:t>
      </w:r>
      <w:r w:rsidR="00FD0930" w:rsidRPr="00FD0930">
        <w:rPr>
          <w:rFonts w:ascii="Times New Roman" w:hAnsi="Times New Roman" w:cs="Times New Roman"/>
          <w:sz w:val="24"/>
          <w:szCs w:val="24"/>
        </w:rPr>
        <w:t>183220901107922090100100710714120244</w:t>
      </w:r>
    </w:p>
    <w:p w:rsidR="00DE53D9" w:rsidRDefault="00DE53D9" w:rsidP="00DE53D9">
      <w:pPr>
        <w:spacing w:after="0" w:line="240" w:lineRule="auto"/>
        <w:jc w:val="center"/>
        <w:rPr>
          <w:rFonts w:ascii="Times New Roman" w:hAnsi="Times New Roman" w:cs="Times New Roman"/>
          <w:sz w:val="24"/>
          <w:szCs w:val="24"/>
        </w:rPr>
      </w:pPr>
    </w:p>
    <w:p w:rsidR="00AA6ABA" w:rsidRPr="00AA6ABA" w:rsidRDefault="00AA6ABA" w:rsidP="00DE53D9">
      <w:pPr>
        <w:spacing w:after="0" w:line="240" w:lineRule="auto"/>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DE53D9">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EB66CE">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Pr="00AA6ABA">
        <w:rPr>
          <w:rFonts w:ascii="Times New Roman" w:hAnsi="Times New Roman" w:cs="Times New Roman"/>
          <w:bCs/>
          <w:sz w:val="24"/>
          <w:szCs w:val="24"/>
        </w:rPr>
        <w:t xml:space="preserve">выполнить  </w:t>
      </w:r>
      <w:r w:rsidR="00444D2D" w:rsidRPr="00444D2D">
        <w:rPr>
          <w:rFonts w:ascii="Times New Roman" w:hAnsi="Times New Roman" w:cs="Times New Roman"/>
          <w:bCs/>
          <w:sz w:val="24"/>
          <w:szCs w:val="24"/>
        </w:rPr>
        <w:t>работы по капитальному ремонту муниципального помещения №</w:t>
      </w:r>
      <w:r w:rsidR="00FF39EB">
        <w:rPr>
          <w:rFonts w:ascii="Times New Roman" w:hAnsi="Times New Roman" w:cs="Times New Roman"/>
          <w:bCs/>
          <w:sz w:val="24"/>
          <w:szCs w:val="24"/>
        </w:rPr>
        <w:t xml:space="preserve"> </w:t>
      </w:r>
      <w:r w:rsidR="00444D2D" w:rsidRPr="00444D2D">
        <w:rPr>
          <w:rFonts w:ascii="Times New Roman" w:hAnsi="Times New Roman" w:cs="Times New Roman"/>
          <w:bCs/>
          <w:sz w:val="24"/>
          <w:szCs w:val="24"/>
        </w:rPr>
        <w:t>2 в многоквартирном доме №</w:t>
      </w:r>
      <w:r w:rsidR="00FF39EB">
        <w:rPr>
          <w:rFonts w:ascii="Times New Roman" w:hAnsi="Times New Roman" w:cs="Times New Roman"/>
          <w:bCs/>
          <w:sz w:val="24"/>
          <w:szCs w:val="24"/>
        </w:rPr>
        <w:t xml:space="preserve"> </w:t>
      </w:r>
      <w:r w:rsidR="00444D2D" w:rsidRPr="00444D2D">
        <w:rPr>
          <w:rFonts w:ascii="Times New Roman" w:hAnsi="Times New Roman" w:cs="Times New Roman"/>
          <w:bCs/>
          <w:sz w:val="24"/>
          <w:szCs w:val="24"/>
        </w:rPr>
        <w:t xml:space="preserve">192 по проспекту Ленина в городе Рубцовске </w:t>
      </w:r>
      <w:r w:rsidRPr="00AA6ABA">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EB66CE">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w:t>
      </w:r>
      <w:r w:rsidR="003A3FFC">
        <w:rPr>
          <w:rFonts w:ascii="Times New Roman" w:hAnsi="Times New Roman" w:cs="Times New Roman"/>
          <w:sz w:val="24"/>
          <w:szCs w:val="24"/>
        </w:rPr>
        <w:t>тав и объем работ определяется П</w:t>
      </w:r>
      <w:r w:rsidRPr="00AA6ABA">
        <w:rPr>
          <w:rFonts w:ascii="Times New Roman" w:hAnsi="Times New Roman" w:cs="Times New Roman"/>
          <w:sz w:val="24"/>
          <w:szCs w:val="24"/>
        </w:rPr>
        <w:t>риложениями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1;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2  к настоящему Контракту.</w:t>
      </w:r>
    </w:p>
    <w:p w:rsidR="00AA6ABA" w:rsidRDefault="000F0B13"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1.3. </w:t>
      </w:r>
      <w:r w:rsidR="00AA6ABA" w:rsidRPr="00AA6ABA">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AA6ABA">
        <w:rPr>
          <w:rFonts w:ascii="Times New Roman" w:hAnsi="Times New Roman" w:cs="Times New Roman"/>
          <w:sz w:val="24"/>
          <w:szCs w:val="24"/>
        </w:rPr>
        <w:t>г</w:t>
      </w:r>
      <w:proofErr w:type="gramEnd"/>
      <w:r w:rsidR="00AA6ABA" w:rsidRPr="00AA6ABA">
        <w:rPr>
          <w:rFonts w:ascii="Times New Roman" w:hAnsi="Times New Roman" w:cs="Times New Roman"/>
          <w:sz w:val="24"/>
          <w:szCs w:val="24"/>
        </w:rPr>
        <w:t xml:space="preserve">. Рубцовск, </w:t>
      </w:r>
      <w:r w:rsidR="00444D2D" w:rsidRPr="00444D2D">
        <w:rPr>
          <w:rFonts w:ascii="Times New Roman" w:hAnsi="Times New Roman" w:cs="Times New Roman"/>
          <w:sz w:val="24"/>
          <w:szCs w:val="24"/>
        </w:rPr>
        <w:t xml:space="preserve">пр. Ленина, </w:t>
      </w:r>
      <w:r w:rsidR="00534328">
        <w:rPr>
          <w:rFonts w:ascii="Times New Roman" w:hAnsi="Times New Roman" w:cs="Times New Roman"/>
          <w:sz w:val="24"/>
          <w:szCs w:val="24"/>
        </w:rPr>
        <w:t xml:space="preserve">№ </w:t>
      </w:r>
      <w:r w:rsidR="00444D2D" w:rsidRPr="00444D2D">
        <w:rPr>
          <w:rFonts w:ascii="Times New Roman" w:hAnsi="Times New Roman" w:cs="Times New Roman"/>
          <w:sz w:val="24"/>
          <w:szCs w:val="24"/>
        </w:rPr>
        <w:t xml:space="preserve">192 </w:t>
      </w:r>
      <w:r w:rsidR="00444D2D">
        <w:rPr>
          <w:rFonts w:ascii="Times New Roman" w:hAnsi="Times New Roman" w:cs="Times New Roman"/>
          <w:sz w:val="24"/>
          <w:szCs w:val="24"/>
        </w:rPr>
        <w:t>,</w:t>
      </w:r>
      <w:r w:rsidR="00444D2D" w:rsidRPr="00444D2D">
        <w:rPr>
          <w:rFonts w:ascii="Times New Roman" w:hAnsi="Times New Roman" w:cs="Times New Roman"/>
          <w:sz w:val="24"/>
          <w:szCs w:val="24"/>
        </w:rPr>
        <w:t xml:space="preserve"> помещение №</w:t>
      </w:r>
      <w:r w:rsidR="00534328">
        <w:rPr>
          <w:rFonts w:ascii="Times New Roman" w:hAnsi="Times New Roman" w:cs="Times New Roman"/>
          <w:sz w:val="24"/>
          <w:szCs w:val="24"/>
        </w:rPr>
        <w:t xml:space="preserve"> </w:t>
      </w:r>
      <w:r w:rsidR="00444D2D" w:rsidRPr="00444D2D">
        <w:rPr>
          <w:rFonts w:ascii="Times New Roman" w:hAnsi="Times New Roman" w:cs="Times New Roman"/>
          <w:sz w:val="24"/>
          <w:szCs w:val="24"/>
        </w:rPr>
        <w:t>2</w:t>
      </w:r>
      <w:r w:rsidR="00AA6ABA" w:rsidRPr="00AA6ABA">
        <w:rPr>
          <w:rFonts w:ascii="Times New Roman" w:hAnsi="Times New Roman" w:cs="Times New Roman"/>
          <w:sz w:val="24"/>
          <w:szCs w:val="24"/>
        </w:rPr>
        <w:t>.</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D4011">
        <w:rPr>
          <w:rFonts w:ascii="Times New Roman" w:hAnsi="Times New Roman" w:cs="Times New Roman"/>
          <w:sz w:val="24"/>
          <w:szCs w:val="24"/>
        </w:rPr>
        <w:t>1</w:t>
      </w:r>
      <w:r w:rsidRPr="00AA6ABA">
        <w:rPr>
          <w:rFonts w:ascii="Times New Roman" w:hAnsi="Times New Roman" w:cs="Times New Roman"/>
          <w:sz w:val="24"/>
          <w:szCs w:val="24"/>
        </w:rPr>
        <w:t>5 (пят</w:t>
      </w:r>
      <w:r w:rsidR="003D4011">
        <w:rPr>
          <w:rFonts w:ascii="Times New Roman" w:hAnsi="Times New Roman" w:cs="Times New Roman"/>
          <w:sz w:val="24"/>
          <w:szCs w:val="24"/>
        </w:rPr>
        <w:t>надцати</w:t>
      </w:r>
      <w:r w:rsidRPr="00AA6ABA">
        <w:rPr>
          <w:rFonts w:ascii="Times New Roman" w:hAnsi="Times New Roman" w:cs="Times New Roman"/>
          <w:sz w:val="24"/>
          <w:szCs w:val="24"/>
        </w:rPr>
        <w:t xml:space="preserve">) дней со дня поступления Заказчику от Подрядчика денежных средств в счет уплаты в полном объеме начисленной и выставленной Заказчиком </w:t>
      </w:r>
      <w:r w:rsidRPr="00AA6ABA">
        <w:rPr>
          <w:rFonts w:ascii="Times New Roman" w:hAnsi="Times New Roman" w:cs="Times New Roman"/>
          <w:sz w:val="24"/>
          <w:szCs w:val="24"/>
        </w:rPr>
        <w:lastRenderedPageBreak/>
        <w:t>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44D2D" w:rsidRPr="00444D2D">
        <w:rPr>
          <w:rFonts w:ascii="Times New Roman" w:hAnsi="Times New Roman" w:cs="Times New Roman"/>
          <w:sz w:val="24"/>
          <w:szCs w:val="24"/>
        </w:rPr>
        <w:t xml:space="preserve">в течение </w:t>
      </w:r>
      <w:r w:rsidR="00444D2D">
        <w:rPr>
          <w:rFonts w:ascii="Times New Roman" w:hAnsi="Times New Roman" w:cs="Times New Roman"/>
          <w:sz w:val="24"/>
          <w:szCs w:val="24"/>
        </w:rPr>
        <w:t>45 (</w:t>
      </w:r>
      <w:r w:rsidR="00444D2D" w:rsidRPr="00444D2D">
        <w:rPr>
          <w:rFonts w:ascii="Times New Roman" w:hAnsi="Times New Roman" w:cs="Times New Roman"/>
          <w:sz w:val="24"/>
          <w:szCs w:val="24"/>
        </w:rPr>
        <w:t>сорока пяти</w:t>
      </w:r>
      <w:r w:rsidR="00444D2D">
        <w:rPr>
          <w:rFonts w:ascii="Times New Roman" w:hAnsi="Times New Roman" w:cs="Times New Roman"/>
          <w:sz w:val="24"/>
          <w:szCs w:val="24"/>
        </w:rPr>
        <w:t>)</w:t>
      </w:r>
      <w:r w:rsidR="00444D2D" w:rsidRPr="00444D2D">
        <w:rPr>
          <w:rFonts w:ascii="Times New Roman" w:hAnsi="Times New Roman" w:cs="Times New Roman"/>
          <w:sz w:val="24"/>
          <w:szCs w:val="24"/>
        </w:rPr>
        <w:t xml:space="preserve"> календарных дней</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5.1. </w:t>
      </w:r>
      <w:r w:rsidRPr="009205E6">
        <w:rPr>
          <w:rFonts w:ascii="Times New Roman" w:eastAsia="Times New Roman" w:hAnsi="Times New Roman" w:cs="Times New Roman"/>
          <w:sz w:val="24"/>
          <w:szCs w:val="24"/>
        </w:rPr>
        <w:t xml:space="preserve">Работы принимаются Заказчиком в следующем порядке: </w:t>
      </w:r>
    </w:p>
    <w:p w:rsidR="009205E6" w:rsidRPr="009205E6" w:rsidRDefault="009205E6" w:rsidP="009205E6">
      <w:pPr>
        <w:shd w:val="clear" w:color="auto" w:fill="FFFFFF"/>
        <w:tabs>
          <w:tab w:val="left" w:pos="70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5.1.1.</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Не позднее одного рабочего дня после дня окончания выполнения работ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течение </w:t>
      </w:r>
      <w:r w:rsidR="00560476">
        <w:rPr>
          <w:rFonts w:ascii="Times New Roman" w:eastAsia="Times New Roman" w:hAnsi="Times New Roman" w:cs="Times New Roman"/>
          <w:sz w:val="24"/>
          <w:szCs w:val="24"/>
        </w:rPr>
        <w:t>20 (двадцати)</w:t>
      </w:r>
      <w:r w:rsidRPr="009205E6">
        <w:rPr>
          <w:rFonts w:ascii="Times New Roman" w:eastAsia="Times New Roman" w:hAnsi="Times New Roman" w:cs="Times New Roman"/>
          <w:sz w:val="24"/>
          <w:szCs w:val="24"/>
        </w:rPr>
        <w:t xml:space="preserve"> рабочих дней после получения от </w:t>
      </w:r>
      <w:r>
        <w:rPr>
          <w:rFonts w:ascii="Times New Roman" w:hAnsi="Times New Roman" w:cs="Times New Roman"/>
          <w:sz w:val="24"/>
          <w:szCs w:val="24"/>
        </w:rPr>
        <w:t>Подрядчика</w:t>
      </w:r>
      <w:r w:rsidRPr="009205E6">
        <w:rPr>
          <w:rFonts w:ascii="Times New Roman" w:eastAsia="Times New Roman" w:hAnsi="Times New Roman" w:cs="Times New Roman"/>
          <w:sz w:val="24"/>
          <w:szCs w:val="24"/>
        </w:rPr>
        <w:t xml:space="preserve"> документов, при отсутствии претензий к работам (к их качеству, объему и т.д.),  Заказчик подписывает данный акт и направляет его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случае если у Заказчика имеются претензии к работам (к их качеству, объему и т.д.), Заказчик, вправе задержать подписание акта и направить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претензию о выявленных недостатках, в котором указываются, в том числе, недостатки работ, а также порядок и сроки их устранения.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При получении претензии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обязан в указанные сроки устранить недостатки своими силами и за свой счет и </w:t>
      </w:r>
      <w:proofErr w:type="gramStart"/>
      <w:r w:rsidRPr="009205E6">
        <w:rPr>
          <w:rFonts w:ascii="Times New Roman" w:eastAsia="Times New Roman" w:hAnsi="Times New Roman" w:cs="Times New Roman"/>
          <w:sz w:val="24"/>
          <w:szCs w:val="24"/>
        </w:rPr>
        <w:t>предоставить Заказчику доказательства</w:t>
      </w:r>
      <w:proofErr w:type="gramEnd"/>
      <w:r w:rsidRPr="009205E6">
        <w:rPr>
          <w:rFonts w:ascii="Times New Roman" w:eastAsia="Times New Roman" w:hAnsi="Times New Roman" w:cs="Times New Roman"/>
          <w:sz w:val="24"/>
          <w:szCs w:val="24"/>
        </w:rPr>
        <w:t xml:space="preserve"> устранения недостатков.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5.1.5.</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В случае</w:t>
      </w:r>
      <w:proofErr w:type="gramStart"/>
      <w:r w:rsidRPr="009205E6">
        <w:rPr>
          <w:rFonts w:ascii="Times New Roman" w:eastAsia="Times New Roman" w:hAnsi="Times New Roman" w:cs="Times New Roman"/>
          <w:sz w:val="24"/>
          <w:szCs w:val="24"/>
        </w:rPr>
        <w:t>,</w:t>
      </w:r>
      <w:proofErr w:type="gramEnd"/>
      <w:r w:rsidRPr="009205E6">
        <w:rPr>
          <w:rFonts w:ascii="Times New Roman" w:eastAsia="Times New Roman" w:hAnsi="Times New Roman" w:cs="Times New Roman"/>
          <w:sz w:val="24"/>
          <w:szCs w:val="24"/>
        </w:rPr>
        <w:t xml:space="preserve"> если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не выполнил (несвоевременно выполнил) обязанно</w:t>
      </w:r>
      <w:r>
        <w:rPr>
          <w:rFonts w:ascii="Times New Roman" w:hAnsi="Times New Roman" w:cs="Times New Roman"/>
          <w:sz w:val="24"/>
          <w:szCs w:val="24"/>
        </w:rPr>
        <w:t>сти, предусмотренные п. 5.1.4. К</w:t>
      </w:r>
      <w:r w:rsidRPr="009205E6">
        <w:rPr>
          <w:rFonts w:ascii="Times New Roman" w:eastAsia="Times New Roman" w:hAnsi="Times New Roman" w:cs="Times New Roman"/>
          <w:sz w:val="24"/>
          <w:szCs w:val="24"/>
        </w:rPr>
        <w:t xml:space="preserve">онтракта, Заказчик вправе применить к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один из видов ответственности, предусмотренных р</w:t>
      </w:r>
      <w:r>
        <w:rPr>
          <w:rFonts w:ascii="Times New Roman" w:hAnsi="Times New Roman" w:cs="Times New Roman"/>
          <w:sz w:val="24"/>
          <w:szCs w:val="24"/>
        </w:rPr>
        <w:t>азделом 7 К</w:t>
      </w:r>
      <w:r w:rsidRPr="009205E6">
        <w:rPr>
          <w:rFonts w:ascii="Times New Roman" w:eastAsia="Times New Roman" w:hAnsi="Times New Roman" w:cs="Times New Roman"/>
          <w:sz w:val="24"/>
          <w:szCs w:val="24"/>
        </w:rPr>
        <w:t>онтракта.</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Порядок приемки работ, предусмотренный настоящим разделом, применяется к каждому из этапов выполнения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lastRenderedPageBreak/>
        <w:t>5.3.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9205E6" w:rsidRPr="009205E6" w:rsidRDefault="009205E6" w:rsidP="009205E6">
      <w:pPr>
        <w:spacing w:after="0" w:line="240" w:lineRule="auto"/>
        <w:jc w:val="both"/>
        <w:rPr>
          <w:rFonts w:ascii="Times New Roman" w:eastAsia="Times New Roman" w:hAnsi="Times New Roman" w:cs="Times New Roman"/>
          <w:b/>
          <w:sz w:val="24"/>
          <w:szCs w:val="24"/>
        </w:rPr>
      </w:pPr>
      <w:r w:rsidRPr="009205E6">
        <w:rPr>
          <w:rFonts w:ascii="Times New Roman" w:eastAsia="Times New Roman" w:hAnsi="Times New Roman" w:cs="Times New Roman"/>
          <w:sz w:val="24"/>
          <w:szCs w:val="24"/>
        </w:rPr>
        <w:t>5.4.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Работы считаются принятыми  только после подписания всеми Сторонами акта сдачи-приемки работ.</w:t>
      </w:r>
      <w:r w:rsidRPr="009205E6">
        <w:rPr>
          <w:rFonts w:ascii="Times New Roman" w:eastAsia="Times New Roman" w:hAnsi="Times New Roman" w:cs="Times New Roman"/>
          <w:b/>
          <w:sz w:val="24"/>
          <w:szCs w:val="24"/>
        </w:rPr>
        <w:t xml:space="preserve"> </w:t>
      </w:r>
    </w:p>
    <w:p w:rsidR="00534328" w:rsidRPr="00E44F8B" w:rsidRDefault="00534328" w:rsidP="00534328">
      <w:pPr>
        <w:spacing w:after="0" w:line="240" w:lineRule="auto"/>
        <w:jc w:val="both"/>
        <w:rPr>
          <w:rFonts w:ascii="Times New Roman" w:eastAsia="Times New Roman" w:hAnsi="Times New Roman" w:cs="Times New Roman"/>
          <w:sz w:val="24"/>
          <w:szCs w:val="24"/>
        </w:rPr>
      </w:pPr>
      <w:r w:rsidRPr="00E44F8B">
        <w:rPr>
          <w:rFonts w:ascii="Times New Roman" w:eastAsia="Times New Roman" w:hAnsi="Times New Roman" w:cs="Times New Roman"/>
          <w:sz w:val="24"/>
          <w:szCs w:val="24"/>
        </w:rPr>
        <w:t xml:space="preserve">5.5. Гарантии качества выполненных работ предоставляются на срок 12 месяцев с момента подписания сторонами акта </w:t>
      </w:r>
      <w:r w:rsidRPr="009205E6">
        <w:rPr>
          <w:rFonts w:ascii="Times New Roman" w:eastAsia="Times New Roman" w:hAnsi="Times New Roman" w:cs="Times New Roman"/>
          <w:sz w:val="24"/>
          <w:szCs w:val="24"/>
        </w:rPr>
        <w:t>сдачи-приемки</w:t>
      </w:r>
      <w:r w:rsidRPr="00E44F8B">
        <w:rPr>
          <w:rFonts w:ascii="Times New Roman" w:eastAsia="Times New Roman" w:hAnsi="Times New Roman" w:cs="Times New Roman"/>
          <w:sz w:val="24"/>
          <w:szCs w:val="24"/>
        </w:rPr>
        <w:t xml:space="preserve">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Default="00FD4B72" w:rsidP="000F0B13">
      <w:pPr>
        <w:pStyle w:val="Style27"/>
        <w:widowControl/>
        <w:tabs>
          <w:tab w:val="left" w:pos="1085"/>
          <w:tab w:val="left" w:leader="underscore" w:pos="8448"/>
        </w:tabs>
        <w:spacing w:line="240" w:lineRule="auto"/>
        <w:ind w:firstLine="0"/>
        <w:rPr>
          <w:kern w:val="16"/>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444D2D" w:rsidRPr="00444D2D">
        <w:rPr>
          <w:rStyle w:val="FontStyle51"/>
          <w:b/>
          <w:sz w:val="24"/>
          <w:szCs w:val="24"/>
        </w:rPr>
        <w:t>11</w:t>
      </w:r>
      <w:r w:rsidR="00444D2D">
        <w:rPr>
          <w:rStyle w:val="FontStyle51"/>
          <w:b/>
          <w:sz w:val="24"/>
          <w:szCs w:val="24"/>
        </w:rPr>
        <w:t xml:space="preserve"> </w:t>
      </w:r>
      <w:r w:rsidR="00444D2D" w:rsidRPr="00444D2D">
        <w:rPr>
          <w:rStyle w:val="FontStyle51"/>
          <w:b/>
          <w:sz w:val="24"/>
          <w:szCs w:val="24"/>
        </w:rPr>
        <w:t>872 (одиннадцать тысяч восемьсот семьдесят два) рубля 20 копеек</w:t>
      </w:r>
      <w:r w:rsidR="00CB41B4" w:rsidRPr="00CB41B4">
        <w:rPr>
          <w:rStyle w:val="FontStyle51"/>
          <w:b/>
          <w:sz w:val="24"/>
          <w:szCs w:val="24"/>
        </w:rPr>
        <w:t xml:space="preserve"> </w:t>
      </w:r>
      <w:r w:rsidRPr="0065117F">
        <w:rPr>
          <w:kern w:val="16"/>
        </w:rPr>
        <w:t>(</w:t>
      </w:r>
      <w:r w:rsidR="009205E6">
        <w:rPr>
          <w:kern w:val="16"/>
        </w:rPr>
        <w:t>5</w:t>
      </w:r>
      <w:r w:rsidRPr="0065117F">
        <w:rPr>
          <w:kern w:val="16"/>
        </w:rPr>
        <w:t xml:space="preserve"> % процентов начальной (максимальной) цены контракта).</w:t>
      </w:r>
    </w:p>
    <w:p w:rsidR="00192F75" w:rsidRPr="00192F75" w:rsidRDefault="00192F75" w:rsidP="000F0B13">
      <w:pPr>
        <w:autoSpaceDE w:val="0"/>
        <w:autoSpaceDN w:val="0"/>
        <w:adjustRightInd w:val="0"/>
        <w:spacing w:after="0" w:line="240" w:lineRule="auto"/>
        <w:ind w:firstLine="708"/>
        <w:jc w:val="both"/>
        <w:rPr>
          <w:rFonts w:ascii="Times New Roman" w:hAnsi="Times New Roman"/>
          <w:b/>
          <w:spacing w:val="-10"/>
          <w:sz w:val="24"/>
          <w:szCs w:val="24"/>
        </w:rPr>
      </w:pPr>
      <w:r w:rsidRPr="00166330">
        <w:rPr>
          <w:rFonts w:ascii="Times New Roman" w:hAnsi="Times New Roman"/>
          <w:kern w:val="16"/>
          <w:sz w:val="24"/>
          <w:szCs w:val="24"/>
        </w:rPr>
        <w:t xml:space="preserve">В случае применения антидемпинговых мер, согласно </w:t>
      </w:r>
      <w:proofErr w:type="gramStart"/>
      <w:r w:rsidRPr="00166330">
        <w:rPr>
          <w:rFonts w:ascii="Times New Roman" w:hAnsi="Times New Roman"/>
          <w:kern w:val="16"/>
          <w:sz w:val="24"/>
          <w:szCs w:val="24"/>
        </w:rPr>
        <w:t>ч</w:t>
      </w:r>
      <w:proofErr w:type="gramEnd"/>
      <w:r w:rsidRPr="00166330">
        <w:rPr>
          <w:rFonts w:ascii="Times New Roman" w:hAnsi="Times New Roman"/>
          <w:kern w:val="16"/>
          <w:sz w:val="24"/>
          <w:szCs w:val="24"/>
        </w:rPr>
        <w:t>.2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Pr="00166330">
        <w:rPr>
          <w:rFonts w:ascii="Times New Roman" w:hAnsi="Times New Roman"/>
          <w:kern w:val="16"/>
          <w:sz w:val="24"/>
          <w:szCs w:val="24"/>
        </w:rPr>
        <w:t xml:space="preserve"> </w:t>
      </w:r>
      <w:r>
        <w:rPr>
          <w:rFonts w:ascii="Times New Roman" w:hAnsi="Times New Roman"/>
          <w:kern w:val="16"/>
          <w:sz w:val="24"/>
          <w:szCs w:val="24"/>
        </w:rPr>
        <w:t xml:space="preserve"> </w:t>
      </w:r>
      <w:r w:rsidR="00444D2D">
        <w:rPr>
          <w:rFonts w:ascii="Times New Roman" w:hAnsi="Times New Roman"/>
          <w:b/>
          <w:kern w:val="16"/>
          <w:sz w:val="24"/>
          <w:szCs w:val="24"/>
        </w:rPr>
        <w:t>17 808</w:t>
      </w:r>
      <w:r w:rsidR="00102BC4">
        <w:rPr>
          <w:rFonts w:ascii="Times New Roman" w:hAnsi="Times New Roman"/>
          <w:b/>
          <w:kern w:val="16"/>
          <w:sz w:val="24"/>
          <w:szCs w:val="24"/>
        </w:rPr>
        <w:t xml:space="preserve"> (</w:t>
      </w:r>
      <w:r w:rsidR="00444D2D">
        <w:rPr>
          <w:rFonts w:ascii="Times New Roman" w:hAnsi="Times New Roman"/>
          <w:b/>
          <w:kern w:val="16"/>
          <w:sz w:val="24"/>
          <w:szCs w:val="24"/>
        </w:rPr>
        <w:t>семнадцать</w:t>
      </w:r>
      <w:r w:rsidR="00102BC4">
        <w:rPr>
          <w:rFonts w:ascii="Times New Roman" w:hAnsi="Times New Roman"/>
          <w:b/>
          <w:kern w:val="16"/>
          <w:sz w:val="24"/>
          <w:szCs w:val="24"/>
        </w:rPr>
        <w:t xml:space="preserve"> тысяч</w:t>
      </w:r>
      <w:r w:rsidR="00CB41B4">
        <w:rPr>
          <w:rFonts w:ascii="Times New Roman" w:hAnsi="Times New Roman"/>
          <w:b/>
          <w:kern w:val="16"/>
          <w:sz w:val="24"/>
          <w:szCs w:val="24"/>
        </w:rPr>
        <w:t xml:space="preserve"> </w:t>
      </w:r>
      <w:r w:rsidR="00444D2D">
        <w:rPr>
          <w:rFonts w:ascii="Times New Roman" w:hAnsi="Times New Roman"/>
          <w:b/>
          <w:kern w:val="16"/>
          <w:sz w:val="24"/>
          <w:szCs w:val="24"/>
        </w:rPr>
        <w:t>восемьсот восемь</w:t>
      </w:r>
      <w:r w:rsidR="000F0B13">
        <w:rPr>
          <w:rFonts w:ascii="Times New Roman" w:hAnsi="Times New Roman"/>
          <w:b/>
          <w:kern w:val="16"/>
          <w:sz w:val="24"/>
          <w:szCs w:val="24"/>
        </w:rPr>
        <w:t>)</w:t>
      </w:r>
      <w:r w:rsidR="00102BC4" w:rsidRPr="00102BC4">
        <w:rPr>
          <w:rFonts w:ascii="Times New Roman" w:hAnsi="Times New Roman"/>
          <w:b/>
          <w:kern w:val="16"/>
          <w:sz w:val="24"/>
          <w:szCs w:val="24"/>
        </w:rPr>
        <w:t xml:space="preserve"> </w:t>
      </w:r>
      <w:r w:rsidR="00102BC4">
        <w:rPr>
          <w:rFonts w:ascii="Times New Roman" w:hAnsi="Times New Roman"/>
          <w:b/>
          <w:kern w:val="16"/>
          <w:sz w:val="24"/>
          <w:szCs w:val="24"/>
        </w:rPr>
        <w:t>рубл</w:t>
      </w:r>
      <w:r w:rsidR="00444D2D">
        <w:rPr>
          <w:rFonts w:ascii="Times New Roman" w:hAnsi="Times New Roman"/>
          <w:b/>
          <w:kern w:val="16"/>
          <w:sz w:val="24"/>
          <w:szCs w:val="24"/>
        </w:rPr>
        <w:t xml:space="preserve">ей </w:t>
      </w:r>
      <w:r w:rsidR="00102BC4">
        <w:rPr>
          <w:rFonts w:ascii="Times New Roman" w:hAnsi="Times New Roman"/>
          <w:b/>
          <w:kern w:val="16"/>
          <w:sz w:val="24"/>
          <w:szCs w:val="24"/>
        </w:rPr>
        <w:t xml:space="preserve"> </w:t>
      </w:r>
      <w:r w:rsidR="00444D2D">
        <w:rPr>
          <w:rFonts w:ascii="Times New Roman" w:hAnsi="Times New Roman"/>
          <w:b/>
          <w:kern w:val="16"/>
          <w:sz w:val="24"/>
          <w:szCs w:val="24"/>
        </w:rPr>
        <w:t>30</w:t>
      </w:r>
      <w:r w:rsidR="00102BC4">
        <w:rPr>
          <w:rFonts w:ascii="Times New Roman" w:hAnsi="Times New Roman"/>
          <w:b/>
          <w:kern w:val="16"/>
          <w:sz w:val="24"/>
          <w:szCs w:val="24"/>
        </w:rPr>
        <w:t xml:space="preserve"> копеек.</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lastRenderedPageBreak/>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8379E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lastRenderedPageBreak/>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6"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w:t>
      </w:r>
      <w:r w:rsidRPr="00AA6ABA">
        <w:rPr>
          <w:rFonts w:ascii="Times New Roman" w:hAnsi="Times New Roman" w:cs="Times New Roman"/>
          <w:sz w:val="24"/>
          <w:szCs w:val="24"/>
        </w:rPr>
        <w:lastRenderedPageBreak/>
        <w:t>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w:t>
      </w:r>
      <w:r w:rsidRPr="00AA6ABA">
        <w:rPr>
          <w:rFonts w:ascii="Times New Roman" w:hAnsi="Times New Roman" w:cs="Times New Roman"/>
          <w:sz w:val="24"/>
          <w:szCs w:val="24"/>
        </w:rPr>
        <w:lastRenderedPageBreak/>
        <w:t>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w:t>
      </w:r>
      <w:r w:rsidRPr="00AA6ABA">
        <w:rPr>
          <w:rFonts w:ascii="Times New Roman" w:hAnsi="Times New Roman" w:cs="Times New Roman"/>
          <w:sz w:val="24"/>
          <w:szCs w:val="24"/>
        </w:rPr>
        <w:lastRenderedPageBreak/>
        <w:t xml:space="preserve">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516F23" w:rsidRDefault="00516F23"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 xml:space="preserve">/с 03173011690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516F23">
              <w:rPr>
                <w:rFonts w:ascii="Times New Roman" w:hAnsi="Times New Roman" w:cs="Times New Roman"/>
                <w:sz w:val="24"/>
                <w:szCs w:val="24"/>
              </w:rPr>
              <w:t xml:space="preserve"> </w:t>
            </w:r>
            <w:r w:rsidRPr="00AA6ABA">
              <w:rPr>
                <w:rFonts w:ascii="Times New Roman" w:hAnsi="Times New Roman" w:cs="Times New Roman"/>
                <w:sz w:val="24"/>
                <w:szCs w:val="24"/>
              </w:rPr>
              <w:t xml:space="preserve"> г.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0F0B13" w:rsidRDefault="000F0B13" w:rsidP="00DE53D9">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08103B" w:rsidRPr="0008103B" w:rsidRDefault="0008103B" w:rsidP="0008103B">
      <w:pPr>
        <w:spacing w:after="0" w:line="240" w:lineRule="auto"/>
        <w:jc w:val="center"/>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 xml:space="preserve">Выполнение работ по капитальному ремонту муниципального помещения </w:t>
      </w:r>
    </w:p>
    <w:p w:rsidR="0008103B" w:rsidRPr="0008103B" w:rsidRDefault="0008103B" w:rsidP="0008103B">
      <w:pPr>
        <w:spacing w:after="0" w:line="240" w:lineRule="auto"/>
        <w:jc w:val="center"/>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r w:rsidR="00FF39EB">
        <w:rPr>
          <w:rFonts w:ascii="Times New Roman" w:eastAsia="Times New Roman" w:hAnsi="Times New Roman" w:cs="Times New Roman"/>
          <w:sz w:val="24"/>
          <w:szCs w:val="24"/>
        </w:rPr>
        <w:t xml:space="preserve"> </w:t>
      </w:r>
      <w:r w:rsidRPr="0008103B">
        <w:rPr>
          <w:rFonts w:ascii="Times New Roman" w:eastAsia="Times New Roman" w:hAnsi="Times New Roman" w:cs="Times New Roman"/>
          <w:sz w:val="24"/>
          <w:szCs w:val="24"/>
        </w:rPr>
        <w:t>2 в многоквартирном доме №</w:t>
      </w:r>
      <w:r w:rsidR="00FF39EB">
        <w:rPr>
          <w:rFonts w:ascii="Times New Roman" w:eastAsia="Times New Roman" w:hAnsi="Times New Roman" w:cs="Times New Roman"/>
          <w:sz w:val="24"/>
          <w:szCs w:val="24"/>
        </w:rPr>
        <w:t xml:space="preserve"> </w:t>
      </w:r>
      <w:r w:rsidRPr="0008103B">
        <w:rPr>
          <w:rFonts w:ascii="Times New Roman" w:eastAsia="Times New Roman" w:hAnsi="Times New Roman" w:cs="Times New Roman"/>
          <w:sz w:val="24"/>
          <w:szCs w:val="24"/>
        </w:rPr>
        <w:t>192 по пр. Ленина в городе Рубцовске.</w:t>
      </w:r>
    </w:p>
    <w:p w:rsidR="0008103B" w:rsidRPr="0008103B" w:rsidRDefault="0008103B" w:rsidP="0008103B">
      <w:pPr>
        <w:spacing w:after="0" w:line="240" w:lineRule="auto"/>
        <w:jc w:val="both"/>
        <w:rPr>
          <w:rFonts w:ascii="Times New Roman" w:eastAsia="Times New Roman" w:hAnsi="Times New Roman" w:cs="Times New Roman"/>
          <w:sz w:val="24"/>
          <w:szCs w:val="24"/>
        </w:rPr>
      </w:pPr>
    </w:p>
    <w:p w:rsidR="0008103B" w:rsidRPr="0008103B" w:rsidRDefault="0008103B" w:rsidP="0008103B">
      <w:pPr>
        <w:spacing w:after="0" w:line="240" w:lineRule="auto"/>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1. Перечень и объем работ:</w:t>
      </w:r>
    </w:p>
    <w:p w:rsidR="0008103B" w:rsidRPr="0008103B" w:rsidRDefault="0008103B" w:rsidP="0008103B">
      <w:pPr>
        <w:spacing w:after="0" w:line="240" w:lineRule="auto"/>
        <w:ind w:left="7866"/>
        <w:jc w:val="right"/>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Таблица №1</w:t>
      </w:r>
    </w:p>
    <w:tbl>
      <w:tblPr>
        <w:tblW w:w="9655" w:type="dxa"/>
        <w:tblInd w:w="250" w:type="dxa"/>
        <w:tblLayout w:type="fixed"/>
        <w:tblLook w:val="0000"/>
      </w:tblPr>
      <w:tblGrid>
        <w:gridCol w:w="616"/>
        <w:gridCol w:w="5920"/>
        <w:gridCol w:w="1985"/>
        <w:gridCol w:w="1134"/>
      </w:tblGrid>
      <w:tr w:rsidR="0008103B" w:rsidRPr="0008103B" w:rsidTr="0008103B">
        <w:trPr>
          <w:trHeight w:val="49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w:t>
            </w:r>
            <w:proofErr w:type="spellStart"/>
            <w:proofErr w:type="gramStart"/>
            <w:r w:rsidRPr="0008103B">
              <w:rPr>
                <w:rFonts w:ascii="Times New Roman" w:eastAsia="Times New Roman" w:hAnsi="Times New Roman" w:cs="Times New Roman"/>
              </w:rPr>
              <w:t>п</w:t>
            </w:r>
            <w:proofErr w:type="spellEnd"/>
            <w:proofErr w:type="gramEnd"/>
            <w:r w:rsidRPr="0008103B">
              <w:rPr>
                <w:rFonts w:ascii="Times New Roman" w:eastAsia="Times New Roman" w:hAnsi="Times New Roman" w:cs="Times New Roman"/>
              </w:rPr>
              <w:t>/</w:t>
            </w:r>
            <w:proofErr w:type="spellStart"/>
            <w:r w:rsidRPr="0008103B">
              <w:rPr>
                <w:rFonts w:ascii="Times New Roman" w:eastAsia="Times New Roman" w:hAnsi="Times New Roman" w:cs="Times New Roman"/>
              </w:rPr>
              <w:t>п</w:t>
            </w:r>
            <w:proofErr w:type="spellEnd"/>
          </w:p>
        </w:tc>
        <w:tc>
          <w:tcPr>
            <w:tcW w:w="5920" w:type="dxa"/>
            <w:tcBorders>
              <w:top w:val="single" w:sz="4" w:space="0" w:color="auto"/>
              <w:left w:val="nil"/>
              <w:bottom w:val="nil"/>
              <w:right w:val="single" w:sz="4" w:space="0" w:color="auto"/>
            </w:tcBorders>
            <w:shd w:val="clear" w:color="auto" w:fill="auto"/>
            <w:vAlign w:val="center"/>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Наименование</w:t>
            </w:r>
          </w:p>
        </w:tc>
        <w:tc>
          <w:tcPr>
            <w:tcW w:w="1985" w:type="dxa"/>
            <w:tcBorders>
              <w:top w:val="single" w:sz="4" w:space="0" w:color="auto"/>
              <w:left w:val="nil"/>
              <w:bottom w:val="single" w:sz="4" w:space="0" w:color="auto"/>
              <w:right w:val="single" w:sz="4" w:space="0" w:color="auto"/>
            </w:tcBorders>
            <w:shd w:val="clear" w:color="auto" w:fill="auto"/>
            <w:vAlign w:val="center"/>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Ед. </w:t>
            </w:r>
            <w:proofErr w:type="spellStart"/>
            <w:r w:rsidRPr="0008103B">
              <w:rPr>
                <w:rFonts w:ascii="Times New Roman" w:eastAsia="Times New Roman" w:hAnsi="Times New Roman" w:cs="Times New Roman"/>
              </w:rPr>
              <w:t>изм</w:t>
            </w:r>
            <w:proofErr w:type="spellEnd"/>
            <w:r w:rsidRPr="0008103B">
              <w:rPr>
                <w:rFonts w:ascii="Times New Roman" w:eastAsia="Times New Roman" w:hAnsi="Times New Roman" w:cs="Times New Roman"/>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Кол-во</w:t>
            </w:r>
          </w:p>
        </w:tc>
      </w:tr>
      <w:tr w:rsidR="0008103B" w:rsidRPr="0008103B" w:rsidTr="0008103B">
        <w:trPr>
          <w:trHeight w:val="260"/>
        </w:trPr>
        <w:tc>
          <w:tcPr>
            <w:tcW w:w="9655" w:type="dxa"/>
            <w:gridSpan w:val="4"/>
            <w:tcBorders>
              <w:top w:val="single" w:sz="4" w:space="0" w:color="auto"/>
              <w:left w:val="single" w:sz="4" w:space="0" w:color="auto"/>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bCs/>
              </w:rPr>
            </w:pPr>
            <w:r w:rsidRPr="0008103B">
              <w:rPr>
                <w:rFonts w:ascii="Times New Roman" w:eastAsia="Times New Roman" w:hAnsi="Times New Roman" w:cs="Times New Roman"/>
                <w:bCs/>
              </w:rPr>
              <w:t xml:space="preserve"> Внутренняя отделка</w:t>
            </w:r>
          </w:p>
        </w:tc>
      </w:tr>
      <w:tr w:rsidR="0008103B" w:rsidRPr="0008103B" w:rsidTr="0008103B">
        <w:trPr>
          <w:trHeight w:val="291"/>
        </w:trPr>
        <w:tc>
          <w:tcPr>
            <w:tcW w:w="9655" w:type="dxa"/>
            <w:gridSpan w:val="4"/>
            <w:tcBorders>
              <w:top w:val="single" w:sz="4" w:space="0" w:color="auto"/>
              <w:left w:val="single" w:sz="4" w:space="0" w:color="auto"/>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Потолки и стены</w:t>
            </w:r>
          </w:p>
        </w:tc>
      </w:tr>
      <w:tr w:rsidR="0008103B" w:rsidRPr="0008103B" w:rsidTr="0008103B">
        <w:trPr>
          <w:trHeight w:val="679"/>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Сплошное выравнивание внутренних бетонных поверхностей (однослойное оштукатуривание) известковым раствором: стен</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ind w:right="-107"/>
              <w:jc w:val="center"/>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 оштукатуриваемой поверхности</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5</w:t>
            </w:r>
          </w:p>
        </w:tc>
      </w:tr>
      <w:tr w:rsidR="0008103B" w:rsidRPr="0008103B" w:rsidTr="0008103B">
        <w:trPr>
          <w:trHeight w:val="207"/>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2</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Перетирка штукатурки: внутренних помещений</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 перетертой поверхности</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48,3</w:t>
            </w:r>
          </w:p>
        </w:tc>
      </w:tr>
      <w:tr w:rsidR="0008103B" w:rsidRPr="0008103B" w:rsidTr="0008103B">
        <w:trPr>
          <w:trHeight w:val="541"/>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3</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Окраска поливинилацетатными водоэмульсионными составами улучшенная: по штукатурке потолков</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 окрашиваемой поверхности</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45,3</w:t>
            </w:r>
          </w:p>
        </w:tc>
      </w:tr>
      <w:tr w:rsidR="0008103B" w:rsidRPr="0008103B" w:rsidTr="0008103B">
        <w:trPr>
          <w:trHeight w:val="833"/>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4</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Оклейка обоями стен по монолитной штукатурке и бетону: простыми и средней плотности</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 оклеиваемой и обиваемой поверхности</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31,51</w:t>
            </w:r>
          </w:p>
        </w:tc>
      </w:tr>
      <w:tr w:rsidR="0008103B" w:rsidRPr="0008103B" w:rsidTr="0008103B">
        <w:trPr>
          <w:trHeight w:val="277"/>
        </w:trPr>
        <w:tc>
          <w:tcPr>
            <w:tcW w:w="9655" w:type="dxa"/>
            <w:gridSpan w:val="4"/>
            <w:tcBorders>
              <w:top w:val="single" w:sz="4" w:space="0" w:color="auto"/>
              <w:left w:val="single" w:sz="4" w:space="0" w:color="auto"/>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Полы</w:t>
            </w:r>
          </w:p>
        </w:tc>
      </w:tr>
      <w:tr w:rsidR="0008103B" w:rsidRPr="0008103B" w:rsidTr="0008103B">
        <w:trPr>
          <w:trHeight w:val="140"/>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5</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Устройство покрытий: из плит древесноволокнистых</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 покрытия</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38,3</w:t>
            </w:r>
          </w:p>
        </w:tc>
      </w:tr>
      <w:tr w:rsidR="0008103B" w:rsidRPr="0008103B" w:rsidTr="0008103B">
        <w:trPr>
          <w:trHeight w:val="583"/>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6</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Улучшенная окраска масляными составами по дереву: полов</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 окрашиваемой поверхности</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38,3</w:t>
            </w:r>
          </w:p>
        </w:tc>
      </w:tr>
      <w:tr w:rsidR="0008103B" w:rsidRPr="0008103B" w:rsidTr="0008103B">
        <w:trPr>
          <w:trHeight w:val="510"/>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7</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Устройство плинтусов поливинилхлоридных: на винтах самонарезающих</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 xml:space="preserve"> плинтуса</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48,68</w:t>
            </w:r>
          </w:p>
        </w:tc>
      </w:tr>
      <w:tr w:rsidR="0008103B" w:rsidRPr="0008103B" w:rsidTr="0008103B">
        <w:trPr>
          <w:trHeight w:val="383"/>
        </w:trPr>
        <w:tc>
          <w:tcPr>
            <w:tcW w:w="9655" w:type="dxa"/>
            <w:gridSpan w:val="4"/>
            <w:tcBorders>
              <w:top w:val="single" w:sz="4" w:space="0" w:color="auto"/>
              <w:left w:val="single" w:sz="4" w:space="0" w:color="auto"/>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Проемы</w:t>
            </w:r>
          </w:p>
        </w:tc>
      </w:tr>
      <w:tr w:rsidR="0008103B" w:rsidRPr="0008103B" w:rsidTr="0008103B">
        <w:trPr>
          <w:trHeight w:val="193"/>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8</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Разборка деревянных заполнений проемов: дверных</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7</w:t>
            </w:r>
          </w:p>
        </w:tc>
      </w:tr>
      <w:tr w:rsidR="0008103B" w:rsidRPr="0008103B" w:rsidTr="0008103B">
        <w:trPr>
          <w:trHeight w:val="510"/>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9</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Установка блоков в наружных и внутренних дверных проемах: в каменных стенах, площадь проема до 3 м²</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 проемов</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7</w:t>
            </w:r>
          </w:p>
        </w:tc>
      </w:tr>
      <w:tr w:rsidR="0008103B" w:rsidRPr="0008103B" w:rsidTr="0008103B">
        <w:trPr>
          <w:trHeight w:val="27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10</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 xml:space="preserve">Блоки дверные </w:t>
            </w:r>
            <w:proofErr w:type="spellStart"/>
            <w:r w:rsidRPr="0008103B">
              <w:rPr>
                <w:rFonts w:ascii="Times New Roman" w:eastAsia="Times New Roman" w:hAnsi="Times New Roman" w:cs="Times New Roman"/>
              </w:rPr>
              <w:t>однопольные</w:t>
            </w:r>
            <w:proofErr w:type="spellEnd"/>
            <w:r w:rsidRPr="0008103B">
              <w:rPr>
                <w:rFonts w:ascii="Times New Roman" w:eastAsia="Times New Roman" w:hAnsi="Times New Roman" w:cs="Times New Roman"/>
              </w:rPr>
              <w:t xml:space="preserve"> ДН 21-9Щ, площадь 1,84 м²</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5</w:t>
            </w:r>
          </w:p>
        </w:tc>
      </w:tr>
      <w:tr w:rsidR="0008103B" w:rsidRPr="0008103B" w:rsidTr="0008103B">
        <w:trPr>
          <w:trHeight w:val="26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11</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 xml:space="preserve">Скобяные изделия для блоков входных </w:t>
            </w:r>
            <w:proofErr w:type="spellStart"/>
            <w:r w:rsidRPr="0008103B">
              <w:rPr>
                <w:rFonts w:ascii="Times New Roman" w:eastAsia="Times New Roman" w:hAnsi="Times New Roman" w:cs="Times New Roman"/>
              </w:rPr>
              <w:t>однопольных</w:t>
            </w:r>
            <w:proofErr w:type="spellEnd"/>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proofErr w:type="spellStart"/>
            <w:r w:rsidRPr="0008103B">
              <w:rPr>
                <w:rFonts w:ascii="Times New Roman" w:eastAsia="Times New Roman" w:hAnsi="Times New Roman" w:cs="Times New Roman"/>
              </w:rPr>
              <w:t>компл</w:t>
            </w:r>
            <w:proofErr w:type="spellEnd"/>
            <w:r w:rsidRPr="0008103B">
              <w:rPr>
                <w:rFonts w:ascii="Times New Roman" w:eastAsia="Times New Roman" w:hAnsi="Times New Roman" w:cs="Times New Roman"/>
              </w:rPr>
              <w:t>.</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4</w:t>
            </w:r>
          </w:p>
        </w:tc>
      </w:tr>
      <w:tr w:rsidR="0008103B" w:rsidRPr="0008103B" w:rsidTr="0008103B">
        <w:trPr>
          <w:trHeight w:val="510"/>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12</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Разборка деревянных заполнений проемов: оконных с подоконными досками</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8,55</w:t>
            </w:r>
          </w:p>
        </w:tc>
      </w:tr>
      <w:tr w:rsidR="0008103B" w:rsidRPr="0008103B" w:rsidTr="0008103B">
        <w:trPr>
          <w:trHeight w:val="127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13</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sidRPr="0008103B">
              <w:rPr>
                <w:rFonts w:ascii="Times New Roman" w:eastAsia="Times New Roman" w:hAnsi="Times New Roman" w:cs="Times New Roman"/>
              </w:rPr>
              <w:t>2</w:t>
            </w:r>
            <w:proofErr w:type="gramEnd"/>
            <w:r w:rsidRPr="0008103B">
              <w:rPr>
                <w:rFonts w:ascii="Times New Roman" w:eastAsia="Times New Roman" w:hAnsi="Times New Roman" w:cs="Times New Roman"/>
              </w:rPr>
              <w:t xml:space="preserve"> трехстворчатых, в том числе при наличии створок глухого остекления</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 проемов</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8,55</w:t>
            </w:r>
          </w:p>
        </w:tc>
      </w:tr>
      <w:tr w:rsidR="0008103B" w:rsidRPr="0008103B" w:rsidTr="0008103B">
        <w:trPr>
          <w:trHeight w:val="76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14</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Блок оконный пластиковый трехстворчатый, с поворотно-откидной створкой, двухкамерным стеклопакетом (32 мм), площадью до 3 м²</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8,55</w:t>
            </w:r>
          </w:p>
        </w:tc>
      </w:tr>
      <w:tr w:rsidR="0008103B" w:rsidRPr="0008103B" w:rsidTr="0008103B">
        <w:trPr>
          <w:trHeight w:val="249"/>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15</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Установка подоконных досок из ПВХ: в панельных стенах</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 xml:space="preserve">              п.</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4,5</w:t>
            </w:r>
          </w:p>
        </w:tc>
      </w:tr>
      <w:tr w:rsidR="0008103B" w:rsidRPr="0008103B" w:rsidTr="0008103B">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16</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Доски подоконные ПВХ, шириной 250 мм</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м</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4,5</w:t>
            </w:r>
          </w:p>
        </w:tc>
      </w:tr>
      <w:tr w:rsidR="0008103B" w:rsidRPr="0008103B" w:rsidTr="0008103B">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17</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Установка уголков ПВХ на клее</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п. </w:t>
            </w:r>
            <w:proofErr w:type="gramStart"/>
            <w:r w:rsidRPr="0008103B">
              <w:rPr>
                <w:rFonts w:ascii="Times New Roman" w:eastAsia="Times New Roman" w:hAnsi="Times New Roman" w:cs="Times New Roman"/>
              </w:rPr>
              <w:t>м</w:t>
            </w:r>
            <w:proofErr w:type="gramEnd"/>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14,7</w:t>
            </w:r>
          </w:p>
        </w:tc>
      </w:tr>
      <w:tr w:rsidR="0008103B" w:rsidRPr="0008103B" w:rsidTr="0008103B">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18</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Уголок ПВХ, размером 30х30 мм</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п</w:t>
            </w:r>
            <w:proofErr w:type="gramStart"/>
            <w:r w:rsidRPr="0008103B">
              <w:rPr>
                <w:rFonts w:ascii="Times New Roman" w:eastAsia="Times New Roman" w:hAnsi="Times New Roman" w:cs="Times New Roman"/>
              </w:rPr>
              <w:t>.м</w:t>
            </w:r>
            <w:proofErr w:type="gramEnd"/>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14,7</w:t>
            </w:r>
          </w:p>
        </w:tc>
      </w:tr>
      <w:tr w:rsidR="0008103B" w:rsidRPr="0008103B" w:rsidTr="0008103B">
        <w:trPr>
          <w:trHeight w:val="76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19</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Облицовка стен декоративным бумажно-слоистым пластиком или листами из синтетических материалов: по деревянной обрешетке</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 облицовки</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3,98</w:t>
            </w:r>
          </w:p>
        </w:tc>
      </w:tr>
      <w:tr w:rsidR="0008103B" w:rsidRPr="0008103B" w:rsidTr="0008103B">
        <w:trPr>
          <w:trHeight w:val="119"/>
        </w:trPr>
        <w:tc>
          <w:tcPr>
            <w:tcW w:w="9655" w:type="dxa"/>
            <w:gridSpan w:val="4"/>
            <w:tcBorders>
              <w:top w:val="single" w:sz="4" w:space="0" w:color="auto"/>
              <w:left w:val="single" w:sz="4" w:space="0" w:color="auto"/>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Смена  сантехнических  приборов</w:t>
            </w:r>
          </w:p>
        </w:tc>
      </w:tr>
      <w:tr w:rsidR="0008103B" w:rsidRPr="0008103B" w:rsidTr="0008103B">
        <w:trPr>
          <w:trHeight w:val="138"/>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20</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Смена: гибких подводок</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приборов</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1</w:t>
            </w:r>
          </w:p>
        </w:tc>
      </w:tr>
      <w:tr w:rsidR="0008103B" w:rsidRPr="0008103B" w:rsidTr="0008103B">
        <w:trPr>
          <w:trHeight w:val="280"/>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21</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Смена: моек на одно отделение</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приборов</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1</w:t>
            </w:r>
          </w:p>
        </w:tc>
      </w:tr>
      <w:tr w:rsidR="0008103B" w:rsidRPr="0008103B" w:rsidTr="0008103B">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lastRenderedPageBreak/>
              <w:t>22</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Установка смесителей</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шт.</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2</w:t>
            </w:r>
          </w:p>
        </w:tc>
      </w:tr>
      <w:tr w:rsidR="0008103B" w:rsidRPr="0008103B" w:rsidTr="0008103B">
        <w:trPr>
          <w:trHeight w:val="288"/>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23</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Смена: унитазов типа «Компакт»</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приборов</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1</w:t>
            </w:r>
          </w:p>
        </w:tc>
      </w:tr>
      <w:tr w:rsidR="0008103B" w:rsidRPr="0008103B" w:rsidTr="0008103B">
        <w:trPr>
          <w:trHeight w:val="136"/>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24</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Смена: ванн чугунных</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приборов</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1</w:t>
            </w:r>
          </w:p>
        </w:tc>
      </w:tr>
      <w:tr w:rsidR="0008103B" w:rsidRPr="0008103B" w:rsidTr="0008103B">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25</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Установка смесителей с душевой сеткой</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шт.</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1</w:t>
            </w:r>
          </w:p>
        </w:tc>
      </w:tr>
      <w:tr w:rsidR="0008103B" w:rsidRPr="0008103B" w:rsidTr="0008103B">
        <w:trPr>
          <w:trHeight w:val="172"/>
        </w:trPr>
        <w:tc>
          <w:tcPr>
            <w:tcW w:w="9655" w:type="dxa"/>
            <w:gridSpan w:val="4"/>
            <w:tcBorders>
              <w:top w:val="single" w:sz="4" w:space="0" w:color="auto"/>
              <w:left w:val="single" w:sz="4" w:space="0" w:color="auto"/>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Установка счетчиков горячей и холодной воды</w:t>
            </w:r>
          </w:p>
        </w:tc>
      </w:tr>
      <w:tr w:rsidR="0008103B" w:rsidRPr="0008103B" w:rsidTr="0008103B">
        <w:trPr>
          <w:trHeight w:val="510"/>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26</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Установка счетчиков (водомеров) диаметром: до 40 мм</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 счетчик (водомер)</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2</w:t>
            </w:r>
          </w:p>
        </w:tc>
      </w:tr>
      <w:tr w:rsidR="0008103B" w:rsidRPr="0008103B" w:rsidTr="0008103B">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27</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 xml:space="preserve">Счетчики ETK, ETW, диам.15 мм    </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шт.</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2</w:t>
            </w:r>
          </w:p>
        </w:tc>
      </w:tr>
      <w:tr w:rsidR="0008103B" w:rsidRPr="0008103B" w:rsidTr="0008103B">
        <w:trPr>
          <w:trHeight w:val="510"/>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28</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Установка вентилей и клапанов обратных муфтовых диаметром: до 20 мм</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шт.</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2</w:t>
            </w:r>
          </w:p>
        </w:tc>
      </w:tr>
      <w:tr w:rsidR="0008103B" w:rsidRPr="0008103B" w:rsidTr="0008103B">
        <w:trPr>
          <w:trHeight w:val="510"/>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29</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Вентили проходные муфтовые 15кч18п для воды давлением 1,6 МПа (16 кгс/см</w:t>
            </w:r>
            <w:proofErr w:type="gramStart"/>
            <w:r w:rsidRPr="0008103B">
              <w:rPr>
                <w:rFonts w:ascii="Times New Roman" w:eastAsia="Times New Roman" w:hAnsi="Times New Roman" w:cs="Times New Roman"/>
                <w:vertAlign w:val="superscript"/>
              </w:rPr>
              <w:t>2</w:t>
            </w:r>
            <w:proofErr w:type="gramEnd"/>
            <w:r w:rsidRPr="0008103B">
              <w:rPr>
                <w:rFonts w:ascii="Times New Roman" w:eastAsia="Times New Roman" w:hAnsi="Times New Roman" w:cs="Times New Roman"/>
              </w:rPr>
              <w:t>), диаметром 15 мм</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шт.</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2</w:t>
            </w:r>
          </w:p>
        </w:tc>
      </w:tr>
      <w:tr w:rsidR="0008103B" w:rsidRPr="0008103B" w:rsidTr="0008103B">
        <w:trPr>
          <w:trHeight w:val="216"/>
        </w:trPr>
        <w:tc>
          <w:tcPr>
            <w:tcW w:w="9655" w:type="dxa"/>
            <w:gridSpan w:val="4"/>
            <w:tcBorders>
              <w:top w:val="single" w:sz="4" w:space="0" w:color="auto"/>
              <w:left w:val="single" w:sz="4" w:space="0" w:color="auto"/>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Стояки</w:t>
            </w:r>
          </w:p>
        </w:tc>
      </w:tr>
      <w:tr w:rsidR="0008103B" w:rsidRPr="0008103B" w:rsidTr="0008103B">
        <w:trPr>
          <w:trHeight w:val="711"/>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30</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Разборка трубопроводов из чугунных канализационных труб диаметром: 100 мм</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 xml:space="preserve"> трубопровода с фасонными частями</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2,5</w:t>
            </w:r>
          </w:p>
        </w:tc>
      </w:tr>
      <w:tr w:rsidR="0008103B" w:rsidRPr="0008103B" w:rsidTr="0008103B">
        <w:trPr>
          <w:trHeight w:val="457"/>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31</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Прокладка внутренних трубопроводов канализации из полипропиленовых труб диаметром: 110 мм</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 xml:space="preserve"> трубопровода</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2,5</w:t>
            </w:r>
          </w:p>
        </w:tc>
      </w:tr>
      <w:tr w:rsidR="0008103B" w:rsidRPr="0008103B" w:rsidTr="0008103B">
        <w:trPr>
          <w:trHeight w:val="507"/>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32</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 xml:space="preserve">Прокладка трубопроводов водоснабжения из многослойных </w:t>
            </w:r>
            <w:proofErr w:type="spellStart"/>
            <w:proofErr w:type="gramStart"/>
            <w:r w:rsidRPr="0008103B">
              <w:rPr>
                <w:rFonts w:ascii="Times New Roman" w:eastAsia="Times New Roman" w:hAnsi="Times New Roman" w:cs="Times New Roman"/>
              </w:rPr>
              <w:t>металл-полимерных</w:t>
            </w:r>
            <w:proofErr w:type="spellEnd"/>
            <w:proofErr w:type="gramEnd"/>
            <w:r w:rsidRPr="0008103B">
              <w:rPr>
                <w:rFonts w:ascii="Times New Roman" w:eastAsia="Times New Roman" w:hAnsi="Times New Roman" w:cs="Times New Roman"/>
              </w:rPr>
              <w:t xml:space="preserve"> труб диаметром: 15 мм горячая вода</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 xml:space="preserve"> трубопровода</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3</w:t>
            </w:r>
          </w:p>
        </w:tc>
      </w:tr>
      <w:tr w:rsidR="0008103B" w:rsidRPr="0008103B" w:rsidTr="0008103B">
        <w:trPr>
          <w:trHeight w:val="429"/>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33</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 xml:space="preserve">Прокладка трубопроводов водоснабжения из многослойных </w:t>
            </w:r>
            <w:proofErr w:type="spellStart"/>
            <w:proofErr w:type="gramStart"/>
            <w:r w:rsidRPr="0008103B">
              <w:rPr>
                <w:rFonts w:ascii="Times New Roman" w:eastAsia="Times New Roman" w:hAnsi="Times New Roman" w:cs="Times New Roman"/>
              </w:rPr>
              <w:t>металл-полимерных</w:t>
            </w:r>
            <w:proofErr w:type="spellEnd"/>
            <w:proofErr w:type="gramEnd"/>
            <w:r w:rsidRPr="0008103B">
              <w:rPr>
                <w:rFonts w:ascii="Times New Roman" w:eastAsia="Times New Roman" w:hAnsi="Times New Roman" w:cs="Times New Roman"/>
              </w:rPr>
              <w:t xml:space="preserve"> труб диаметром: 15 мм холодная вода</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 xml:space="preserve"> трубопровода</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3</w:t>
            </w:r>
          </w:p>
        </w:tc>
      </w:tr>
      <w:tr w:rsidR="0008103B" w:rsidRPr="0008103B" w:rsidTr="0008103B">
        <w:trPr>
          <w:trHeight w:val="46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34</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proofErr w:type="spellStart"/>
            <w:r w:rsidRPr="0008103B">
              <w:rPr>
                <w:rFonts w:ascii="Times New Roman" w:eastAsia="Times New Roman" w:hAnsi="Times New Roman" w:cs="Times New Roman"/>
              </w:rPr>
              <w:t>Огрунтовка</w:t>
            </w:r>
            <w:proofErr w:type="spellEnd"/>
            <w:r w:rsidRPr="0008103B">
              <w:rPr>
                <w:rFonts w:ascii="Times New Roman" w:eastAsia="Times New Roman" w:hAnsi="Times New Roman" w:cs="Times New Roman"/>
              </w:rPr>
              <w:t xml:space="preserve"> бетонных и оштукатуренных поверхностей: битумной грунтовкой, первый слой</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 окрашиваемой поверхности</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10,56</w:t>
            </w:r>
          </w:p>
        </w:tc>
      </w:tr>
      <w:tr w:rsidR="0008103B" w:rsidRPr="0008103B" w:rsidTr="0008103B">
        <w:trPr>
          <w:trHeight w:val="719"/>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35</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Простая окраска масляными составами по штукатурке и сборным конструкциям: стен, подготовленных под окраску</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 окрашиваемой поверхности</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10,56</w:t>
            </w:r>
          </w:p>
        </w:tc>
      </w:tr>
      <w:tr w:rsidR="0008103B" w:rsidRPr="0008103B" w:rsidTr="0008103B">
        <w:trPr>
          <w:trHeight w:val="1020"/>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36</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Гладкая облицовка стен, столбов, пилястр и откосов (без карнизных, плинтусных и угловых плиток) без установки плиток туалетного гарнитура на цементном растворе: по кирпичу и бетону</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 поверхности облицовки</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1,2</w:t>
            </w:r>
          </w:p>
        </w:tc>
      </w:tr>
      <w:tr w:rsidR="0008103B" w:rsidRPr="0008103B" w:rsidTr="0008103B">
        <w:trPr>
          <w:trHeight w:val="185"/>
        </w:trPr>
        <w:tc>
          <w:tcPr>
            <w:tcW w:w="9655" w:type="dxa"/>
            <w:gridSpan w:val="4"/>
            <w:tcBorders>
              <w:top w:val="single" w:sz="4" w:space="0" w:color="auto"/>
              <w:left w:val="single" w:sz="4" w:space="0" w:color="auto"/>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bCs/>
              </w:rPr>
            </w:pPr>
            <w:r w:rsidRPr="0008103B">
              <w:rPr>
                <w:rFonts w:ascii="Times New Roman" w:eastAsia="Times New Roman" w:hAnsi="Times New Roman" w:cs="Times New Roman"/>
                <w:b/>
                <w:bCs/>
              </w:rPr>
              <w:t xml:space="preserve"> </w:t>
            </w:r>
            <w:r w:rsidRPr="0008103B">
              <w:rPr>
                <w:rFonts w:ascii="Times New Roman" w:eastAsia="Times New Roman" w:hAnsi="Times New Roman" w:cs="Times New Roman"/>
                <w:bCs/>
              </w:rPr>
              <w:t>Электромонтажные работы</w:t>
            </w:r>
          </w:p>
        </w:tc>
      </w:tr>
      <w:tr w:rsidR="0008103B" w:rsidRPr="0008103B" w:rsidTr="0008103B">
        <w:trPr>
          <w:trHeight w:val="913"/>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37</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Кабель силовой с алюминиевыми жилами с поливинилхлоридной изоляцией в поливинилхлоридной оболочке без защитного покрова АВВГ, напряжением 0,66</w:t>
            </w:r>
            <w:proofErr w:type="gramStart"/>
            <w:r w:rsidRPr="0008103B">
              <w:rPr>
                <w:rFonts w:ascii="Times New Roman" w:eastAsia="Times New Roman" w:hAnsi="Times New Roman" w:cs="Times New Roman"/>
              </w:rPr>
              <w:t xml:space="preserve"> </w:t>
            </w:r>
            <w:proofErr w:type="spellStart"/>
            <w:r w:rsidRPr="0008103B">
              <w:rPr>
                <w:rFonts w:ascii="Times New Roman" w:eastAsia="Times New Roman" w:hAnsi="Times New Roman" w:cs="Times New Roman"/>
              </w:rPr>
              <w:t>К</w:t>
            </w:r>
            <w:proofErr w:type="gramEnd"/>
            <w:r w:rsidRPr="0008103B">
              <w:rPr>
                <w:rFonts w:ascii="Times New Roman" w:eastAsia="Times New Roman" w:hAnsi="Times New Roman" w:cs="Times New Roman"/>
              </w:rPr>
              <w:t>в</w:t>
            </w:r>
            <w:proofErr w:type="spellEnd"/>
            <w:r w:rsidRPr="0008103B">
              <w:rPr>
                <w:rFonts w:ascii="Times New Roman" w:eastAsia="Times New Roman" w:hAnsi="Times New Roman" w:cs="Times New Roman"/>
              </w:rPr>
              <w:t>, число жил – 3 и сечением 4,0 мм</w:t>
            </w:r>
            <w:r w:rsidRPr="0008103B">
              <w:rPr>
                <w:rFonts w:ascii="Times New Roman" w:eastAsia="Times New Roman" w:hAnsi="Times New Roman" w:cs="Times New Roman"/>
                <w:vertAlign w:val="superscript"/>
              </w:rPr>
              <w:t>2</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1000 м</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0,1</w:t>
            </w:r>
          </w:p>
        </w:tc>
      </w:tr>
      <w:tr w:rsidR="0008103B" w:rsidRPr="0008103B" w:rsidTr="0008103B">
        <w:trPr>
          <w:trHeight w:val="76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38</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 xml:space="preserve">Провод групповой осветительных сетей в защитной оболочке или кабель </w:t>
            </w:r>
            <w:proofErr w:type="spellStart"/>
            <w:proofErr w:type="gramStart"/>
            <w:r w:rsidRPr="0008103B">
              <w:rPr>
                <w:rFonts w:ascii="Times New Roman" w:eastAsia="Times New Roman" w:hAnsi="Times New Roman" w:cs="Times New Roman"/>
              </w:rPr>
              <w:t>двух-трехжильный</w:t>
            </w:r>
            <w:proofErr w:type="spellEnd"/>
            <w:proofErr w:type="gramEnd"/>
            <w:r w:rsidRPr="0008103B">
              <w:rPr>
                <w:rFonts w:ascii="Times New Roman" w:eastAsia="Times New Roman" w:hAnsi="Times New Roman" w:cs="Times New Roman"/>
              </w:rPr>
              <w:t>: под штукатурку по стенам или в бороздах</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100 м</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1</w:t>
            </w:r>
          </w:p>
        </w:tc>
      </w:tr>
      <w:tr w:rsidR="0008103B" w:rsidRPr="0008103B" w:rsidTr="0008103B">
        <w:trPr>
          <w:trHeight w:val="952"/>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39</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Кабель силовой с алюминиевыми жилами с поливинилхлоридной изоляцией в поливинилхлоридной оболочке без защитного покрова АВВГ,  напряжением 0,66</w:t>
            </w:r>
            <w:proofErr w:type="gramStart"/>
            <w:r w:rsidRPr="0008103B">
              <w:rPr>
                <w:rFonts w:ascii="Times New Roman" w:eastAsia="Times New Roman" w:hAnsi="Times New Roman" w:cs="Times New Roman"/>
              </w:rPr>
              <w:t xml:space="preserve"> </w:t>
            </w:r>
            <w:proofErr w:type="spellStart"/>
            <w:r w:rsidRPr="0008103B">
              <w:rPr>
                <w:rFonts w:ascii="Times New Roman" w:eastAsia="Times New Roman" w:hAnsi="Times New Roman" w:cs="Times New Roman"/>
              </w:rPr>
              <w:t>К</w:t>
            </w:r>
            <w:proofErr w:type="gramEnd"/>
            <w:r w:rsidRPr="0008103B">
              <w:rPr>
                <w:rFonts w:ascii="Times New Roman" w:eastAsia="Times New Roman" w:hAnsi="Times New Roman" w:cs="Times New Roman"/>
              </w:rPr>
              <w:t>в</w:t>
            </w:r>
            <w:proofErr w:type="spellEnd"/>
            <w:r w:rsidRPr="0008103B">
              <w:rPr>
                <w:rFonts w:ascii="Times New Roman" w:eastAsia="Times New Roman" w:hAnsi="Times New Roman" w:cs="Times New Roman"/>
              </w:rPr>
              <w:t>, число жил – 3 и сечением 4,0 мм</w:t>
            </w:r>
            <w:r w:rsidRPr="0008103B">
              <w:rPr>
                <w:rFonts w:ascii="Times New Roman" w:eastAsia="Times New Roman" w:hAnsi="Times New Roman" w:cs="Times New Roman"/>
                <w:vertAlign w:val="superscript"/>
              </w:rPr>
              <w:t>2</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1000 м</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0,1</w:t>
            </w:r>
          </w:p>
        </w:tc>
      </w:tr>
      <w:tr w:rsidR="0008103B" w:rsidRPr="0008103B" w:rsidTr="0008103B">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40</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Смена: розеток</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шт.</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6</w:t>
            </w:r>
          </w:p>
        </w:tc>
      </w:tr>
      <w:tr w:rsidR="0008103B" w:rsidRPr="0008103B" w:rsidTr="0008103B">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41</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Розетка ОУ</w:t>
            </w:r>
            <w:proofErr w:type="gramStart"/>
            <w:r w:rsidRPr="0008103B">
              <w:rPr>
                <w:rFonts w:ascii="Times New Roman" w:eastAsia="Times New Roman" w:hAnsi="Times New Roman" w:cs="Times New Roman"/>
              </w:rPr>
              <w:t>2</w:t>
            </w:r>
            <w:proofErr w:type="gramEnd"/>
            <w:r w:rsidRPr="0008103B">
              <w:rPr>
                <w:rFonts w:ascii="Times New Roman" w:eastAsia="Times New Roman" w:hAnsi="Times New Roman" w:cs="Times New Roman"/>
              </w:rPr>
              <w:t xml:space="preserve"> РА 10-403 прима </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proofErr w:type="spellStart"/>
            <w:proofErr w:type="gramStart"/>
            <w:r w:rsidRPr="0008103B">
              <w:rPr>
                <w:rFonts w:ascii="Times New Roman" w:eastAsia="Times New Roman" w:hAnsi="Times New Roman" w:cs="Times New Roman"/>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7</w:t>
            </w:r>
          </w:p>
        </w:tc>
      </w:tr>
      <w:tr w:rsidR="0008103B" w:rsidRPr="0008103B" w:rsidTr="0008103B">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42</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Смена: выключателей</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шт.</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5</w:t>
            </w:r>
          </w:p>
        </w:tc>
      </w:tr>
      <w:tr w:rsidR="0008103B" w:rsidRPr="0008103B" w:rsidTr="0008103B">
        <w:trPr>
          <w:trHeight w:val="270"/>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43</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 xml:space="preserve">Выключатель ОУ 1А16-051 прима </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proofErr w:type="spellStart"/>
            <w:proofErr w:type="gramStart"/>
            <w:r w:rsidRPr="0008103B">
              <w:rPr>
                <w:rFonts w:ascii="Times New Roman" w:eastAsia="Times New Roman" w:hAnsi="Times New Roman" w:cs="Times New Roman"/>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5</w:t>
            </w:r>
          </w:p>
        </w:tc>
      </w:tr>
      <w:tr w:rsidR="0008103B" w:rsidRPr="0008103B" w:rsidTr="0008103B">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44</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Установка электроплиты</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шт.</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1</w:t>
            </w:r>
          </w:p>
        </w:tc>
      </w:tr>
      <w:tr w:rsidR="0008103B" w:rsidRPr="0008103B" w:rsidTr="0008103B">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45</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 xml:space="preserve">Электроплита  </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шт.</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1</w:t>
            </w:r>
          </w:p>
        </w:tc>
      </w:tr>
      <w:tr w:rsidR="0008103B" w:rsidRPr="0008103B" w:rsidTr="0008103B">
        <w:trPr>
          <w:trHeight w:val="167"/>
        </w:trPr>
        <w:tc>
          <w:tcPr>
            <w:tcW w:w="9655" w:type="dxa"/>
            <w:gridSpan w:val="4"/>
            <w:tcBorders>
              <w:top w:val="single" w:sz="4" w:space="0" w:color="auto"/>
              <w:left w:val="single" w:sz="4" w:space="0" w:color="auto"/>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bCs/>
              </w:rPr>
            </w:pPr>
            <w:r w:rsidRPr="0008103B">
              <w:rPr>
                <w:rFonts w:ascii="Times New Roman" w:eastAsia="Times New Roman" w:hAnsi="Times New Roman" w:cs="Times New Roman"/>
                <w:bCs/>
              </w:rPr>
              <w:t>Прочее</w:t>
            </w:r>
          </w:p>
        </w:tc>
      </w:tr>
      <w:tr w:rsidR="0008103B" w:rsidRPr="0008103B" w:rsidTr="0008103B">
        <w:trPr>
          <w:trHeight w:val="186"/>
        </w:trPr>
        <w:tc>
          <w:tcPr>
            <w:tcW w:w="9655" w:type="dxa"/>
            <w:gridSpan w:val="4"/>
            <w:tcBorders>
              <w:top w:val="single" w:sz="4" w:space="0" w:color="auto"/>
              <w:left w:val="single" w:sz="4" w:space="0" w:color="auto"/>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Покраска труб</w:t>
            </w:r>
          </w:p>
        </w:tc>
      </w:tr>
      <w:tr w:rsidR="0008103B" w:rsidRPr="0008103B" w:rsidTr="0008103B">
        <w:trPr>
          <w:trHeight w:val="770"/>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46</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Окраска масляными составами ранее окрашенных поверхностей радиаторов и ребристых труб отопления: за 2 раза</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 окрашиваемой поверхности</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4</w:t>
            </w:r>
          </w:p>
        </w:tc>
      </w:tr>
      <w:tr w:rsidR="0008103B" w:rsidRPr="0008103B" w:rsidTr="0008103B">
        <w:trPr>
          <w:trHeight w:val="427"/>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47</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Окраска масляными составами ранее окрашенных поверхностей труб: стальных за 2 раза</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 xml:space="preserve"> </w:t>
            </w: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² окрашиваемой поверхности</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3</w:t>
            </w:r>
          </w:p>
        </w:tc>
      </w:tr>
      <w:tr w:rsidR="0008103B" w:rsidRPr="0008103B" w:rsidTr="0008103B">
        <w:trPr>
          <w:trHeight w:val="280"/>
        </w:trPr>
        <w:tc>
          <w:tcPr>
            <w:tcW w:w="9655" w:type="dxa"/>
            <w:gridSpan w:val="4"/>
            <w:tcBorders>
              <w:top w:val="single" w:sz="4" w:space="0" w:color="auto"/>
              <w:left w:val="single" w:sz="4" w:space="0" w:color="auto"/>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Вывоз мусора</w:t>
            </w:r>
          </w:p>
        </w:tc>
      </w:tr>
      <w:tr w:rsidR="0008103B" w:rsidRPr="0008103B" w:rsidTr="0008103B">
        <w:trPr>
          <w:trHeight w:val="422"/>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lastRenderedPageBreak/>
              <w:t>48</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Погрузочные работы при автомобильных перевозках: мусора строительного с погрузкой вручную</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 т груза</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0,5</w:t>
            </w:r>
          </w:p>
        </w:tc>
      </w:tr>
      <w:tr w:rsidR="0008103B" w:rsidRPr="0008103B" w:rsidTr="0008103B">
        <w:trPr>
          <w:trHeight w:val="765"/>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49</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Перевозка грузов автомобилями-самосвалами грузоподъемностью 10 т, работающих вне карьера, на расстояние: до 10 км I класс груза</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1 т груза</w:t>
            </w:r>
          </w:p>
        </w:tc>
        <w:tc>
          <w:tcPr>
            <w:tcW w:w="1134" w:type="dxa"/>
            <w:tcBorders>
              <w:top w:val="nil"/>
              <w:left w:val="nil"/>
              <w:bottom w:val="single" w:sz="4" w:space="0" w:color="auto"/>
              <w:right w:val="single" w:sz="4" w:space="0" w:color="auto"/>
            </w:tcBorders>
            <w:shd w:val="clear" w:color="auto" w:fill="auto"/>
            <w:noWrap/>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0,5</w:t>
            </w:r>
          </w:p>
        </w:tc>
      </w:tr>
      <w:tr w:rsidR="0008103B" w:rsidRPr="0008103B" w:rsidTr="0008103B">
        <w:trPr>
          <w:trHeight w:val="270"/>
        </w:trPr>
        <w:tc>
          <w:tcPr>
            <w:tcW w:w="616" w:type="dxa"/>
            <w:tcBorders>
              <w:top w:val="nil"/>
              <w:left w:val="single" w:sz="4" w:space="0" w:color="auto"/>
              <w:bottom w:val="single" w:sz="4" w:space="0" w:color="auto"/>
              <w:right w:val="single" w:sz="4" w:space="0" w:color="auto"/>
            </w:tcBorders>
            <w:shd w:val="clear" w:color="auto" w:fill="auto"/>
            <w:noWrap/>
          </w:tcPr>
          <w:p w:rsidR="0008103B" w:rsidRPr="0008103B" w:rsidRDefault="0008103B" w:rsidP="0008103B">
            <w:pPr>
              <w:spacing w:after="0" w:line="240" w:lineRule="auto"/>
              <w:jc w:val="center"/>
              <w:rPr>
                <w:rFonts w:ascii="Times New Roman" w:eastAsia="Times New Roman" w:hAnsi="Times New Roman" w:cs="Times New Roman"/>
              </w:rPr>
            </w:pPr>
            <w:r w:rsidRPr="0008103B">
              <w:rPr>
                <w:rFonts w:ascii="Times New Roman" w:eastAsia="Times New Roman" w:hAnsi="Times New Roman" w:cs="Times New Roman"/>
              </w:rPr>
              <w:t>50</w:t>
            </w:r>
          </w:p>
        </w:tc>
        <w:tc>
          <w:tcPr>
            <w:tcW w:w="5920"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both"/>
              <w:rPr>
                <w:rFonts w:ascii="Times New Roman" w:eastAsia="Times New Roman" w:hAnsi="Times New Roman" w:cs="Times New Roman"/>
              </w:rPr>
            </w:pPr>
            <w:r w:rsidRPr="0008103B">
              <w:rPr>
                <w:rFonts w:ascii="Times New Roman" w:eastAsia="Times New Roman" w:hAnsi="Times New Roman" w:cs="Times New Roman"/>
              </w:rPr>
              <w:t xml:space="preserve">Утилизация ТБО </w:t>
            </w:r>
          </w:p>
        </w:tc>
        <w:tc>
          <w:tcPr>
            <w:tcW w:w="1985"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center"/>
              <w:rPr>
                <w:rFonts w:ascii="Times New Roman" w:eastAsia="Times New Roman" w:hAnsi="Times New Roman" w:cs="Times New Roman"/>
              </w:rPr>
            </w:pPr>
            <w:proofErr w:type="gramStart"/>
            <w:r w:rsidRPr="0008103B">
              <w:rPr>
                <w:rFonts w:ascii="Times New Roman" w:eastAsia="Times New Roman" w:hAnsi="Times New Roman" w:cs="Times New Roman"/>
              </w:rPr>
              <w:t>м</w:t>
            </w:r>
            <w:proofErr w:type="gramEnd"/>
            <w:r w:rsidRPr="0008103B">
              <w:rPr>
                <w:rFonts w:ascii="Times New Roman" w:eastAsia="Times New Roman" w:hAnsi="Times New Roman" w:cs="Times New Roman"/>
              </w:rPr>
              <w:t>³</w:t>
            </w:r>
          </w:p>
        </w:tc>
        <w:tc>
          <w:tcPr>
            <w:tcW w:w="1134" w:type="dxa"/>
            <w:tcBorders>
              <w:top w:val="nil"/>
              <w:left w:val="nil"/>
              <w:bottom w:val="single" w:sz="4" w:space="0" w:color="auto"/>
              <w:right w:val="single" w:sz="4" w:space="0" w:color="auto"/>
            </w:tcBorders>
            <w:shd w:val="clear" w:color="auto" w:fill="auto"/>
          </w:tcPr>
          <w:p w:rsidR="0008103B" w:rsidRPr="0008103B" w:rsidRDefault="0008103B" w:rsidP="0008103B">
            <w:pPr>
              <w:spacing w:after="0" w:line="240" w:lineRule="auto"/>
              <w:jc w:val="right"/>
              <w:rPr>
                <w:rFonts w:ascii="Times New Roman" w:eastAsia="Times New Roman" w:hAnsi="Times New Roman" w:cs="Times New Roman"/>
              </w:rPr>
            </w:pPr>
            <w:r w:rsidRPr="0008103B">
              <w:rPr>
                <w:rFonts w:ascii="Times New Roman" w:eastAsia="Times New Roman" w:hAnsi="Times New Roman" w:cs="Times New Roman"/>
              </w:rPr>
              <w:t>0,55</w:t>
            </w:r>
          </w:p>
        </w:tc>
      </w:tr>
    </w:tbl>
    <w:p w:rsidR="0008103B" w:rsidRPr="0008103B" w:rsidRDefault="0008103B" w:rsidP="0008103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08103B">
        <w:rPr>
          <w:rFonts w:ascii="Times New Roman" w:eastAsia="Calibri" w:hAnsi="Times New Roman" w:cs="Times New Roman"/>
          <w:color w:val="000000"/>
          <w:sz w:val="24"/>
          <w:szCs w:val="24"/>
          <w:lang w:eastAsia="en-US"/>
        </w:rPr>
        <w:t xml:space="preserve">Товары и материалы должны быть новыми, не восстановленными, </w:t>
      </w:r>
      <w:r w:rsidRPr="0008103B">
        <w:rPr>
          <w:rFonts w:ascii="Times New Roman" w:eastAsia="Calibri" w:hAnsi="Times New Roman" w:cs="Times New Roman"/>
          <w:color w:val="000000"/>
          <w:sz w:val="24"/>
          <w:szCs w:val="24"/>
          <w:shd w:val="clear" w:color="auto" w:fill="FFFFFF"/>
          <w:lang w:eastAsia="en-US"/>
        </w:rPr>
        <w:t>не иметь дефектов, обеспечивать предусмотренные производителем функции, соответствовать стандартам качества и безопасности,</w:t>
      </w:r>
      <w:r w:rsidRPr="0008103B">
        <w:rPr>
          <w:rFonts w:ascii="Times New Roman" w:eastAsia="Calibri" w:hAnsi="Times New Roman" w:cs="Times New Roman"/>
          <w:color w:val="000000"/>
          <w:sz w:val="24"/>
          <w:szCs w:val="24"/>
          <w:lang w:eastAsia="en-US"/>
        </w:rPr>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08103B" w:rsidRPr="0008103B" w:rsidRDefault="0008103B" w:rsidP="0008103B">
      <w:pPr>
        <w:spacing w:after="0" w:line="240" w:lineRule="auto"/>
        <w:ind w:firstLine="709"/>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Все указания в отношении товарных знаков читать со словами «или эквивалент».</w:t>
      </w:r>
    </w:p>
    <w:p w:rsidR="0008103B" w:rsidRPr="0008103B" w:rsidRDefault="0008103B" w:rsidP="0008103B">
      <w:pPr>
        <w:spacing w:after="0" w:line="240" w:lineRule="auto"/>
        <w:jc w:val="both"/>
        <w:rPr>
          <w:rFonts w:ascii="Times New Roman" w:eastAsia="Times New Roman" w:hAnsi="Times New Roman" w:cs="Times New Roman"/>
          <w:bCs/>
        </w:rPr>
      </w:pP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 Общие требования к качественным и количественным характеристикам, результатам выполняемых работ.</w:t>
      </w: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 xml:space="preserve">2.1. Соответствие выполняемых работ объемам, представленным заказчиком в утвержденной сметной документации и </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(строительные нормы и правила). </w:t>
      </w: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2.2. Соблюдение норм и правил охраны окружающей среды, требований безопасности, охраны труда и санитарно-гигиенического режима в ремонтируемых помещениях (в том числе обеспечение низкого уровня шума), обеспечение выполнения правил пожарной безопасности.</w:t>
      </w:r>
    </w:p>
    <w:p w:rsidR="0008103B" w:rsidRPr="0008103B" w:rsidRDefault="0008103B" w:rsidP="00F94C08">
      <w:pPr>
        <w:spacing w:after="0" w:line="240" w:lineRule="auto"/>
        <w:ind w:left="11"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2.3. Назначение ответственного лица за проведение работ и соблюдение вышеуказанных правил (копия приказа о назначении представляется заказчику).</w:t>
      </w:r>
    </w:p>
    <w:p w:rsidR="0008103B" w:rsidRPr="0008103B" w:rsidRDefault="0008103B" w:rsidP="00F94C08">
      <w:pPr>
        <w:spacing w:after="0" w:line="240" w:lineRule="auto"/>
        <w:ind w:left="11"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2.4. С</w:t>
      </w:r>
      <w:r w:rsidRPr="0008103B">
        <w:rPr>
          <w:rFonts w:ascii="Times New Roman" w:eastAsia="Times New Roman" w:hAnsi="Times New Roman" w:cs="Times New Roman"/>
          <w:sz w:val="24"/>
          <w:szCs w:val="24"/>
        </w:rPr>
        <w:t>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highlight w:val="yellow"/>
        </w:rPr>
      </w:pPr>
      <w:r w:rsidRPr="0008103B">
        <w:rPr>
          <w:rFonts w:ascii="Times New Roman" w:eastAsia="Times New Roman" w:hAnsi="Times New Roman" w:cs="Times New Roman"/>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3.1. Работы должны производиться в соответствии с требованиями: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3.04.01-87. Изоляционные и отделочные покрытия»;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«С</w:t>
      </w:r>
      <w:r w:rsidR="00560476">
        <w:rPr>
          <w:rFonts w:ascii="Times New Roman" w:eastAsia="Times New Roman" w:hAnsi="Times New Roman" w:cs="Times New Roman"/>
          <w:sz w:val="24"/>
          <w:szCs w:val="24"/>
        </w:rPr>
        <w:t>П 28.13330</w:t>
      </w:r>
      <w:r w:rsidRPr="0008103B">
        <w:rPr>
          <w:rFonts w:ascii="Times New Roman" w:eastAsia="Times New Roman" w:hAnsi="Times New Roman" w:cs="Times New Roman"/>
          <w:sz w:val="24"/>
          <w:szCs w:val="24"/>
        </w:rPr>
        <w:t>.</w:t>
      </w:r>
      <w:r w:rsidR="00560476">
        <w:rPr>
          <w:rFonts w:ascii="Times New Roman" w:eastAsia="Times New Roman" w:hAnsi="Times New Roman" w:cs="Times New Roman"/>
          <w:sz w:val="24"/>
          <w:szCs w:val="24"/>
        </w:rPr>
        <w:t xml:space="preserve">2017 </w:t>
      </w:r>
      <w:r w:rsidRPr="0008103B">
        <w:rPr>
          <w:rFonts w:ascii="Times New Roman" w:eastAsia="Times New Roman" w:hAnsi="Times New Roman" w:cs="Times New Roman"/>
          <w:sz w:val="24"/>
          <w:szCs w:val="24"/>
        </w:rPr>
        <w:t>Защита строительных конструкций от коррозии»;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3.03.01-87. Несущие и ограждающие конструкции»;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2.03.13-88. Полы»;</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«СП 76.13330.2016. Электротехнические устройства»;</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3.05.01-85. Внутренние санитарно-технические системы»</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2.04.01-85*. Внутренний водопровод и канализация зданий»</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12-03-2001. Безопасность труда в строительстве. Часть 1. Общие требования»;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12-04-2002. Безопасность труда в строительстве. Часть 2. Строительное производство»;</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ГОСТ 6629-88. Межгосударственный стандарт. «Двери деревянные внутренние для жилых и общественных зданий. Типы и конструкция»;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ГОСТ 24698-81 «Двери деревянные наружные для жилых и общественных зданий. Типы, конструкция и размеры»;</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proofErr w:type="spellStart"/>
      <w:r w:rsidRPr="0008103B">
        <w:rPr>
          <w:rFonts w:ascii="Times New Roman" w:eastAsia="Times New Roman" w:hAnsi="Times New Roman" w:cs="Times New Roman"/>
          <w:sz w:val="24"/>
          <w:szCs w:val="24"/>
        </w:rPr>
        <w:t>СанПиН</w:t>
      </w:r>
      <w:proofErr w:type="spellEnd"/>
      <w:r w:rsidRPr="0008103B">
        <w:rPr>
          <w:rFonts w:ascii="Times New Roman" w:eastAsia="Times New Roman" w:hAnsi="Times New Roman" w:cs="Times New Roman"/>
          <w:sz w:val="24"/>
          <w:szCs w:val="24"/>
        </w:rPr>
        <w:t xml:space="preserve"> 42-128-4690-88 «Санитарные правила содержания территорий населенных мест».</w:t>
      </w:r>
    </w:p>
    <w:p w:rsidR="0008103B" w:rsidRPr="0008103B" w:rsidRDefault="0008103B" w:rsidP="00F94C08">
      <w:pPr>
        <w:spacing w:after="0" w:line="240" w:lineRule="auto"/>
        <w:ind w:firstLine="698"/>
        <w:jc w:val="both"/>
        <w:rPr>
          <w:rFonts w:ascii="Times New Roman" w:eastAsia="Times New Roman" w:hAnsi="Times New Roman" w:cs="Times New Roman"/>
          <w:spacing w:val="-12"/>
          <w:sz w:val="24"/>
          <w:szCs w:val="24"/>
        </w:rPr>
      </w:pPr>
      <w:r w:rsidRPr="0008103B">
        <w:rPr>
          <w:rFonts w:ascii="Times New Roman" w:eastAsia="Times New Roman" w:hAnsi="Times New Roman" w:cs="Times New Roman"/>
          <w:bCs/>
          <w:sz w:val="24"/>
          <w:szCs w:val="24"/>
        </w:rPr>
        <w:t xml:space="preserve">3.2. На предприятии должна существовать </w:t>
      </w:r>
      <w:r w:rsidRPr="0008103B">
        <w:rPr>
          <w:rFonts w:ascii="Times New Roman" w:eastAsia="Times New Roman" w:hAnsi="Times New Roman" w:cs="Times New Roman"/>
          <w:sz w:val="24"/>
          <w:szCs w:val="24"/>
        </w:rPr>
        <w:t>система контроля качества  выполненных работ</w:t>
      </w:r>
      <w:r w:rsidRPr="0008103B">
        <w:rPr>
          <w:rFonts w:ascii="Times New Roman" w:eastAsia="Times New Roman" w:hAnsi="Times New Roman" w:cs="Times New Roman"/>
          <w:spacing w:val="-12"/>
          <w:sz w:val="24"/>
          <w:szCs w:val="24"/>
        </w:rPr>
        <w:t xml:space="preserve">. </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3.3. Подрядчик обязан безвозмездно исправить по требованию Заказчика все выявленные недостатки</w:t>
      </w:r>
      <w:r w:rsidRPr="0008103B">
        <w:rPr>
          <w:rFonts w:ascii="Times New Roman" w:eastAsia="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3.4. Безопасность выполнения работ и безопасность результатов работ должна соответствовать требованиям «</w:t>
      </w:r>
      <w:proofErr w:type="spellStart"/>
      <w:r w:rsidRPr="0008103B">
        <w:rPr>
          <w:rFonts w:ascii="Times New Roman" w:eastAsia="Times New Roman" w:hAnsi="Times New Roman" w:cs="Times New Roman"/>
          <w:bCs/>
          <w:sz w:val="24"/>
          <w:szCs w:val="24"/>
        </w:rPr>
        <w:t>СНиП</w:t>
      </w:r>
      <w:proofErr w:type="spellEnd"/>
      <w:r w:rsidRPr="0008103B">
        <w:rPr>
          <w:rFonts w:ascii="Times New Roman" w:eastAsia="Times New Roman" w:hAnsi="Times New Roman" w:cs="Times New Roman"/>
          <w:bCs/>
          <w:sz w:val="24"/>
          <w:szCs w:val="24"/>
        </w:rPr>
        <w:t xml:space="preserve"> 21-01-97*. Пожарная безопасность зданий и сооружений».</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lastRenderedPageBreak/>
        <w:t xml:space="preserve">3.5. Безопасность выполняемых работ должна соответствовать </w:t>
      </w:r>
      <w:r w:rsidR="00560476">
        <w:rPr>
          <w:rFonts w:ascii="Times New Roman" w:eastAsia="Times New Roman" w:hAnsi="Times New Roman" w:cs="Times New Roman"/>
          <w:bCs/>
          <w:sz w:val="24"/>
          <w:szCs w:val="24"/>
        </w:rPr>
        <w:t xml:space="preserve">требованиям </w:t>
      </w:r>
      <w:r w:rsidRPr="0008103B">
        <w:rPr>
          <w:rFonts w:ascii="Times New Roman" w:eastAsia="Times New Roman" w:hAnsi="Times New Roman" w:cs="Times New Roman"/>
          <w:bCs/>
          <w:sz w:val="24"/>
          <w:szCs w:val="24"/>
        </w:rPr>
        <w:t>Трудово</w:t>
      </w:r>
      <w:r w:rsidR="00560476">
        <w:rPr>
          <w:rFonts w:ascii="Times New Roman" w:eastAsia="Times New Roman" w:hAnsi="Times New Roman" w:cs="Times New Roman"/>
          <w:bCs/>
          <w:sz w:val="24"/>
          <w:szCs w:val="24"/>
        </w:rPr>
        <w:t>го</w:t>
      </w:r>
      <w:r w:rsidRPr="0008103B">
        <w:rPr>
          <w:rFonts w:ascii="Times New Roman" w:eastAsia="Times New Roman" w:hAnsi="Times New Roman" w:cs="Times New Roman"/>
          <w:bCs/>
          <w:sz w:val="24"/>
          <w:szCs w:val="24"/>
        </w:rPr>
        <w:t xml:space="preserve"> кодекс</w:t>
      </w:r>
      <w:r w:rsidR="00560476">
        <w:rPr>
          <w:rFonts w:ascii="Times New Roman" w:eastAsia="Times New Roman" w:hAnsi="Times New Roman" w:cs="Times New Roman"/>
          <w:bCs/>
          <w:sz w:val="24"/>
          <w:szCs w:val="24"/>
        </w:rPr>
        <w:t>а</w:t>
      </w:r>
      <w:r w:rsidRPr="0008103B">
        <w:rPr>
          <w:rFonts w:ascii="Times New Roman" w:eastAsia="Times New Roman" w:hAnsi="Times New Roman" w:cs="Times New Roman"/>
          <w:bCs/>
          <w:sz w:val="24"/>
          <w:szCs w:val="24"/>
        </w:rPr>
        <w:t xml:space="preserve"> Российской Федерации</w:t>
      </w:r>
      <w:r w:rsidR="00560476">
        <w:rPr>
          <w:rFonts w:ascii="Times New Roman" w:eastAsia="Times New Roman" w:hAnsi="Times New Roman" w:cs="Times New Roman"/>
          <w:bCs/>
          <w:sz w:val="24"/>
          <w:szCs w:val="24"/>
        </w:rPr>
        <w:t>.</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 xml:space="preserve">3.7.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 </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 xml:space="preserve">3.8. </w:t>
      </w:r>
      <w:r w:rsidRPr="0008103B">
        <w:rPr>
          <w:rFonts w:ascii="Times New Roman" w:eastAsia="Times New Roman" w:hAnsi="Times New Roman" w:cs="Times New Roman"/>
          <w:sz w:val="24"/>
          <w:szCs w:val="24"/>
        </w:rPr>
        <w:t xml:space="preserve">На период проведения ремонтных работ подрядчик должен возместить  расходы  </w:t>
      </w:r>
      <w:proofErr w:type="spellStart"/>
      <w:r w:rsidRPr="0008103B">
        <w:rPr>
          <w:rFonts w:ascii="Times New Roman" w:eastAsia="Times New Roman" w:hAnsi="Times New Roman" w:cs="Times New Roman"/>
          <w:sz w:val="24"/>
          <w:szCs w:val="24"/>
        </w:rPr>
        <w:t>ресурсоснабжающей</w:t>
      </w:r>
      <w:proofErr w:type="spellEnd"/>
      <w:r w:rsidRPr="0008103B">
        <w:rPr>
          <w:rFonts w:ascii="Times New Roman" w:eastAsia="Times New Roman" w:hAnsi="Times New Roman" w:cs="Times New Roman"/>
          <w:sz w:val="24"/>
          <w:szCs w:val="24"/>
        </w:rPr>
        <w:t xml:space="preserve"> (управляющей) организации за потребленные коммунальные ресурсы путем заключения договора на получение услуг.</w:t>
      </w:r>
    </w:p>
    <w:p w:rsidR="00DE53D9" w:rsidRDefault="00DE53D9" w:rsidP="000F0B13">
      <w:pPr>
        <w:spacing w:after="0"/>
        <w:jc w:val="both"/>
        <w:rPr>
          <w:rFonts w:ascii="Times New Roman" w:hAnsi="Times New Roman" w:cs="Times New Roman"/>
          <w:b/>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____________ Ф.И.О.                                             __________________ Ф.И.О.</w:t>
      </w:r>
    </w:p>
    <w:p w:rsidR="007C084B" w:rsidRPr="007C084B" w:rsidRDefault="007C084B" w:rsidP="007C084B">
      <w:pPr>
        <w:spacing w:after="0"/>
        <w:jc w:val="right"/>
        <w:rPr>
          <w:rFonts w:ascii="Times New Roman" w:hAnsi="Times New Roman" w:cs="Times New Roman"/>
          <w:b/>
          <w:i/>
          <w:sz w:val="24"/>
          <w:szCs w:val="24"/>
        </w:rPr>
      </w:pPr>
    </w:p>
    <w:p w:rsidR="007C084B" w:rsidRDefault="007C084B" w:rsidP="007C084B">
      <w:pPr>
        <w:spacing w:after="0"/>
        <w:jc w:val="right"/>
        <w:rPr>
          <w:rFonts w:ascii="Times New Roman" w:hAnsi="Times New Roman" w:cs="Times New Roman"/>
          <w:b/>
          <w:i/>
          <w:sz w:val="24"/>
          <w:szCs w:val="24"/>
        </w:rPr>
      </w:pPr>
    </w:p>
    <w:p w:rsidR="000F0B13" w:rsidRDefault="000F0B13" w:rsidP="007C084B">
      <w:pPr>
        <w:spacing w:after="0"/>
        <w:jc w:val="right"/>
        <w:rPr>
          <w:rFonts w:ascii="Times New Roman" w:hAnsi="Times New Roman" w:cs="Times New Roman"/>
          <w:b/>
          <w:i/>
          <w:sz w:val="24"/>
          <w:szCs w:val="24"/>
        </w:rPr>
      </w:pPr>
    </w:p>
    <w:p w:rsidR="000F0B13" w:rsidRPr="007C084B" w:rsidRDefault="000F0B13" w:rsidP="007C084B">
      <w:pPr>
        <w:spacing w:after="0"/>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F07DED" w:rsidRDefault="007C084B" w:rsidP="00F07DED">
      <w:pPr>
        <w:spacing w:after="0"/>
        <w:jc w:val="right"/>
        <w:rPr>
          <w:rFonts w:ascii="Times New Roman" w:hAnsi="Times New Roman" w:cs="Times New Roman"/>
          <w:b/>
          <w:i/>
          <w:sz w:val="24"/>
          <w:szCs w:val="24"/>
        </w:rPr>
      </w:pPr>
      <w:r w:rsidRPr="007C084B">
        <w:rPr>
          <w:rFonts w:ascii="Times New Roman" w:hAnsi="Times New Roman" w:cs="Times New Roman"/>
          <w:b/>
          <w:i/>
          <w:sz w:val="24"/>
          <w:szCs w:val="24"/>
        </w:rPr>
        <w:t xml:space="preserve">к  </w:t>
      </w:r>
      <w:r w:rsidR="00F07DED" w:rsidRPr="002D258B">
        <w:rPr>
          <w:rFonts w:ascii="Times New Roman" w:hAnsi="Times New Roman" w:cs="Times New Roman"/>
          <w:b/>
          <w:i/>
          <w:sz w:val="24"/>
          <w:szCs w:val="24"/>
        </w:rPr>
        <w:t xml:space="preserve">  </w:t>
      </w:r>
      <w:r w:rsidR="00F07DED">
        <w:rPr>
          <w:rFonts w:ascii="Times New Roman" w:hAnsi="Times New Roman" w:cs="Times New Roman"/>
          <w:b/>
          <w:i/>
          <w:sz w:val="24"/>
          <w:szCs w:val="24"/>
        </w:rPr>
        <w:t>Контракту №______</w:t>
      </w: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Локальный сметный расчет</w:t>
      </w:r>
    </w:p>
    <w:p w:rsidR="007C084B" w:rsidRPr="007C084B" w:rsidRDefault="007C084B" w:rsidP="000F0B13">
      <w:pPr>
        <w:pStyle w:val="a3"/>
        <w:spacing w:after="0"/>
        <w:ind w:left="360" w:hanging="360"/>
        <w:jc w:val="center"/>
        <w:rPr>
          <w:szCs w:val="24"/>
        </w:rPr>
      </w:pPr>
    </w:p>
    <w:p w:rsidR="0008103B" w:rsidRPr="0008103B" w:rsidRDefault="00F07DED" w:rsidP="0008103B">
      <w:pPr>
        <w:spacing w:after="0" w:line="240" w:lineRule="auto"/>
        <w:jc w:val="center"/>
        <w:rPr>
          <w:rFonts w:ascii="Times New Roman" w:eastAsia="Times New Roman" w:hAnsi="Times New Roman" w:cs="Times New Roman"/>
          <w:sz w:val="24"/>
          <w:szCs w:val="24"/>
        </w:rPr>
      </w:pPr>
      <w:r w:rsidRPr="00F07DED">
        <w:rPr>
          <w:rFonts w:ascii="Times New Roman" w:hAnsi="Times New Roman" w:cs="Times New Roman"/>
          <w:sz w:val="24"/>
          <w:szCs w:val="24"/>
        </w:rPr>
        <w:t xml:space="preserve">Выполнение работ по </w:t>
      </w:r>
      <w:r w:rsidR="0008103B" w:rsidRPr="0008103B">
        <w:rPr>
          <w:rFonts w:ascii="Times New Roman" w:eastAsia="Times New Roman" w:hAnsi="Times New Roman" w:cs="Times New Roman"/>
          <w:sz w:val="24"/>
          <w:szCs w:val="24"/>
        </w:rPr>
        <w:t xml:space="preserve">капитальному ремонту муниципального помещения </w:t>
      </w:r>
    </w:p>
    <w:p w:rsidR="00FD4B72" w:rsidRPr="00AA6ABA" w:rsidRDefault="0008103B" w:rsidP="0008103B">
      <w:pPr>
        <w:spacing w:after="0" w:line="240" w:lineRule="auto"/>
        <w:jc w:val="center"/>
        <w:rPr>
          <w:rFonts w:ascii="Times New Roman" w:hAnsi="Times New Roman" w:cs="Times New Roman"/>
          <w:sz w:val="24"/>
          <w:szCs w:val="24"/>
        </w:rPr>
      </w:pPr>
      <w:r w:rsidRPr="0008103B">
        <w:rPr>
          <w:rFonts w:ascii="Times New Roman" w:eastAsia="Times New Roman" w:hAnsi="Times New Roman" w:cs="Times New Roman"/>
          <w:sz w:val="24"/>
          <w:szCs w:val="24"/>
        </w:rPr>
        <w:t>№</w:t>
      </w:r>
      <w:r w:rsidR="00FF39EB">
        <w:rPr>
          <w:rFonts w:ascii="Times New Roman" w:eastAsia="Times New Roman" w:hAnsi="Times New Roman" w:cs="Times New Roman"/>
          <w:sz w:val="24"/>
          <w:szCs w:val="24"/>
        </w:rPr>
        <w:t xml:space="preserve"> </w:t>
      </w:r>
      <w:r w:rsidRPr="0008103B">
        <w:rPr>
          <w:rFonts w:ascii="Times New Roman" w:eastAsia="Times New Roman" w:hAnsi="Times New Roman" w:cs="Times New Roman"/>
          <w:sz w:val="24"/>
          <w:szCs w:val="24"/>
        </w:rPr>
        <w:t>2 в многоквартирном доме №</w:t>
      </w:r>
      <w:r w:rsidR="00FF39EB">
        <w:rPr>
          <w:rFonts w:ascii="Times New Roman" w:eastAsia="Times New Roman" w:hAnsi="Times New Roman" w:cs="Times New Roman"/>
          <w:sz w:val="24"/>
          <w:szCs w:val="24"/>
        </w:rPr>
        <w:t xml:space="preserve"> </w:t>
      </w:r>
      <w:r w:rsidRPr="0008103B">
        <w:rPr>
          <w:rFonts w:ascii="Times New Roman" w:eastAsia="Times New Roman" w:hAnsi="Times New Roman" w:cs="Times New Roman"/>
          <w:sz w:val="24"/>
          <w:szCs w:val="24"/>
        </w:rPr>
        <w:t>192 по пр. Ленина в городе Рубцовске</w:t>
      </w: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74003"/>
    <w:rsid w:val="0008103B"/>
    <w:rsid w:val="0009611C"/>
    <w:rsid w:val="000B705A"/>
    <w:rsid w:val="000D0CE6"/>
    <w:rsid w:val="000D72B2"/>
    <w:rsid w:val="000F0B13"/>
    <w:rsid w:val="000F618C"/>
    <w:rsid w:val="00102BC4"/>
    <w:rsid w:val="00123C97"/>
    <w:rsid w:val="00163307"/>
    <w:rsid w:val="0019246A"/>
    <w:rsid w:val="00192F75"/>
    <w:rsid w:val="001F1666"/>
    <w:rsid w:val="002D697D"/>
    <w:rsid w:val="002E2038"/>
    <w:rsid w:val="00304E8C"/>
    <w:rsid w:val="00344D3F"/>
    <w:rsid w:val="00351F07"/>
    <w:rsid w:val="003A3FFC"/>
    <w:rsid w:val="003B46E3"/>
    <w:rsid w:val="003C7144"/>
    <w:rsid w:val="003D0D0F"/>
    <w:rsid w:val="003D4011"/>
    <w:rsid w:val="003D4982"/>
    <w:rsid w:val="0040766B"/>
    <w:rsid w:val="00444D2D"/>
    <w:rsid w:val="00495CDF"/>
    <w:rsid w:val="004B71E0"/>
    <w:rsid w:val="004C18F8"/>
    <w:rsid w:val="0050403F"/>
    <w:rsid w:val="00516F23"/>
    <w:rsid w:val="00534328"/>
    <w:rsid w:val="00560476"/>
    <w:rsid w:val="005920D8"/>
    <w:rsid w:val="005D045E"/>
    <w:rsid w:val="006746D0"/>
    <w:rsid w:val="006A74E2"/>
    <w:rsid w:val="00760DF8"/>
    <w:rsid w:val="00767B80"/>
    <w:rsid w:val="007A3A05"/>
    <w:rsid w:val="007C084B"/>
    <w:rsid w:val="007E3218"/>
    <w:rsid w:val="007F4FF0"/>
    <w:rsid w:val="008231DA"/>
    <w:rsid w:val="008379E5"/>
    <w:rsid w:val="00872929"/>
    <w:rsid w:val="008A3DE7"/>
    <w:rsid w:val="009205E6"/>
    <w:rsid w:val="00932433"/>
    <w:rsid w:val="00961331"/>
    <w:rsid w:val="009E5969"/>
    <w:rsid w:val="009F15DE"/>
    <w:rsid w:val="00A56D4D"/>
    <w:rsid w:val="00A578DE"/>
    <w:rsid w:val="00AA236E"/>
    <w:rsid w:val="00AA6ABA"/>
    <w:rsid w:val="00AD75F3"/>
    <w:rsid w:val="00B223CE"/>
    <w:rsid w:val="00B33FC7"/>
    <w:rsid w:val="00B47BD5"/>
    <w:rsid w:val="00B60036"/>
    <w:rsid w:val="00B66CE1"/>
    <w:rsid w:val="00B9281D"/>
    <w:rsid w:val="00C467C1"/>
    <w:rsid w:val="00C520E4"/>
    <w:rsid w:val="00C84347"/>
    <w:rsid w:val="00C854D1"/>
    <w:rsid w:val="00CB41B4"/>
    <w:rsid w:val="00CD195D"/>
    <w:rsid w:val="00D334DE"/>
    <w:rsid w:val="00D701B0"/>
    <w:rsid w:val="00DE53D9"/>
    <w:rsid w:val="00EA28BE"/>
    <w:rsid w:val="00EB66CE"/>
    <w:rsid w:val="00ED2E65"/>
    <w:rsid w:val="00EE2979"/>
    <w:rsid w:val="00F07DED"/>
    <w:rsid w:val="00F12C4C"/>
    <w:rsid w:val="00F60E1F"/>
    <w:rsid w:val="00F94C08"/>
    <w:rsid w:val="00FD0930"/>
    <w:rsid w:val="00FD4B72"/>
    <w:rsid w:val="00FE205C"/>
    <w:rsid w:val="00FF3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2">
    <w:name w:val="Style32"/>
    <w:basedOn w:val="a"/>
    <w:rsid w:val="00F07DE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13</Pages>
  <Words>6147</Words>
  <Characters>35044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69</cp:revision>
  <cp:lastPrinted>2018-04-11T02:33:00Z</cp:lastPrinted>
  <dcterms:created xsi:type="dcterms:W3CDTF">2016-12-16T02:55:00Z</dcterms:created>
  <dcterms:modified xsi:type="dcterms:W3CDTF">2018-04-12T04:59:00Z</dcterms:modified>
</cp:coreProperties>
</file>