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941672">
        <w:rPr>
          <w:rStyle w:val="ab"/>
          <w:rFonts w:ascii="Times New Roman" w:hAnsi="Times New Roman" w:cs="Times New Roman"/>
          <w:i/>
          <w:sz w:val="24"/>
          <w:szCs w:val="24"/>
        </w:rPr>
        <w:t>3</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9B5EC5" w:rsidRPr="00941672" w:rsidRDefault="004416E6" w:rsidP="009B5EC5">
      <w:pPr>
        <w:pStyle w:val="Style24"/>
        <w:widowControl/>
        <w:tabs>
          <w:tab w:val="left" w:pos="965"/>
          <w:tab w:val="left" w:leader="underscore" w:pos="8602"/>
        </w:tabs>
        <w:spacing w:before="72"/>
        <w:ind w:firstLine="0"/>
        <w:jc w:val="center"/>
        <w:rPr>
          <w:bCs/>
        </w:rPr>
      </w:pPr>
      <w:r w:rsidRPr="00EB4D58">
        <w:t xml:space="preserve">Идентификационный код закупки </w:t>
      </w:r>
      <w:r w:rsidR="009C37BD" w:rsidRPr="00EB4D58">
        <w:t>–</w:t>
      </w:r>
      <w:r w:rsidRPr="00EB4D58">
        <w:t xml:space="preserve"> </w:t>
      </w:r>
      <w:r w:rsidR="00941672" w:rsidRPr="00EB4D58">
        <w:t>183220901085422090100101571573700244</w:t>
      </w:r>
    </w:p>
    <w:p w:rsidR="009C37BD" w:rsidRPr="009C37BD" w:rsidRDefault="009C37BD" w:rsidP="009C37BD">
      <w:pPr>
        <w:pStyle w:val="Style24"/>
        <w:widowControl/>
        <w:tabs>
          <w:tab w:val="left" w:pos="965"/>
          <w:tab w:val="left" w:leader="underscore" w:pos="8602"/>
        </w:tabs>
        <w:spacing w:before="72"/>
        <w:ind w:firstLine="0"/>
        <w:jc w:val="center"/>
        <w:rPr>
          <w:bCs/>
          <w:sz w:val="28"/>
          <w:szCs w:val="28"/>
        </w:rPr>
      </w:pPr>
    </w:p>
    <w:p w:rsid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8F6202" w:rsidRPr="008F6202" w:rsidRDefault="008F6202" w:rsidP="008F6202">
      <w:pPr>
        <w:spacing w:line="240" w:lineRule="auto"/>
        <w:ind w:firstLine="708"/>
        <w:jc w:val="both"/>
        <w:rPr>
          <w:rFonts w:ascii="Times New Roman" w:hAnsi="Times New Roman" w:cs="Times New Roman"/>
          <w:kern w:val="16"/>
          <w:sz w:val="24"/>
          <w:szCs w:val="24"/>
        </w:rPr>
      </w:pPr>
      <w:proofErr w:type="gramStart"/>
      <w:r w:rsidRPr="008F620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8F6202">
        <w:rPr>
          <w:rFonts w:ascii="Times New Roman" w:hAnsi="Times New Roman" w:cs="Times New Roman"/>
          <w:kern w:val="16"/>
          <w:sz w:val="24"/>
          <w:szCs w:val="24"/>
        </w:rPr>
        <w:t xml:space="preserve">в соответствии с </w:t>
      </w:r>
      <w:r w:rsidRPr="008F620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F6202">
        <w:rPr>
          <w:rFonts w:ascii="Times New Roman" w:hAnsi="Times New Roman" w:cs="Times New Roman"/>
          <w:kern w:val="16"/>
          <w:sz w:val="24"/>
          <w:szCs w:val="24"/>
        </w:rPr>
        <w:t xml:space="preserve"> и на основании</w:t>
      </w:r>
      <w:r w:rsidRPr="008F6202">
        <w:rPr>
          <w:rFonts w:ascii="Times New Roman" w:hAnsi="Times New Roman" w:cs="Times New Roman"/>
          <w:i/>
          <w:kern w:val="16"/>
          <w:sz w:val="24"/>
          <w:szCs w:val="24"/>
        </w:rPr>
        <w:t xml:space="preserve"> </w:t>
      </w:r>
      <w:r w:rsidRPr="008F620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8F6202">
        <w:rPr>
          <w:rFonts w:ascii="Times New Roman" w:hAnsi="Times New Roman" w:cs="Times New Roman"/>
          <w:kern w:val="16"/>
          <w:sz w:val="24"/>
          <w:szCs w:val="24"/>
        </w:rPr>
        <w:t>», о нижеследующем:</w:t>
      </w:r>
    </w:p>
    <w:p w:rsidR="008F6202" w:rsidRPr="008F6202" w:rsidRDefault="008F6202" w:rsidP="008F6202">
      <w:pPr>
        <w:spacing w:line="240" w:lineRule="auto"/>
        <w:rPr>
          <w:rFonts w:ascii="Times New Roman" w:hAnsi="Times New Roman" w:cs="Times New Roman"/>
          <w:sz w:val="24"/>
          <w:szCs w:val="24"/>
        </w:rPr>
      </w:pPr>
    </w:p>
    <w:p w:rsidR="00F474F5" w:rsidRPr="008F6202" w:rsidRDefault="00F474F5" w:rsidP="004416E6">
      <w:pPr>
        <w:contextualSpacing/>
        <w:jc w:val="both"/>
        <w:rPr>
          <w:rFonts w:ascii="Times New Roman" w:hAnsi="Times New Roman" w:cs="Times New Roman"/>
          <w:sz w:val="24"/>
          <w:szCs w:val="24"/>
        </w:rPr>
      </w:pPr>
    </w:p>
    <w:p w:rsidR="004416E6" w:rsidRPr="008F6202" w:rsidRDefault="004416E6" w:rsidP="00CB5B00">
      <w:pPr>
        <w:numPr>
          <w:ilvl w:val="0"/>
          <w:numId w:val="1"/>
        </w:numPr>
        <w:tabs>
          <w:tab w:val="left" w:pos="426"/>
        </w:tabs>
        <w:spacing w:after="120" w:line="240" w:lineRule="auto"/>
        <w:ind w:left="426" w:hanging="284"/>
        <w:contextualSpacing/>
        <w:jc w:val="center"/>
        <w:rPr>
          <w:rFonts w:ascii="Times New Roman" w:hAnsi="Times New Roman" w:cs="Times New Roman"/>
          <w:b/>
          <w:sz w:val="24"/>
          <w:szCs w:val="24"/>
        </w:rPr>
      </w:pPr>
      <w:r w:rsidRPr="008F6202">
        <w:rPr>
          <w:rFonts w:ascii="Times New Roman" w:hAnsi="Times New Roman" w:cs="Times New Roman"/>
          <w:b/>
          <w:sz w:val="24"/>
          <w:szCs w:val="24"/>
        </w:rPr>
        <w:t>Предмет Контракта</w:t>
      </w:r>
    </w:p>
    <w:p w:rsidR="008F6202" w:rsidRPr="008F6202" w:rsidRDefault="008F6202" w:rsidP="00CB5B00">
      <w:pPr>
        <w:pStyle w:val="msonormalcxspmiddle"/>
        <w:spacing w:before="0" w:beforeAutospacing="0" w:after="120" w:afterAutospacing="0"/>
        <w:ind w:right="-144"/>
        <w:contextualSpacing/>
        <w:jc w:val="both"/>
        <w:rPr>
          <w:bCs/>
        </w:rPr>
      </w:pPr>
      <w:r w:rsidRPr="008F6202">
        <w:t>1.1.Подрядчик обязуется собственными или привлеченными</w:t>
      </w:r>
      <w:r w:rsidRPr="008F6202">
        <w:rPr>
          <w:i/>
        </w:rPr>
        <w:t xml:space="preserve"> </w:t>
      </w:r>
      <w:r w:rsidRPr="008F6202">
        <w:t>силами</w:t>
      </w:r>
      <w:r w:rsidRPr="008F6202">
        <w:rPr>
          <w:i/>
        </w:rPr>
        <w:t>,</w:t>
      </w:r>
      <w:r w:rsidRPr="008F6202">
        <w:t xml:space="preserve"> своевременно выполнить на условиях настоящего Контракта  работы</w:t>
      </w:r>
      <w:r w:rsidRPr="008F6202">
        <w:rPr>
          <w:bCs/>
        </w:rPr>
        <w:t xml:space="preserve"> по ремонту  ливневой канализации на территории города Рубцовска в 2018 году, </w:t>
      </w:r>
      <w:r w:rsidRPr="008F6202">
        <w:t>(далее – работы) и сдать результат работ Заказчику, а Заказчик обязуется принять результат работ и оплатить его.</w:t>
      </w:r>
    </w:p>
    <w:p w:rsidR="00F36B43" w:rsidRPr="008F6202" w:rsidRDefault="008F6202" w:rsidP="008F6202">
      <w:pPr>
        <w:pStyle w:val="msonormalcxspmiddle"/>
        <w:spacing w:before="0" w:beforeAutospacing="0" w:after="0" w:afterAutospacing="0"/>
        <w:ind w:right="-144"/>
        <w:contextualSpacing/>
        <w:jc w:val="both"/>
        <w:rPr>
          <w:i/>
          <w:iCs/>
        </w:rPr>
      </w:pPr>
      <w:r w:rsidRPr="008F6202">
        <w:t>1.2.</w:t>
      </w:r>
      <w:r w:rsidR="00F36B43" w:rsidRPr="008F6202">
        <w:t>Состав и объем работ определяется Приложениям №1; №2 к настоящему Контракту.</w:t>
      </w:r>
    </w:p>
    <w:p w:rsidR="00F36B43" w:rsidRPr="008F6202" w:rsidRDefault="008F6202" w:rsidP="008F6202">
      <w:pPr>
        <w:jc w:val="both"/>
        <w:rPr>
          <w:rFonts w:ascii="Times New Roman" w:hAnsi="Times New Roman" w:cs="Times New Roman"/>
          <w:sz w:val="24"/>
          <w:szCs w:val="24"/>
        </w:rPr>
      </w:pPr>
      <w:r w:rsidRPr="008F6202">
        <w:rPr>
          <w:rFonts w:ascii="Times New Roman" w:hAnsi="Times New Roman" w:cs="Times New Roman"/>
          <w:sz w:val="24"/>
          <w:szCs w:val="24"/>
        </w:rPr>
        <w:t>1.3.</w:t>
      </w:r>
      <w:r w:rsidR="00F36B43" w:rsidRPr="008F6202">
        <w:rPr>
          <w:rFonts w:ascii="Times New Roman" w:hAnsi="Times New Roman" w:cs="Times New Roman"/>
          <w:sz w:val="24"/>
          <w:szCs w:val="24"/>
        </w:rPr>
        <w:t xml:space="preserve">Место выполнения работ: Российская Федерация, Алтайский край, </w:t>
      </w:r>
      <w:r w:rsidRPr="008F6202">
        <w:rPr>
          <w:rFonts w:ascii="Times New Roman" w:hAnsi="Times New Roman" w:cs="Times New Roman"/>
          <w:sz w:val="24"/>
          <w:szCs w:val="24"/>
        </w:rPr>
        <w:t xml:space="preserve">территория города Рубцовска (пересечение проспекта </w:t>
      </w:r>
      <w:proofErr w:type="spellStart"/>
      <w:r w:rsidRPr="008F6202">
        <w:rPr>
          <w:rFonts w:ascii="Times New Roman" w:hAnsi="Times New Roman" w:cs="Times New Roman"/>
          <w:sz w:val="24"/>
          <w:szCs w:val="24"/>
        </w:rPr>
        <w:t>Рубцовского</w:t>
      </w:r>
      <w:proofErr w:type="spellEnd"/>
      <w:r w:rsidRPr="008F6202">
        <w:rPr>
          <w:rFonts w:ascii="Times New Roman" w:hAnsi="Times New Roman" w:cs="Times New Roman"/>
          <w:sz w:val="24"/>
          <w:szCs w:val="24"/>
        </w:rPr>
        <w:t xml:space="preserve"> и улицы </w:t>
      </w:r>
      <w:proofErr w:type="spellStart"/>
      <w:r w:rsidRPr="008F6202">
        <w:rPr>
          <w:rFonts w:ascii="Times New Roman" w:hAnsi="Times New Roman" w:cs="Times New Roman"/>
          <w:sz w:val="24"/>
          <w:szCs w:val="24"/>
        </w:rPr>
        <w:t>Песчанной</w:t>
      </w:r>
      <w:proofErr w:type="spellEnd"/>
      <w:r w:rsidRPr="008F6202">
        <w:rPr>
          <w:rFonts w:ascii="Times New Roman" w:hAnsi="Times New Roman" w:cs="Times New Roman"/>
          <w:sz w:val="24"/>
          <w:szCs w:val="24"/>
        </w:rPr>
        <w:t xml:space="preserve">, пересечение улицы Пролетарской и проспекта </w:t>
      </w:r>
      <w:proofErr w:type="spellStart"/>
      <w:r w:rsidRPr="008F6202">
        <w:rPr>
          <w:rFonts w:ascii="Times New Roman" w:hAnsi="Times New Roman" w:cs="Times New Roman"/>
          <w:sz w:val="24"/>
          <w:szCs w:val="24"/>
        </w:rPr>
        <w:t>Рубцовского</w:t>
      </w:r>
      <w:proofErr w:type="spellEnd"/>
      <w:r w:rsidRPr="008F6202">
        <w:rPr>
          <w:rFonts w:ascii="Times New Roman" w:hAnsi="Times New Roman" w:cs="Times New Roman"/>
          <w:sz w:val="24"/>
          <w:szCs w:val="24"/>
        </w:rPr>
        <w:t>, проезд Зеленый – улица Ползунова, проезд Зеленый, №10).</w:t>
      </w:r>
    </w:p>
    <w:p w:rsidR="00F36B43" w:rsidRPr="008F6202" w:rsidRDefault="00F36B43" w:rsidP="008F6202">
      <w:pPr>
        <w:tabs>
          <w:tab w:val="left" w:pos="426"/>
        </w:tabs>
        <w:spacing w:after="0" w:line="240" w:lineRule="auto"/>
        <w:ind w:left="426"/>
        <w:contextualSpacing/>
        <w:jc w:val="both"/>
        <w:rPr>
          <w:rFonts w:ascii="Times New Roman" w:hAnsi="Times New Roman" w:cs="Times New Roman"/>
          <w:b/>
          <w:sz w:val="24"/>
          <w:szCs w:val="24"/>
        </w:rPr>
      </w:pPr>
    </w:p>
    <w:p w:rsidR="004416E6" w:rsidRPr="003A2108" w:rsidRDefault="004416E6" w:rsidP="00CB5B00">
      <w:pPr>
        <w:widowControl w:val="0"/>
        <w:numPr>
          <w:ilvl w:val="0"/>
          <w:numId w:val="1"/>
        </w:numPr>
        <w:tabs>
          <w:tab w:val="left" w:pos="426"/>
        </w:tabs>
        <w:autoSpaceDE w:val="0"/>
        <w:autoSpaceDN w:val="0"/>
        <w:adjustRightInd w:val="0"/>
        <w:spacing w:after="12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CB5B00">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CB4403"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CB4403"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B4403">
        <w:rPr>
          <w:rFonts w:ascii="Times New Roman" w:hAnsi="Times New Roman" w:cs="Times New Roman"/>
          <w:sz w:val="24"/>
          <w:szCs w:val="24"/>
        </w:rPr>
        <w:t>С</w:t>
      </w:r>
      <w:r w:rsidR="0083430D" w:rsidRPr="00CB4403">
        <w:rPr>
          <w:rFonts w:ascii="Times New Roman" w:hAnsi="Times New Roman" w:cs="Times New Roman"/>
          <w:sz w:val="24"/>
          <w:szCs w:val="24"/>
        </w:rPr>
        <w:t>умм</w:t>
      </w:r>
      <w:r w:rsidRPr="00CB4403">
        <w:rPr>
          <w:rFonts w:ascii="Times New Roman" w:hAnsi="Times New Roman" w:cs="Times New Roman"/>
          <w:sz w:val="24"/>
          <w:szCs w:val="24"/>
        </w:rPr>
        <w:t>а</w:t>
      </w:r>
      <w:r w:rsidR="0083430D" w:rsidRPr="00CB4403">
        <w:rPr>
          <w:rFonts w:ascii="Times New Roman" w:hAnsi="Times New Roman" w:cs="Times New Roman"/>
          <w:sz w:val="24"/>
          <w:szCs w:val="24"/>
        </w:rPr>
        <w:t>, подлежащ</w:t>
      </w:r>
      <w:r w:rsidRPr="00CB4403">
        <w:rPr>
          <w:rFonts w:ascii="Times New Roman" w:hAnsi="Times New Roman" w:cs="Times New Roman"/>
          <w:sz w:val="24"/>
          <w:szCs w:val="24"/>
        </w:rPr>
        <w:t>ая</w:t>
      </w:r>
      <w:r w:rsidR="0083430D" w:rsidRPr="00CB4403">
        <w:rPr>
          <w:rFonts w:ascii="Times New Roman" w:hAnsi="Times New Roman" w:cs="Times New Roman"/>
          <w:sz w:val="24"/>
          <w:szCs w:val="24"/>
        </w:rPr>
        <w:t xml:space="preserve"> уплате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w:t>
      </w:r>
      <w:r w:rsidRPr="00CB4403">
        <w:rPr>
          <w:rFonts w:ascii="Times New Roman" w:hAnsi="Times New Roman" w:cs="Times New Roman"/>
          <w:sz w:val="24"/>
          <w:szCs w:val="24"/>
        </w:rPr>
        <w:t xml:space="preserve">подлежит уменьшению </w:t>
      </w:r>
      <w:r w:rsidR="0083430D" w:rsidRPr="00CB4403">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CB4403">
        <w:rPr>
          <w:rFonts w:ascii="Times New Roman" w:hAnsi="Times New Roman" w:cs="Times New Roman"/>
          <w:sz w:val="24"/>
          <w:szCs w:val="24"/>
        </w:rPr>
        <w:t>К</w:t>
      </w:r>
      <w:r w:rsidR="0083430D" w:rsidRPr="00CB4403">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83430D" w:rsidRPr="00CB4403">
        <w:rPr>
          <w:rFonts w:ascii="Times New Roman" w:hAnsi="Times New Roman" w:cs="Times New Roman"/>
          <w:sz w:val="24"/>
          <w:szCs w:val="24"/>
        </w:rPr>
        <w:t xml:space="preserve"> системы Российской Федерации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аказчиком.</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031F2"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sidRPr="004031F2">
        <w:rPr>
          <w:rFonts w:ascii="Times New Roman" w:hAnsi="Times New Roman" w:cs="Times New Roman"/>
          <w:sz w:val="24"/>
          <w:szCs w:val="24"/>
        </w:rPr>
        <w:t xml:space="preserve">15 </w:t>
      </w:r>
      <w:r w:rsidRPr="004031F2">
        <w:rPr>
          <w:rFonts w:ascii="Times New Roman" w:hAnsi="Times New Roman" w:cs="Times New Roman"/>
          <w:sz w:val="24"/>
          <w:szCs w:val="24"/>
        </w:rPr>
        <w:t>(</w:t>
      </w:r>
      <w:r w:rsidR="001B0BB6" w:rsidRPr="004031F2">
        <w:rPr>
          <w:rFonts w:ascii="Times New Roman" w:hAnsi="Times New Roman" w:cs="Times New Roman"/>
          <w:sz w:val="24"/>
          <w:szCs w:val="24"/>
        </w:rPr>
        <w:t>пятнадцати</w:t>
      </w:r>
      <w:r w:rsidRPr="004031F2">
        <w:rPr>
          <w:rFonts w:ascii="Times New Roman" w:hAnsi="Times New Roman" w:cs="Times New Roman"/>
          <w:sz w:val="24"/>
          <w:szCs w:val="24"/>
        </w:rPr>
        <w:t xml:space="preserve">) </w:t>
      </w:r>
      <w:r w:rsidR="00F70414" w:rsidRPr="004031F2">
        <w:rPr>
          <w:rFonts w:ascii="Times New Roman" w:hAnsi="Times New Roman" w:cs="Times New Roman"/>
          <w:sz w:val="24"/>
          <w:szCs w:val="24"/>
        </w:rPr>
        <w:t xml:space="preserve">рабочих </w:t>
      </w:r>
      <w:r w:rsidRPr="004031F2">
        <w:rPr>
          <w:rFonts w:ascii="Times New Roman" w:hAnsi="Times New Roman" w:cs="Times New Roman"/>
          <w:sz w:val="24"/>
          <w:szCs w:val="24"/>
        </w:rPr>
        <w:t>дней с момента подписания акта сдачи-</w:t>
      </w:r>
      <w:r w:rsidRPr="004031F2">
        <w:rPr>
          <w:rFonts w:ascii="Times New Roman" w:hAnsi="Times New Roman" w:cs="Times New Roman"/>
          <w:sz w:val="24"/>
          <w:szCs w:val="24"/>
        </w:rPr>
        <w:lastRenderedPageBreak/>
        <w:t>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8F34B7">
        <w:rPr>
          <w:rFonts w:ascii="Times New Roman" w:hAnsi="Times New Roman" w:cs="Times New Roman"/>
          <w:color w:val="000000"/>
          <w:sz w:val="24"/>
          <w:szCs w:val="24"/>
        </w:rPr>
        <w:t>4</w:t>
      </w:r>
      <w:r w:rsidR="00290A14" w:rsidRPr="003D444B">
        <w:rPr>
          <w:rFonts w:ascii="Times New Roman" w:hAnsi="Times New Roman" w:cs="Times New Roman"/>
          <w:color w:val="000000"/>
          <w:sz w:val="24"/>
          <w:szCs w:val="24"/>
        </w:rPr>
        <w:t>.</w:t>
      </w:r>
      <w:r w:rsidR="00290A14" w:rsidRPr="003D444B">
        <w:rPr>
          <w:color w:val="000000"/>
          <w:sz w:val="24"/>
          <w:szCs w:val="24"/>
        </w:rPr>
        <w:t xml:space="preserve"> </w:t>
      </w:r>
      <w:r w:rsidR="00290A14"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290A14" w:rsidRPr="003D444B">
        <w:rPr>
          <w:rFonts w:ascii="Times New Roman" w:hAnsi="Times New Roman" w:cs="Times New Roman"/>
          <w:color w:val="000000"/>
          <w:sz w:val="24"/>
          <w:szCs w:val="24"/>
        </w:rPr>
        <w:t>дств в р</w:t>
      </w:r>
      <w:proofErr w:type="gramEnd"/>
      <w:r w:rsidR="00290A14"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8F34B7">
        <w:rPr>
          <w:rFonts w:ascii="Times New Roman" w:hAnsi="Times New Roman" w:cs="Times New Roman"/>
          <w:sz w:val="24"/>
          <w:szCs w:val="24"/>
        </w:rPr>
        <w:t>5</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290A14" w:rsidRPr="003D444B">
        <w:rPr>
          <w:rFonts w:ascii="Times New Roman" w:hAnsi="Times New Roman" w:cs="Times New Roman"/>
          <w:sz w:val="24"/>
          <w:szCs w:val="24"/>
        </w:rPr>
        <w:t>взаимосверки</w:t>
      </w:r>
      <w:proofErr w:type="spellEnd"/>
      <w:r w:rsidR="00290A14"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290A14"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8F34B7">
        <w:rPr>
          <w:rFonts w:ascii="Times New Roman" w:hAnsi="Times New Roman" w:cs="Times New Roman"/>
          <w:sz w:val="24"/>
          <w:szCs w:val="24"/>
        </w:rPr>
        <w:t>6</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8F34B7">
        <w:rPr>
          <w:rFonts w:ascii="Times New Roman" w:hAnsi="Times New Roman" w:cs="Times New Roman"/>
          <w:sz w:val="24"/>
          <w:szCs w:val="24"/>
        </w:rPr>
        <w:t>7</w:t>
      </w:r>
      <w:r w:rsidR="00290A14"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CB5B00">
      <w:pPr>
        <w:shd w:val="clear" w:color="auto" w:fill="FFFFFF"/>
        <w:tabs>
          <w:tab w:val="left" w:pos="426"/>
        </w:tabs>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CB5B00">
      <w:pPr>
        <w:shd w:val="clear" w:color="auto" w:fill="FFFFFF"/>
        <w:tabs>
          <w:tab w:val="left" w:pos="426"/>
        </w:tabs>
        <w:spacing w:after="12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Pr>
          <w:rFonts w:ascii="Times New Roman" w:hAnsi="Times New Roman" w:cs="Times New Roman"/>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EB4D58"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EB4D58">
        <w:rPr>
          <w:rFonts w:ascii="Times New Roman" w:hAnsi="Times New Roman" w:cs="Times New Roman"/>
          <w:sz w:val="24"/>
          <w:szCs w:val="24"/>
        </w:rPr>
        <w:t xml:space="preserve">Требовать от Заказчика приемки результатов выполнения работы; </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3.3.2.</w:t>
      </w:r>
      <w:r w:rsidR="004416E6" w:rsidRPr="00EB4D58">
        <w:rPr>
          <w:rFonts w:ascii="Times New Roman" w:hAnsi="Times New Roman" w:cs="Times New Roman"/>
          <w:sz w:val="24"/>
          <w:szCs w:val="24"/>
        </w:rPr>
        <w:t>Требовать от Заказчика оплаты принятой без замечаний работы;</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3.3.3.</w:t>
      </w:r>
      <w:r w:rsidR="004416E6" w:rsidRPr="00EB4D58">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3.3.4.</w:t>
      </w:r>
      <w:r w:rsidR="004416E6" w:rsidRPr="00EB4D58">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EB4D58"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Привлечь к исполнению своих обязатель</w:t>
      </w:r>
      <w:proofErr w:type="gramStart"/>
      <w:r w:rsidRPr="00EB4D58">
        <w:rPr>
          <w:rFonts w:ascii="Times New Roman" w:hAnsi="Times New Roman" w:cs="Times New Roman"/>
          <w:sz w:val="24"/>
          <w:szCs w:val="24"/>
        </w:rPr>
        <w:t>ств др</w:t>
      </w:r>
      <w:proofErr w:type="gramEnd"/>
      <w:r w:rsidRPr="00EB4D58">
        <w:rPr>
          <w:rFonts w:ascii="Times New Roman" w:hAnsi="Times New Roman" w:cs="Times New Roman"/>
          <w:sz w:val="24"/>
          <w:szCs w:val="24"/>
        </w:rPr>
        <w:t>угих лиц (соисполнителей, субподрядчиков).</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lastRenderedPageBreak/>
        <w:t>Подрядчик обязан:</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3.4.1.</w:t>
      </w:r>
      <w:r w:rsidR="004416E6" w:rsidRPr="00EB4D58">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3.4.2.</w:t>
      </w:r>
      <w:r w:rsidR="004416E6" w:rsidRPr="00EB4D58">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3.4.3.</w:t>
      </w:r>
      <w:r w:rsidR="004416E6" w:rsidRPr="00EB4D58">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3.4.4.</w:t>
      </w:r>
      <w:r w:rsidR="004416E6" w:rsidRPr="00EB4D58">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Сохранять конфиденциальность информации</w:t>
      </w:r>
      <w:r w:rsidRPr="004416E6">
        <w:rPr>
          <w:rFonts w:ascii="Times New Roman" w:hAnsi="Times New Roman" w:cs="Times New Roman"/>
          <w:sz w:val="24"/>
          <w:szCs w:val="24"/>
        </w:rPr>
        <w:t>, относящейся к ходу исполнения Контракта и полученным результатам</w:t>
      </w:r>
      <w:r w:rsidR="001B0BB6">
        <w:rPr>
          <w:rFonts w:ascii="Times New Roman" w:hAnsi="Times New Roman" w:cs="Times New Roman"/>
          <w:sz w:val="24"/>
          <w:szCs w:val="24"/>
        </w:rPr>
        <w:t>;</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 xml:space="preserve">3.5. Подрядчик гарантирует выполнение всех работ в полном объеме и в сроки, определенные условиями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 xml:space="preserve">онтракта, с соблюдением технологии производства работ и прочих условий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онтракта</w:t>
      </w:r>
      <w:r w:rsidR="00CF4671">
        <w:rPr>
          <w:rFonts w:ascii="Times New Roman" w:hAnsi="Times New Roman" w:cs="Times New Roman"/>
          <w:spacing w:val="-10"/>
          <w:sz w:val="24"/>
          <w:szCs w:val="24"/>
        </w:rPr>
        <w:t xml:space="preserve"> с </w:t>
      </w:r>
      <w:r w:rsidRPr="003A2108">
        <w:rPr>
          <w:rFonts w:ascii="Times New Roman" w:hAnsi="Times New Roman" w:cs="Times New Roman"/>
          <w:spacing w:val="-10"/>
          <w:sz w:val="24"/>
          <w:szCs w:val="24"/>
        </w:rPr>
        <w:t xml:space="preserve"> возможность</w:t>
      </w:r>
      <w:r w:rsidR="00CF4671">
        <w:rPr>
          <w:rFonts w:ascii="Times New Roman" w:hAnsi="Times New Roman" w:cs="Times New Roman"/>
          <w:spacing w:val="-10"/>
          <w:sz w:val="24"/>
          <w:szCs w:val="24"/>
        </w:rPr>
        <w:t>ю</w:t>
      </w:r>
      <w:r w:rsidRPr="003A2108">
        <w:rPr>
          <w:rFonts w:ascii="Times New Roman" w:hAnsi="Times New Roman" w:cs="Times New Roman"/>
          <w:spacing w:val="-10"/>
          <w:sz w:val="24"/>
          <w:szCs w:val="24"/>
        </w:rPr>
        <w:t xml:space="preserve"> эксплуатации объектов, на которых выполняются работы.</w:t>
      </w:r>
    </w:p>
    <w:p w:rsidR="00676143" w:rsidRPr="00CA31D0" w:rsidRDefault="00CA31D0" w:rsidP="00676143">
      <w:pPr>
        <w:spacing w:after="0" w:line="240" w:lineRule="auto"/>
        <w:jc w:val="both"/>
        <w:rPr>
          <w:rFonts w:ascii="Times New Roman" w:hAnsi="Times New Roman" w:cs="Times New Roman"/>
          <w:color w:val="000000"/>
          <w:sz w:val="24"/>
          <w:szCs w:val="24"/>
        </w:rPr>
      </w:pPr>
      <w:r w:rsidRPr="00CA31D0">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Default="00CA31D0" w:rsidP="00676143">
      <w:pPr>
        <w:spacing w:after="0" w:line="240" w:lineRule="auto"/>
        <w:jc w:val="both"/>
        <w:rPr>
          <w:rFonts w:ascii="Times New Roman" w:hAnsi="Times New Roman" w:cs="Times New Roman"/>
          <w:sz w:val="24"/>
          <w:szCs w:val="24"/>
        </w:rPr>
      </w:pPr>
      <w:r w:rsidRPr="00CA31D0">
        <w:rPr>
          <w:rFonts w:ascii="Times New Roman" w:hAnsi="Times New Roman" w:cs="Times New Roman"/>
          <w:color w:val="000000"/>
          <w:sz w:val="24"/>
          <w:szCs w:val="24"/>
        </w:rPr>
        <w:t xml:space="preserve">3.7. Гарантийный срок на выполненную по Контракту работу составляет </w:t>
      </w:r>
      <w:r w:rsidR="00AF16B6">
        <w:rPr>
          <w:rFonts w:ascii="Times New Roman" w:hAnsi="Times New Roman" w:cs="Times New Roman"/>
          <w:color w:val="000000"/>
          <w:sz w:val="24"/>
          <w:szCs w:val="24"/>
        </w:rPr>
        <w:t xml:space="preserve">двенадцать </w:t>
      </w:r>
      <w:r w:rsidRPr="00CA31D0">
        <w:rPr>
          <w:rFonts w:ascii="Times New Roman" w:hAnsi="Times New Roman" w:cs="Times New Roman"/>
          <w:color w:val="000000"/>
          <w:sz w:val="24"/>
          <w:szCs w:val="24"/>
        </w:rPr>
        <w:t xml:space="preserve">месяцев </w:t>
      </w:r>
      <w:proofErr w:type="gramStart"/>
      <w:r w:rsidRPr="00CA31D0">
        <w:rPr>
          <w:rFonts w:ascii="Times New Roman" w:hAnsi="Times New Roman" w:cs="Times New Roman"/>
          <w:sz w:val="24"/>
          <w:szCs w:val="24"/>
        </w:rPr>
        <w:t>с даты подписания</w:t>
      </w:r>
      <w:proofErr w:type="gramEnd"/>
      <w:r w:rsidRPr="00CA31D0">
        <w:rPr>
          <w:rFonts w:ascii="Times New Roman" w:hAnsi="Times New Roman" w:cs="Times New Roman"/>
          <w:sz w:val="24"/>
          <w:szCs w:val="24"/>
        </w:rPr>
        <w:t xml:space="preserve"> акта о приемке выполненных работ.</w:t>
      </w:r>
      <w:r>
        <w:rPr>
          <w:rFonts w:ascii="Times New Roman" w:hAnsi="Times New Roman" w:cs="Times New Roman"/>
          <w:sz w:val="24"/>
          <w:szCs w:val="24"/>
        </w:rPr>
        <w:t xml:space="preserve"> </w:t>
      </w:r>
    </w:p>
    <w:p w:rsidR="00CA31D0" w:rsidRPr="00CA31D0" w:rsidRDefault="00CA31D0" w:rsidP="00676143">
      <w:pPr>
        <w:spacing w:after="0" w:line="240" w:lineRule="auto"/>
        <w:jc w:val="both"/>
        <w:rPr>
          <w:rFonts w:ascii="Times New Roman" w:hAnsi="Times New Roman" w:cs="Times New Roman"/>
          <w:bCs/>
          <w:sz w:val="24"/>
          <w:szCs w:val="24"/>
        </w:rPr>
      </w:pPr>
    </w:p>
    <w:p w:rsidR="004416E6" w:rsidRPr="00701FE9" w:rsidRDefault="004416E6" w:rsidP="00CB5B00">
      <w:pPr>
        <w:keepNext/>
        <w:numPr>
          <w:ilvl w:val="0"/>
          <w:numId w:val="31"/>
        </w:numPr>
        <w:tabs>
          <w:tab w:val="left" w:pos="426"/>
        </w:tabs>
        <w:suppressAutoHyphens/>
        <w:spacing w:after="120" w:line="240" w:lineRule="auto"/>
        <w:ind w:left="0" w:firstLine="0"/>
        <w:contextualSpacing/>
        <w:jc w:val="center"/>
        <w:outlineLvl w:val="2"/>
        <w:rPr>
          <w:rFonts w:ascii="Times New Roman" w:hAnsi="Times New Roman" w:cs="Times New Roman"/>
          <w:b/>
          <w:sz w:val="24"/>
          <w:szCs w:val="24"/>
        </w:rPr>
      </w:pPr>
      <w:r w:rsidRPr="00701FE9">
        <w:rPr>
          <w:rFonts w:ascii="Times New Roman" w:hAnsi="Times New Roman" w:cs="Times New Roman"/>
          <w:b/>
          <w:sz w:val="24"/>
          <w:szCs w:val="24"/>
        </w:rPr>
        <w:t>Сроки выполнения работ по Контракту</w:t>
      </w:r>
    </w:p>
    <w:p w:rsidR="00CA31D0" w:rsidRPr="00EB4D58" w:rsidRDefault="00CA31D0" w:rsidP="00CB5B00">
      <w:pPr>
        <w:numPr>
          <w:ilvl w:val="1"/>
          <w:numId w:val="31"/>
        </w:numPr>
        <w:spacing w:after="12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 xml:space="preserve">Подрядчик </w:t>
      </w:r>
      <w:r w:rsidR="00CA31D0" w:rsidRPr="00EB4D58">
        <w:rPr>
          <w:rFonts w:ascii="Times New Roman" w:hAnsi="Times New Roman" w:cs="Times New Roman"/>
          <w:sz w:val="24"/>
          <w:szCs w:val="24"/>
        </w:rPr>
        <w:t xml:space="preserve">приступает к выполнению работ </w:t>
      </w:r>
      <w:proofErr w:type="gramStart"/>
      <w:r w:rsidR="00CA31D0" w:rsidRPr="00EB4D58">
        <w:rPr>
          <w:rFonts w:ascii="Times New Roman" w:hAnsi="Times New Roman" w:cs="Times New Roman"/>
          <w:sz w:val="24"/>
          <w:szCs w:val="24"/>
        </w:rPr>
        <w:t>с даты заключения</w:t>
      </w:r>
      <w:proofErr w:type="gramEnd"/>
      <w:r w:rsidR="00E4044A" w:rsidRPr="00EB4D58">
        <w:rPr>
          <w:rFonts w:ascii="Times New Roman" w:hAnsi="Times New Roman" w:cs="Times New Roman"/>
          <w:sz w:val="24"/>
          <w:szCs w:val="24"/>
        </w:rPr>
        <w:t xml:space="preserve"> Контракта и исполняет их в течение </w:t>
      </w:r>
      <w:r w:rsidR="00AF16B6" w:rsidRPr="00EB4D58">
        <w:rPr>
          <w:rFonts w:ascii="Times New Roman" w:hAnsi="Times New Roman" w:cs="Times New Roman"/>
          <w:sz w:val="24"/>
          <w:szCs w:val="24"/>
        </w:rPr>
        <w:t xml:space="preserve">тридцати </w:t>
      </w:r>
      <w:r w:rsidR="00E4044A" w:rsidRPr="00EB4D58">
        <w:rPr>
          <w:rFonts w:ascii="Times New Roman" w:hAnsi="Times New Roman" w:cs="Times New Roman"/>
          <w:sz w:val="24"/>
          <w:szCs w:val="24"/>
        </w:rPr>
        <w:t>календарных дней</w:t>
      </w:r>
      <w:r w:rsidR="00CA31D0" w:rsidRPr="00EB4D58">
        <w:t>.</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701FE9" w:rsidRDefault="004416E6" w:rsidP="004416E6">
      <w:pPr>
        <w:contextualSpacing/>
        <w:jc w:val="both"/>
        <w:rPr>
          <w:rFonts w:ascii="Times New Roman" w:hAnsi="Times New Roman" w:cs="Times New Roman"/>
          <w:sz w:val="24"/>
          <w:szCs w:val="24"/>
        </w:rPr>
      </w:pPr>
    </w:p>
    <w:p w:rsidR="004416E6" w:rsidRPr="00701FE9" w:rsidRDefault="004416E6" w:rsidP="00CB5B00">
      <w:pPr>
        <w:numPr>
          <w:ilvl w:val="0"/>
          <w:numId w:val="31"/>
        </w:numPr>
        <w:shd w:val="clear" w:color="auto" w:fill="FFFFFF"/>
        <w:tabs>
          <w:tab w:val="left" w:pos="700"/>
        </w:tabs>
        <w:spacing w:after="120" w:line="240" w:lineRule="auto"/>
        <w:ind w:left="0" w:firstLine="0"/>
        <w:contextualSpacing/>
        <w:jc w:val="center"/>
        <w:rPr>
          <w:rFonts w:ascii="Times New Roman" w:hAnsi="Times New Roman" w:cs="Times New Roman"/>
          <w:b/>
          <w:sz w:val="24"/>
          <w:szCs w:val="24"/>
        </w:rPr>
      </w:pPr>
      <w:r w:rsidRPr="00701FE9">
        <w:rPr>
          <w:rFonts w:ascii="Times New Roman" w:hAnsi="Times New Roman" w:cs="Times New Roman"/>
          <w:b/>
          <w:sz w:val="24"/>
          <w:szCs w:val="24"/>
        </w:rPr>
        <w:t>Порядок сдачи и приемки работ</w:t>
      </w:r>
    </w:p>
    <w:p w:rsidR="004416E6" w:rsidRPr="004416E6" w:rsidRDefault="004416E6" w:rsidP="00CB5B00">
      <w:pPr>
        <w:numPr>
          <w:ilvl w:val="1"/>
          <w:numId w:val="31"/>
        </w:numPr>
        <w:shd w:val="clear" w:color="auto" w:fill="FFFFFF"/>
        <w:tabs>
          <w:tab w:val="left" w:pos="700"/>
        </w:tabs>
        <w:spacing w:after="12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w:t>
      </w:r>
      <w:r w:rsidRPr="004416E6">
        <w:rPr>
          <w:rFonts w:ascii="Times New Roman" w:hAnsi="Times New Roman" w:cs="Times New Roman"/>
          <w:sz w:val="24"/>
          <w:szCs w:val="24"/>
        </w:rPr>
        <w:lastRenderedPageBreak/>
        <w:t>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4416E6"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sz w:val="24"/>
          <w:szCs w:val="24"/>
          <w:lang w:eastAsia="en-US"/>
        </w:rPr>
        <w:t xml:space="preserve">м, обязан уведомить об этом </w:t>
      </w:r>
      <w:r w:rsidR="004416E6" w:rsidRPr="004416E6">
        <w:rPr>
          <w:rFonts w:ascii="Times New Roman" w:hAnsi="Times New Roman" w:cs="Times New Roman"/>
          <w:sz w:val="24"/>
          <w:szCs w:val="24"/>
        </w:rPr>
        <w:t>Подрядчика</w:t>
      </w:r>
      <w:r w:rsidR="004416E6"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rPr>
      </w:pPr>
      <w:r>
        <w:rPr>
          <w:rFonts w:ascii="Times New Roman" w:hAnsi="Times New Roman" w:cs="Times New Roman"/>
          <w:kern w:val="16"/>
          <w:sz w:val="24"/>
          <w:szCs w:val="24"/>
        </w:rPr>
        <w:tab/>
      </w:r>
      <w:r w:rsidR="004416E6" w:rsidRPr="004416E6">
        <w:rPr>
          <w:rFonts w:ascii="Times New Roman" w:hAnsi="Times New Roman" w:cs="Times New Roman"/>
          <w:kern w:val="16"/>
          <w:sz w:val="24"/>
          <w:szCs w:val="24"/>
        </w:rPr>
        <w:t xml:space="preserve">Уведомление о невыполнении или ненадлежащем выполнении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4416E6">
        <w:rPr>
          <w:rFonts w:ascii="Times New Roman" w:hAnsi="Times New Roman" w:cs="Times New Roman"/>
          <w:sz w:val="24"/>
          <w:szCs w:val="24"/>
        </w:rPr>
        <w:t>Подрядчику</w:t>
      </w:r>
      <w:r w:rsidR="004416E6"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CF467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CF4671" w:rsidRPr="004416E6"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993D27"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w:t>
      </w:r>
      <w:r w:rsidRPr="00993D27">
        <w:rPr>
          <w:rFonts w:ascii="Times New Roman" w:hAnsi="Times New Roman" w:cs="Times New Roman"/>
          <w:sz w:val="24"/>
          <w:szCs w:val="24"/>
        </w:rPr>
        <w:t>Подрядчиком  самостоятельно.</w:t>
      </w:r>
    </w:p>
    <w:p w:rsidR="004416E6" w:rsidRPr="00AF16B6" w:rsidRDefault="004416E6" w:rsidP="00AF16B6">
      <w:pPr>
        <w:pStyle w:val="Style27"/>
        <w:widowControl/>
        <w:tabs>
          <w:tab w:val="left" w:pos="1085"/>
          <w:tab w:val="left" w:leader="underscore" w:pos="8957"/>
        </w:tabs>
        <w:spacing w:line="322" w:lineRule="exact"/>
        <w:ind w:firstLine="0"/>
        <w:rPr>
          <w:b/>
          <w:kern w:val="16"/>
        </w:rPr>
      </w:pPr>
      <w:r w:rsidRPr="00993D27">
        <w:rPr>
          <w:kern w:val="16"/>
        </w:rPr>
        <w:t xml:space="preserve">6.2. Обеспечение исполнения Контракта предоставляется </w:t>
      </w:r>
      <w:r w:rsidRPr="00AF16B6">
        <w:rPr>
          <w:kern w:val="16"/>
        </w:rPr>
        <w:t xml:space="preserve">Заказчику до заключения Контракта. </w:t>
      </w:r>
      <w:r w:rsidRPr="00AF16B6">
        <w:t>Размер обеспечения исполнения Контракта составляет:</w:t>
      </w:r>
      <w:r w:rsidR="00BF65E8" w:rsidRPr="00AF16B6">
        <w:rPr>
          <w:rStyle w:val="FontStyle51"/>
          <w:b/>
          <w:sz w:val="24"/>
          <w:szCs w:val="24"/>
        </w:rPr>
        <w:t xml:space="preserve"> </w:t>
      </w:r>
      <w:r w:rsidR="00AF16B6" w:rsidRPr="00AF16B6">
        <w:rPr>
          <w:rStyle w:val="FontStyle51"/>
          <w:b/>
          <w:sz w:val="24"/>
          <w:szCs w:val="24"/>
        </w:rPr>
        <w:t xml:space="preserve">28955 (двадцать восемь тысяч девятьсот пятьдесят пять) рублей  22 копейки </w:t>
      </w:r>
      <w:r w:rsidRPr="00AF16B6">
        <w:rPr>
          <w:b/>
          <w:kern w:val="16"/>
        </w:rPr>
        <w:t>(</w:t>
      </w:r>
      <w:r w:rsidR="00993D27" w:rsidRPr="00AF16B6">
        <w:rPr>
          <w:b/>
          <w:kern w:val="16"/>
        </w:rPr>
        <w:t>5</w:t>
      </w:r>
      <w:r w:rsidRPr="00AF16B6">
        <w:rPr>
          <w:b/>
          <w:kern w:val="16"/>
        </w:rPr>
        <w:t xml:space="preserve"> % процентов начальной (максимальной) цены контракта).</w:t>
      </w:r>
    </w:p>
    <w:p w:rsidR="00EC6DE1" w:rsidRPr="00993D27" w:rsidRDefault="004416E6" w:rsidP="00B62F10">
      <w:pPr>
        <w:autoSpaceDE w:val="0"/>
        <w:autoSpaceDN w:val="0"/>
        <w:adjustRightInd w:val="0"/>
        <w:spacing w:after="0" w:line="240" w:lineRule="auto"/>
        <w:ind w:firstLine="708"/>
        <w:contextualSpacing/>
        <w:jc w:val="both"/>
        <w:rPr>
          <w:rFonts w:ascii="Times New Roman" w:hAnsi="Times New Roman" w:cs="Times New Roman"/>
          <w:b/>
          <w:kern w:val="16"/>
          <w:sz w:val="24"/>
          <w:szCs w:val="24"/>
        </w:rPr>
      </w:pPr>
      <w:r w:rsidRPr="00AF16B6">
        <w:rPr>
          <w:rFonts w:ascii="Times New Roman" w:hAnsi="Times New Roman" w:cs="Times New Roman"/>
          <w:kern w:val="16"/>
          <w:sz w:val="24"/>
          <w:szCs w:val="24"/>
        </w:rPr>
        <w:t xml:space="preserve">В случае применения антидемпинговых мер, согласно </w:t>
      </w:r>
      <w:proofErr w:type="gramStart"/>
      <w:r w:rsidRPr="00AF16B6">
        <w:rPr>
          <w:rFonts w:ascii="Times New Roman" w:hAnsi="Times New Roman" w:cs="Times New Roman"/>
          <w:kern w:val="16"/>
          <w:sz w:val="24"/>
          <w:szCs w:val="24"/>
        </w:rPr>
        <w:t>ч</w:t>
      </w:r>
      <w:proofErr w:type="gramEnd"/>
      <w:r w:rsidRPr="00AF16B6">
        <w:rPr>
          <w:rFonts w:ascii="Times New Roman" w:hAnsi="Times New Roman" w:cs="Times New Roman"/>
          <w:kern w:val="16"/>
          <w:sz w:val="24"/>
          <w:szCs w:val="24"/>
        </w:rPr>
        <w:t>.2 ст.37 Закона, участник</w:t>
      </w:r>
      <w:r w:rsidRPr="00993D27">
        <w:rPr>
          <w:rFonts w:ascii="Times New Roman" w:hAnsi="Times New Roman" w:cs="Times New Roman"/>
          <w:kern w:val="16"/>
          <w:sz w:val="24"/>
          <w:szCs w:val="24"/>
        </w:rPr>
        <w:t xml:space="preserve"> закупки, с которым заключается контракт, предоставляет информацию, подтверждающую его добросовестность на дату</w:t>
      </w:r>
      <w:r w:rsidRPr="004416E6">
        <w:rPr>
          <w:rFonts w:ascii="Times New Roman" w:hAnsi="Times New Roman" w:cs="Times New Roman"/>
          <w:kern w:val="16"/>
          <w:sz w:val="24"/>
          <w:szCs w:val="24"/>
        </w:rPr>
        <w:t xml:space="preserve"> подачи заявки в соответствии с ч.3 ст.37 Закона, либо размер обеспечения исполнения Контракта составит  </w:t>
      </w:r>
      <w:r w:rsidR="00AF16B6" w:rsidRPr="00AF16B6">
        <w:rPr>
          <w:rFonts w:ascii="Times New Roman" w:hAnsi="Times New Roman" w:cs="Times New Roman"/>
          <w:b/>
          <w:kern w:val="16"/>
          <w:sz w:val="24"/>
          <w:szCs w:val="24"/>
        </w:rPr>
        <w:t>43432</w:t>
      </w:r>
      <w:r w:rsidR="00993D27" w:rsidRPr="00993D27">
        <w:rPr>
          <w:rFonts w:ascii="Times New Roman" w:hAnsi="Times New Roman" w:cs="Times New Roman"/>
          <w:b/>
          <w:kern w:val="16"/>
          <w:sz w:val="24"/>
          <w:szCs w:val="24"/>
        </w:rPr>
        <w:t xml:space="preserve"> (</w:t>
      </w:r>
      <w:r w:rsidR="00AF16B6">
        <w:rPr>
          <w:rFonts w:ascii="Times New Roman" w:hAnsi="Times New Roman" w:cs="Times New Roman"/>
          <w:b/>
          <w:kern w:val="16"/>
          <w:sz w:val="24"/>
          <w:szCs w:val="24"/>
        </w:rPr>
        <w:t>сорок три тысячи четыреста тридцать два</w:t>
      </w:r>
      <w:r w:rsidR="00993D27" w:rsidRPr="00993D27">
        <w:rPr>
          <w:rFonts w:ascii="Times New Roman" w:hAnsi="Times New Roman" w:cs="Times New Roman"/>
          <w:b/>
          <w:kern w:val="16"/>
          <w:sz w:val="24"/>
          <w:szCs w:val="24"/>
        </w:rPr>
        <w:t>) рубл</w:t>
      </w:r>
      <w:r w:rsidR="00AF16B6">
        <w:rPr>
          <w:rFonts w:ascii="Times New Roman" w:hAnsi="Times New Roman" w:cs="Times New Roman"/>
          <w:b/>
          <w:kern w:val="16"/>
          <w:sz w:val="24"/>
          <w:szCs w:val="24"/>
        </w:rPr>
        <w:t>я</w:t>
      </w:r>
      <w:r w:rsidR="00993D27" w:rsidRPr="00993D27">
        <w:rPr>
          <w:rFonts w:ascii="Times New Roman" w:hAnsi="Times New Roman" w:cs="Times New Roman"/>
          <w:b/>
          <w:kern w:val="16"/>
          <w:sz w:val="24"/>
          <w:szCs w:val="24"/>
        </w:rPr>
        <w:t xml:space="preserve"> 8</w:t>
      </w:r>
      <w:r w:rsidR="00AF16B6">
        <w:rPr>
          <w:rFonts w:ascii="Times New Roman" w:hAnsi="Times New Roman" w:cs="Times New Roman"/>
          <w:b/>
          <w:kern w:val="16"/>
          <w:sz w:val="24"/>
          <w:szCs w:val="24"/>
        </w:rPr>
        <w:t>3</w:t>
      </w:r>
      <w:r w:rsidR="00993D27" w:rsidRPr="00993D27">
        <w:rPr>
          <w:rFonts w:ascii="Times New Roman" w:hAnsi="Times New Roman" w:cs="Times New Roman"/>
          <w:b/>
          <w:kern w:val="16"/>
          <w:sz w:val="24"/>
          <w:szCs w:val="24"/>
        </w:rPr>
        <w:t xml:space="preserve"> копе</w:t>
      </w:r>
      <w:r w:rsidR="00AF16B6">
        <w:rPr>
          <w:rFonts w:ascii="Times New Roman" w:hAnsi="Times New Roman" w:cs="Times New Roman"/>
          <w:b/>
          <w:kern w:val="16"/>
          <w:sz w:val="24"/>
          <w:szCs w:val="24"/>
        </w:rPr>
        <w:t>й</w:t>
      </w:r>
      <w:r w:rsidR="00993D27" w:rsidRPr="00993D27">
        <w:rPr>
          <w:rFonts w:ascii="Times New Roman" w:hAnsi="Times New Roman" w:cs="Times New Roman"/>
          <w:b/>
          <w:kern w:val="16"/>
          <w:sz w:val="24"/>
          <w:szCs w:val="24"/>
        </w:rPr>
        <w:t>к</w:t>
      </w:r>
      <w:r w:rsidR="00AF16B6">
        <w:rPr>
          <w:rFonts w:ascii="Times New Roman" w:hAnsi="Times New Roman" w:cs="Times New Roman"/>
          <w:b/>
          <w:kern w:val="16"/>
          <w:sz w:val="24"/>
          <w:szCs w:val="24"/>
        </w:rPr>
        <w:t>и</w:t>
      </w:r>
      <w:r w:rsidR="00993D27" w:rsidRPr="00993D27">
        <w:rPr>
          <w:rFonts w:ascii="Times New Roman" w:hAnsi="Times New Roman" w:cs="Times New Roman"/>
          <w:b/>
          <w:kern w:val="16"/>
          <w:sz w:val="24"/>
          <w:szCs w:val="24"/>
        </w:rPr>
        <w:t>.</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Pr>
          <w:rFonts w:ascii="Times New Roman" w:hAnsi="Times New Roman" w:cs="Times New Roman"/>
          <w:sz w:val="24"/>
          <w:szCs w:val="24"/>
        </w:rPr>
        <w:t xml:space="preserve"> </w:t>
      </w:r>
    </w:p>
    <w:p w:rsidR="00644C7B" w:rsidRDefault="00644C7B" w:rsidP="00644C7B">
      <w:pPr>
        <w:spacing w:after="0" w:line="240" w:lineRule="auto"/>
        <w:contextualSpacing/>
        <w:jc w:val="both"/>
        <w:rPr>
          <w:rFonts w:ascii="Times New Roman" w:hAnsi="Times New Roman" w:cs="Times New Roman"/>
          <w:sz w:val="24"/>
          <w:szCs w:val="24"/>
        </w:rPr>
      </w:pPr>
    </w:p>
    <w:p w:rsidR="00644C7B" w:rsidRPr="004416E6" w:rsidRDefault="00644C7B" w:rsidP="00644C7B">
      <w:pPr>
        <w:spacing w:after="0" w:line="240" w:lineRule="auto"/>
        <w:contextualSpacing/>
        <w:jc w:val="both"/>
        <w:rPr>
          <w:rFonts w:ascii="Times New Roman" w:hAnsi="Times New Roman" w:cs="Times New Roman"/>
          <w:sz w:val="24"/>
          <w:szCs w:val="24"/>
        </w:rPr>
      </w:pPr>
    </w:p>
    <w:p w:rsid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lastRenderedPageBreak/>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7.2.1.Пеня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9972BF">
        <w:rPr>
          <w:rFonts w:ascii="Times New Roman" w:hAnsi="Times New Roman" w:cs="Times New Roman"/>
          <w:sz w:val="24"/>
          <w:szCs w:val="24"/>
        </w:rPr>
        <w:t xml:space="preserve">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 xml:space="preserve">Центрального банка Российской Федерации от не уплаченной в срок суммы.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уплаты штрафа.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7.2.3. 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1000 рублей, если цена Контракта не превышает 3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г) 100000 рублей, если цена контракта превышает 100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7.3.1. </w:t>
      </w:r>
      <w:proofErr w:type="gramStart"/>
      <w:r w:rsidRPr="006F7638">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w:t>
      </w:r>
      <w:r w:rsidR="009972BF">
        <w:rPr>
          <w:rFonts w:ascii="Times New Roman" w:hAnsi="Times New Roman" w:cs="Times New Roman"/>
          <w:sz w:val="24"/>
          <w:szCs w:val="24"/>
        </w:rPr>
        <w:t xml:space="preserve"> 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7.3.3.Размер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lastRenderedPageBreak/>
        <w:t>7.8.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4416E6" w:rsidRDefault="006F7638" w:rsidP="006F7638">
      <w:pPr>
        <w:pStyle w:val="11"/>
        <w:tabs>
          <w:tab w:val="left" w:pos="426"/>
        </w:tabs>
        <w:ind w:left="720"/>
        <w:contextualSpacing/>
        <w:rPr>
          <w:b/>
        </w:rPr>
      </w:pPr>
    </w:p>
    <w:p w:rsidR="004416E6" w:rsidRPr="004416E6" w:rsidRDefault="004416E6" w:rsidP="00CB5B00">
      <w:pPr>
        <w:pStyle w:val="11"/>
        <w:tabs>
          <w:tab w:val="left" w:pos="426"/>
        </w:tabs>
        <w:spacing w:after="120"/>
        <w:ind w:left="0"/>
        <w:jc w:val="center"/>
        <w:rPr>
          <w:b/>
        </w:rPr>
      </w:pPr>
      <w:r w:rsidRPr="004416E6">
        <w:rPr>
          <w:b/>
        </w:rPr>
        <w:t>8.Форс-мажорные обстоятельства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CB5B00">
        <w:rPr>
          <w:rFonts w:ascii="Times New Roman" w:hAnsi="Times New Roman" w:cs="Times New Roman"/>
          <w:sz w:val="24"/>
          <w:szCs w:val="24"/>
        </w:rPr>
        <w:t xml:space="preserve"> </w:t>
      </w:r>
    </w:p>
    <w:p w:rsidR="00CB5B00" w:rsidRPr="004416E6" w:rsidRDefault="00CB5B00" w:rsidP="004416E6">
      <w:pPr>
        <w:contextualSpacing/>
        <w:jc w:val="both"/>
        <w:rPr>
          <w:rFonts w:ascii="Times New Roman" w:hAnsi="Times New Roman" w:cs="Times New Roman"/>
          <w:sz w:val="24"/>
          <w:szCs w:val="24"/>
        </w:rPr>
      </w:pPr>
    </w:p>
    <w:p w:rsidR="004416E6" w:rsidRPr="004416E6" w:rsidRDefault="004416E6" w:rsidP="00CB5B00">
      <w:pPr>
        <w:keepNext/>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CB5B00">
        <w:rPr>
          <w:rFonts w:ascii="Times New Roman" w:hAnsi="Times New Roman" w:cs="Times New Roman"/>
          <w:sz w:val="24"/>
          <w:szCs w:val="24"/>
        </w:rPr>
        <w:t xml:space="preserve"> </w:t>
      </w:r>
    </w:p>
    <w:p w:rsidR="00CB5B00" w:rsidRPr="004416E6" w:rsidRDefault="00CB5B00" w:rsidP="00CB5B00">
      <w:pPr>
        <w:spacing w:after="120" w:line="240" w:lineRule="auto"/>
        <w:contextualSpacing/>
        <w:jc w:val="both"/>
        <w:rPr>
          <w:rFonts w:ascii="Times New Roman" w:hAnsi="Times New Roman" w:cs="Times New Roman"/>
          <w:sz w:val="24"/>
          <w:szCs w:val="24"/>
        </w:rPr>
      </w:pPr>
    </w:p>
    <w:p w:rsidR="004416E6" w:rsidRPr="004416E6" w:rsidRDefault="004416E6" w:rsidP="00CB5B00">
      <w:pPr>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w:t>
      </w:r>
      <w:r w:rsidRPr="004416E6">
        <w:rPr>
          <w:rFonts w:ascii="Times New Roman" w:hAnsi="Times New Roman" w:cs="Times New Roman"/>
          <w:sz w:val="24"/>
          <w:szCs w:val="24"/>
        </w:rPr>
        <w:lastRenderedPageBreak/>
        <w:t xml:space="preserve">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D58" w:rsidRPr="004416E6" w:rsidRDefault="00EB4D58"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EB4D58" w:rsidRPr="004416E6" w:rsidRDefault="00EB4D58"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A32A31">
      <w:pPr>
        <w:autoSpaceDE w:val="0"/>
        <w:autoSpaceDN w:val="0"/>
        <w:adjustRightInd w:val="0"/>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A32A31">
        <w:rPr>
          <w:szCs w:val="24"/>
        </w:rPr>
        <w:t>ый сметный расчет</w:t>
      </w:r>
      <w:r w:rsidR="00E2423E" w:rsidRPr="00E2423E">
        <w:rPr>
          <w:szCs w:val="24"/>
        </w:rPr>
        <w:t xml:space="preserve">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w:t>
      </w:r>
      <w:r w:rsidRPr="004416E6">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CB5B00" w:rsidRDefault="00CB5B00">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EB4D58">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w:t>
      </w:r>
      <w:r w:rsidR="00A32A31">
        <w:rPr>
          <w:b/>
          <w:szCs w:val="24"/>
        </w:rPr>
        <w:t>ый сметный расчет</w:t>
      </w:r>
    </w:p>
    <w:p w:rsidR="009B5EC5" w:rsidRDefault="009B5EC5" w:rsidP="00391905">
      <w:pPr>
        <w:pStyle w:val="a3"/>
        <w:spacing w:after="0"/>
        <w:ind w:hanging="357"/>
        <w:jc w:val="center"/>
        <w:rPr>
          <w:b/>
          <w:szCs w:val="24"/>
        </w:rPr>
      </w:pPr>
    </w:p>
    <w:p w:rsidR="00EB4D58" w:rsidRDefault="00EB4D58" w:rsidP="00EB4D58">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 по ремонту ливневой канализации </w:t>
      </w:r>
      <w:r w:rsidR="00A32A31">
        <w:rPr>
          <w:rFonts w:ascii="Times New Roman" w:hAnsi="Times New Roman" w:cs="Times New Roman"/>
          <w:sz w:val="24"/>
          <w:szCs w:val="24"/>
        </w:rPr>
        <w:t>на</w:t>
      </w:r>
      <w:r>
        <w:rPr>
          <w:rFonts w:ascii="Times New Roman" w:hAnsi="Times New Roman" w:cs="Times New Roman"/>
          <w:sz w:val="24"/>
          <w:szCs w:val="24"/>
        </w:rPr>
        <w:t xml:space="preserve"> территории </w:t>
      </w:r>
    </w:p>
    <w:p w:rsidR="009B5EC5" w:rsidRPr="009B5EC5" w:rsidRDefault="00EB4D58" w:rsidP="00EB4D58">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города Рубцовска в 2018 году</w:t>
      </w:r>
      <w:r w:rsidR="00A32A31">
        <w:rPr>
          <w:rFonts w:ascii="Times New Roman" w:hAnsi="Times New Roman" w:cs="Times New Roman"/>
          <w:sz w:val="24"/>
          <w:szCs w:val="24"/>
        </w:rPr>
        <w:t xml:space="preserve"> </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D58" w:rsidRDefault="00EB4D58" w:rsidP="00667F7E">
      <w:pPr>
        <w:spacing w:after="0" w:line="240" w:lineRule="auto"/>
      </w:pPr>
      <w:r>
        <w:separator/>
      </w:r>
    </w:p>
  </w:endnote>
  <w:endnote w:type="continuationSeparator" w:id="1">
    <w:p w:rsidR="00EB4D58" w:rsidRDefault="00EB4D58"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D58" w:rsidRDefault="00EB4D58" w:rsidP="00667F7E">
      <w:pPr>
        <w:spacing w:after="0" w:line="240" w:lineRule="auto"/>
      </w:pPr>
      <w:r>
        <w:separator/>
      </w:r>
    </w:p>
  </w:footnote>
  <w:footnote w:type="continuationSeparator" w:id="1">
    <w:p w:rsidR="00EB4D58" w:rsidRDefault="00EB4D58"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171D3"/>
    <w:rsid w:val="00024273"/>
    <w:rsid w:val="00037AA4"/>
    <w:rsid w:val="00077998"/>
    <w:rsid w:val="0008474A"/>
    <w:rsid w:val="00157B94"/>
    <w:rsid w:val="00176ED8"/>
    <w:rsid w:val="001B0BB6"/>
    <w:rsid w:val="001C1AB7"/>
    <w:rsid w:val="00247191"/>
    <w:rsid w:val="00290A14"/>
    <w:rsid w:val="002D650A"/>
    <w:rsid w:val="003443DE"/>
    <w:rsid w:val="00382711"/>
    <w:rsid w:val="00384007"/>
    <w:rsid w:val="00391905"/>
    <w:rsid w:val="003A2108"/>
    <w:rsid w:val="003D444B"/>
    <w:rsid w:val="004031F2"/>
    <w:rsid w:val="004416E6"/>
    <w:rsid w:val="004A44CC"/>
    <w:rsid w:val="004B479F"/>
    <w:rsid w:val="004D1C1D"/>
    <w:rsid w:val="00532934"/>
    <w:rsid w:val="0054019A"/>
    <w:rsid w:val="005660B5"/>
    <w:rsid w:val="005E2203"/>
    <w:rsid w:val="00633F31"/>
    <w:rsid w:val="00644C7B"/>
    <w:rsid w:val="00657119"/>
    <w:rsid w:val="00667F7E"/>
    <w:rsid w:val="00676143"/>
    <w:rsid w:val="00697C80"/>
    <w:rsid w:val="006F7638"/>
    <w:rsid w:val="00701FE9"/>
    <w:rsid w:val="007A65C4"/>
    <w:rsid w:val="007F7317"/>
    <w:rsid w:val="00806AB6"/>
    <w:rsid w:val="00817A01"/>
    <w:rsid w:val="0083430D"/>
    <w:rsid w:val="00835666"/>
    <w:rsid w:val="008542F6"/>
    <w:rsid w:val="008D6158"/>
    <w:rsid w:val="008F34B7"/>
    <w:rsid w:val="008F6202"/>
    <w:rsid w:val="00941672"/>
    <w:rsid w:val="00993D27"/>
    <w:rsid w:val="009972BF"/>
    <w:rsid w:val="009B5EC5"/>
    <w:rsid w:val="009C37BD"/>
    <w:rsid w:val="009C51C4"/>
    <w:rsid w:val="009C5493"/>
    <w:rsid w:val="009E349A"/>
    <w:rsid w:val="009E5424"/>
    <w:rsid w:val="00A02F2C"/>
    <w:rsid w:val="00A32A31"/>
    <w:rsid w:val="00A94E1E"/>
    <w:rsid w:val="00AC45AE"/>
    <w:rsid w:val="00AF16B6"/>
    <w:rsid w:val="00B62F10"/>
    <w:rsid w:val="00BB2157"/>
    <w:rsid w:val="00BF65E8"/>
    <w:rsid w:val="00C1672C"/>
    <w:rsid w:val="00C3326D"/>
    <w:rsid w:val="00C66236"/>
    <w:rsid w:val="00C67D51"/>
    <w:rsid w:val="00CA31D0"/>
    <w:rsid w:val="00CA7398"/>
    <w:rsid w:val="00CB4403"/>
    <w:rsid w:val="00CB5B00"/>
    <w:rsid w:val="00CF4671"/>
    <w:rsid w:val="00D106DB"/>
    <w:rsid w:val="00D47E18"/>
    <w:rsid w:val="00D55C6D"/>
    <w:rsid w:val="00D577EC"/>
    <w:rsid w:val="00E12F89"/>
    <w:rsid w:val="00E2423E"/>
    <w:rsid w:val="00E4044A"/>
    <w:rsid w:val="00E77FEB"/>
    <w:rsid w:val="00EA7E0B"/>
    <w:rsid w:val="00EB4D58"/>
    <w:rsid w:val="00EC6DE1"/>
    <w:rsid w:val="00F27DCA"/>
    <w:rsid w:val="00F36B43"/>
    <w:rsid w:val="00F474F5"/>
    <w:rsid w:val="00F70414"/>
    <w:rsid w:val="00F8389C"/>
    <w:rsid w:val="00F9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uiPriority w:val="99"/>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5164</Words>
  <Characters>29439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levykina</cp:lastModifiedBy>
  <cp:revision>22</cp:revision>
  <cp:lastPrinted>2018-06-27T04:12:00Z</cp:lastPrinted>
  <dcterms:created xsi:type="dcterms:W3CDTF">2018-06-22T08:04:00Z</dcterms:created>
  <dcterms:modified xsi:type="dcterms:W3CDTF">2018-08-03T06:15:00Z</dcterms:modified>
</cp:coreProperties>
</file>