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9D" w:rsidRPr="00D35C1A" w:rsidRDefault="00BF3E9D" w:rsidP="00BF3E9D">
      <w:pPr>
        <w:spacing w:after="0" w:line="240" w:lineRule="auto"/>
        <w:contextualSpacing/>
        <w:jc w:val="right"/>
        <w:rPr>
          <w:rFonts w:ascii="Times New Roman" w:hAnsi="Times New Roman" w:cs="Times New Roman"/>
          <w:b/>
          <w:i/>
          <w:sz w:val="24"/>
          <w:szCs w:val="24"/>
        </w:rPr>
      </w:pPr>
      <w:r w:rsidRPr="00D35C1A">
        <w:rPr>
          <w:rFonts w:ascii="Times New Roman" w:hAnsi="Times New Roman" w:cs="Times New Roman"/>
          <w:b/>
          <w:i/>
          <w:sz w:val="24"/>
          <w:szCs w:val="24"/>
        </w:rPr>
        <w:t xml:space="preserve">Приложение № </w:t>
      </w:r>
      <w:r w:rsidR="006F20E6" w:rsidRPr="00D35C1A">
        <w:rPr>
          <w:rFonts w:ascii="Times New Roman" w:hAnsi="Times New Roman" w:cs="Times New Roman"/>
          <w:b/>
          <w:i/>
          <w:sz w:val="24"/>
          <w:szCs w:val="24"/>
        </w:rPr>
        <w:t>21</w:t>
      </w:r>
    </w:p>
    <w:p w:rsidR="00BF3E9D" w:rsidRPr="00D35C1A" w:rsidRDefault="00BF3E9D" w:rsidP="00BF3E9D">
      <w:pPr>
        <w:spacing w:after="0" w:line="240" w:lineRule="auto"/>
        <w:contextualSpacing/>
        <w:jc w:val="right"/>
        <w:rPr>
          <w:rFonts w:ascii="Times New Roman" w:hAnsi="Times New Roman" w:cs="Times New Roman"/>
          <w:b/>
          <w:i/>
          <w:sz w:val="24"/>
          <w:szCs w:val="24"/>
        </w:rPr>
      </w:pPr>
      <w:r w:rsidRPr="00D35C1A">
        <w:rPr>
          <w:rFonts w:ascii="Times New Roman" w:hAnsi="Times New Roman" w:cs="Times New Roman"/>
          <w:b/>
          <w:i/>
          <w:sz w:val="24"/>
          <w:szCs w:val="24"/>
        </w:rPr>
        <w:t>к  информационной карте</w:t>
      </w:r>
    </w:p>
    <w:p w:rsidR="00BF3E9D" w:rsidRPr="00D35C1A" w:rsidRDefault="00BF3E9D" w:rsidP="00BF3E9D">
      <w:pPr>
        <w:spacing w:after="0" w:line="240" w:lineRule="auto"/>
        <w:rPr>
          <w:rFonts w:ascii="Times New Roman" w:hAnsi="Times New Roman" w:cs="Times New Roman"/>
          <w:i/>
          <w:sz w:val="24"/>
          <w:szCs w:val="24"/>
        </w:rPr>
      </w:pPr>
      <w:r w:rsidRPr="00D35C1A">
        <w:rPr>
          <w:rFonts w:ascii="Times New Roman" w:hAnsi="Times New Roman" w:cs="Times New Roman"/>
          <w:i/>
          <w:sz w:val="24"/>
          <w:szCs w:val="24"/>
        </w:rPr>
        <w:tab/>
      </w:r>
      <w:r w:rsidRPr="00D35C1A">
        <w:rPr>
          <w:rFonts w:ascii="Times New Roman" w:hAnsi="Times New Roman" w:cs="Times New Roman"/>
          <w:i/>
          <w:sz w:val="24"/>
          <w:szCs w:val="24"/>
        </w:rPr>
        <w:tab/>
      </w:r>
    </w:p>
    <w:p w:rsidR="00BF3E9D" w:rsidRPr="00D35C1A" w:rsidRDefault="00BF3E9D" w:rsidP="00BF3E9D">
      <w:pPr>
        <w:spacing w:after="0" w:line="240" w:lineRule="auto"/>
        <w:jc w:val="center"/>
        <w:rPr>
          <w:rFonts w:ascii="Times New Roman" w:hAnsi="Times New Roman" w:cs="Times New Roman"/>
          <w:caps/>
          <w:sz w:val="24"/>
          <w:szCs w:val="24"/>
        </w:rPr>
      </w:pPr>
      <w:r w:rsidRPr="00D35C1A">
        <w:rPr>
          <w:rFonts w:ascii="Times New Roman" w:hAnsi="Times New Roman" w:cs="Times New Roman"/>
          <w:caps/>
          <w:sz w:val="24"/>
          <w:szCs w:val="24"/>
        </w:rPr>
        <w:t>МУНИЦИПАЛЬНЫЙ КОНТРАКТ (ПРОЕКТ) №_______</w:t>
      </w:r>
    </w:p>
    <w:p w:rsidR="00BF3E9D" w:rsidRPr="00D35C1A" w:rsidRDefault="00BF3E9D" w:rsidP="00BF3E9D">
      <w:pPr>
        <w:spacing w:after="0" w:line="240" w:lineRule="auto"/>
        <w:jc w:val="center"/>
        <w:rPr>
          <w:rFonts w:ascii="Times New Roman" w:hAnsi="Times New Roman" w:cs="Times New Roman"/>
          <w:sz w:val="24"/>
          <w:szCs w:val="24"/>
        </w:rPr>
      </w:pPr>
    </w:p>
    <w:p w:rsidR="00BF3E9D" w:rsidRPr="00D35C1A" w:rsidRDefault="00BF3E9D" w:rsidP="00BF3E9D">
      <w:pPr>
        <w:spacing w:after="0" w:line="240" w:lineRule="auto"/>
        <w:jc w:val="center"/>
        <w:rPr>
          <w:rFonts w:ascii="Times New Roman" w:hAnsi="Times New Roman" w:cs="Times New Roman"/>
          <w:sz w:val="24"/>
          <w:szCs w:val="24"/>
        </w:rPr>
      </w:pPr>
      <w:r w:rsidRPr="00D35C1A">
        <w:rPr>
          <w:rFonts w:ascii="Times New Roman" w:hAnsi="Times New Roman" w:cs="Times New Roman"/>
          <w:sz w:val="24"/>
          <w:szCs w:val="24"/>
        </w:rPr>
        <w:t>Идентификационный код закупки –</w:t>
      </w:r>
      <w:r w:rsidR="000E1287" w:rsidRPr="00D35C1A">
        <w:rPr>
          <w:rFonts w:ascii="Times New Roman" w:hAnsi="Times New Roman" w:cs="Times New Roman"/>
          <w:sz w:val="24"/>
          <w:szCs w:val="24"/>
        </w:rPr>
        <w:t xml:space="preserve"> 193220901107922090100101111114299244</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г. Рубцовск                                                                      «___»_____________2019 г.</w:t>
      </w:r>
      <w:r w:rsidRPr="00D35C1A">
        <w:rPr>
          <w:rFonts w:ascii="Times New Roman" w:hAnsi="Times New Roman" w:cs="Times New Roman"/>
          <w:sz w:val="24"/>
          <w:szCs w:val="24"/>
        </w:rPr>
        <w:br/>
      </w:r>
    </w:p>
    <w:p w:rsidR="00BF3E9D" w:rsidRPr="00D35C1A" w:rsidRDefault="00BF3E9D" w:rsidP="00BF3E9D">
      <w:pPr>
        <w:spacing w:after="0" w:line="240" w:lineRule="auto"/>
        <w:contextualSpacing/>
        <w:rPr>
          <w:rFonts w:ascii="Times New Roman" w:hAnsi="Times New Roman" w:cs="Times New Roman"/>
          <w:sz w:val="24"/>
          <w:szCs w:val="24"/>
        </w:rPr>
      </w:pPr>
      <w:r w:rsidRPr="00D35C1A">
        <w:rPr>
          <w:rFonts w:ascii="Times New Roman" w:hAnsi="Times New Roman" w:cs="Times New Roman"/>
          <w:sz w:val="24"/>
          <w:szCs w:val="24"/>
        </w:rPr>
        <w:t xml:space="preserve">   </w:t>
      </w:r>
    </w:p>
    <w:p w:rsidR="00BF3E9D" w:rsidRPr="00D35C1A" w:rsidRDefault="00BF3E9D" w:rsidP="00BF3E9D">
      <w:pPr>
        <w:spacing w:after="0" w:line="240" w:lineRule="auto"/>
        <w:ind w:right="92" w:firstLine="708"/>
        <w:rPr>
          <w:rFonts w:ascii="Times New Roman" w:hAnsi="Times New Roman" w:cs="Times New Roman"/>
          <w:kern w:val="16"/>
          <w:sz w:val="24"/>
          <w:szCs w:val="24"/>
        </w:rPr>
      </w:pPr>
      <w:proofErr w:type="gramStart"/>
      <w:r w:rsidRPr="00D35C1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D35C1A">
        <w:rPr>
          <w:rFonts w:ascii="Times New Roman" w:hAnsi="Times New Roman" w:cs="Times New Roman"/>
          <w:kern w:val="16"/>
          <w:sz w:val="24"/>
          <w:szCs w:val="24"/>
        </w:rPr>
        <w:t xml:space="preserve">в соответствии с </w:t>
      </w:r>
      <w:r w:rsidRPr="00D35C1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35C1A">
        <w:rPr>
          <w:rFonts w:ascii="Times New Roman" w:hAnsi="Times New Roman" w:cs="Times New Roman"/>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D35C1A">
        <w:rPr>
          <w:rFonts w:ascii="Times New Roman" w:hAnsi="Times New Roman" w:cs="Times New Roman"/>
          <w:kern w:val="16"/>
          <w:sz w:val="24"/>
          <w:szCs w:val="24"/>
        </w:rPr>
        <w:t>», о нижеследующем:</w:t>
      </w:r>
    </w:p>
    <w:p w:rsidR="00BF3E9D" w:rsidRPr="00D35C1A" w:rsidRDefault="00BF3E9D" w:rsidP="00BF3E9D">
      <w:pPr>
        <w:widowControl w:val="0"/>
        <w:autoSpaceDE w:val="0"/>
        <w:autoSpaceDN w:val="0"/>
        <w:adjustRightInd w:val="0"/>
        <w:spacing w:after="0" w:line="240" w:lineRule="auto"/>
        <w:jc w:val="center"/>
        <w:rPr>
          <w:rFonts w:ascii="Times New Roman" w:hAnsi="Times New Roman" w:cs="Times New Roman"/>
          <w:caps/>
          <w:sz w:val="24"/>
          <w:szCs w:val="24"/>
        </w:rPr>
      </w:pPr>
    </w:p>
    <w:p w:rsidR="00BF3E9D" w:rsidRPr="00D35C1A" w:rsidRDefault="00BF3E9D" w:rsidP="00BF3E9D">
      <w:pPr>
        <w:pStyle w:val="affb"/>
        <w:numPr>
          <w:ilvl w:val="0"/>
          <w:numId w:val="14"/>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D35C1A">
        <w:rPr>
          <w:rFonts w:ascii="Times New Roman" w:hAnsi="Times New Roman" w:cs="Times New Roman"/>
          <w:bCs w:val="0"/>
          <w:smallCaps w:val="0"/>
          <w:spacing w:val="0"/>
        </w:rPr>
        <w:t>Предмет Контракта</w:t>
      </w:r>
    </w:p>
    <w:p w:rsidR="00BF3E9D" w:rsidRPr="00D35C1A" w:rsidRDefault="00BF3E9D" w:rsidP="00BF3E9D">
      <w:pPr>
        <w:pStyle w:val="a9"/>
        <w:numPr>
          <w:ilvl w:val="1"/>
          <w:numId w:val="14"/>
        </w:numPr>
        <w:spacing w:after="0"/>
        <w:ind w:left="0" w:firstLine="700"/>
        <w:rPr>
          <w:szCs w:val="24"/>
        </w:rPr>
      </w:pPr>
      <w:proofErr w:type="gramStart"/>
      <w:r w:rsidRPr="00D35C1A">
        <w:rPr>
          <w:szCs w:val="24"/>
        </w:rPr>
        <w:t xml:space="preserve">Подрядчик обязуется собственными или привлеченными силами своевременно выполнить на условиях Контракта работы </w:t>
      </w:r>
      <w:r w:rsidRPr="00D35C1A">
        <w:rPr>
          <w:bCs/>
          <w:szCs w:val="24"/>
        </w:rPr>
        <w:t xml:space="preserve"> </w:t>
      </w:r>
      <w:r w:rsidRPr="00D35C1A">
        <w:rPr>
          <w:szCs w:val="24"/>
        </w:rPr>
        <w:t xml:space="preserve">по благоустройству дворовых территорий в городе Рубцовске в 2019 году (далее – «Объект») (далее – «работа») </w:t>
      </w:r>
      <w:r w:rsidRPr="00D35C1A">
        <w:rPr>
          <w:color w:val="000000" w:themeColor="text1"/>
          <w:szCs w:val="24"/>
        </w:rPr>
        <w:t>в соответствии с Описанием объекта закупки (</w:t>
      </w:r>
      <w:hyperlink w:anchor="sub_367" w:history="1">
        <w:r w:rsidRPr="00D35C1A">
          <w:rPr>
            <w:rStyle w:val="aff9"/>
            <w:b w:val="0"/>
            <w:color w:val="000000" w:themeColor="text1"/>
            <w:sz w:val="24"/>
            <w:szCs w:val="24"/>
          </w:rPr>
          <w:t>Приложение №1</w:t>
        </w:r>
      </w:hyperlink>
      <w:r w:rsidRPr="00D35C1A">
        <w:rPr>
          <w:color w:val="000000" w:themeColor="text1"/>
          <w:szCs w:val="24"/>
        </w:rPr>
        <w:t xml:space="preserve"> к Контракту) и сметной документацией в сроки, указанные в Контракте, </w:t>
      </w:r>
      <w:r w:rsidRPr="00D35C1A">
        <w:rPr>
          <w:szCs w:val="24"/>
        </w:rPr>
        <w:t>и сдать результат работы Заказчику, а Заказчик обязуется принять результат работы и оплатить его.</w:t>
      </w:r>
      <w:proofErr w:type="gramEnd"/>
    </w:p>
    <w:p w:rsidR="00BF3E9D" w:rsidRPr="00D35C1A" w:rsidRDefault="00BF3E9D" w:rsidP="00BF3E9D">
      <w:pPr>
        <w:numPr>
          <w:ilvl w:val="1"/>
          <w:numId w:val="14"/>
        </w:numPr>
        <w:spacing w:after="0" w:line="240" w:lineRule="auto"/>
        <w:ind w:left="0" w:firstLine="700"/>
        <w:jc w:val="both"/>
        <w:rPr>
          <w:rFonts w:ascii="Times New Roman" w:hAnsi="Times New Roman" w:cs="Times New Roman"/>
          <w:iCs/>
          <w:sz w:val="24"/>
          <w:szCs w:val="24"/>
        </w:rPr>
      </w:pPr>
      <w:r w:rsidRPr="00D35C1A">
        <w:rPr>
          <w:rFonts w:ascii="Times New Roman" w:hAnsi="Times New Roman" w:cs="Times New Roman"/>
          <w:sz w:val="24"/>
          <w:szCs w:val="24"/>
        </w:rPr>
        <w:t>Состав и объем работ определяется Приложениями № 1; № 2</w:t>
      </w:r>
      <w:r w:rsidR="0003551A" w:rsidRPr="00D35C1A">
        <w:rPr>
          <w:rFonts w:ascii="Times New Roman" w:hAnsi="Times New Roman" w:cs="Times New Roman"/>
          <w:sz w:val="24"/>
          <w:szCs w:val="24"/>
        </w:rPr>
        <w:t>, №3, №4, №5, №6, №7, №8, №9, №10, №11</w:t>
      </w:r>
      <w:r w:rsidR="000E1287" w:rsidRPr="00D35C1A">
        <w:rPr>
          <w:rFonts w:ascii="Times New Roman" w:hAnsi="Times New Roman" w:cs="Times New Roman"/>
          <w:sz w:val="24"/>
          <w:szCs w:val="24"/>
        </w:rPr>
        <w:t>, №12</w:t>
      </w:r>
      <w:r w:rsidRPr="00D35C1A">
        <w:rPr>
          <w:rFonts w:ascii="Times New Roman" w:hAnsi="Times New Roman" w:cs="Times New Roman"/>
          <w:sz w:val="24"/>
          <w:szCs w:val="24"/>
        </w:rPr>
        <w:t>  к настоящему Контракту.</w:t>
      </w:r>
    </w:p>
    <w:p w:rsidR="00BF3E9D" w:rsidRPr="00D35C1A" w:rsidRDefault="00BF3E9D" w:rsidP="00BF3E9D">
      <w:pPr>
        <w:numPr>
          <w:ilvl w:val="1"/>
          <w:numId w:val="14"/>
        </w:numPr>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Место выполнения работ: Российская Федерация, </w:t>
      </w:r>
      <w:r w:rsidRPr="00D35C1A">
        <w:rPr>
          <w:rFonts w:ascii="Times New Roman" w:hAnsi="Times New Roman" w:cs="Times New Roman"/>
          <w:bCs/>
          <w:sz w:val="24"/>
          <w:szCs w:val="24"/>
        </w:rPr>
        <w:t>Алтайский край,                       г. Рубцовск,</w:t>
      </w:r>
      <w:r w:rsidR="000E1287" w:rsidRPr="00D35C1A">
        <w:rPr>
          <w:rFonts w:ascii="Times New Roman" w:hAnsi="Times New Roman" w:cs="Times New Roman"/>
          <w:bCs/>
          <w:sz w:val="24"/>
          <w:szCs w:val="24"/>
        </w:rPr>
        <w:t xml:space="preserve"> </w:t>
      </w:r>
      <w:r w:rsidR="000E1287" w:rsidRPr="00D35C1A">
        <w:rPr>
          <w:rFonts w:ascii="Times New Roman" w:hAnsi="Times New Roman" w:cs="Times New Roman"/>
          <w:color w:val="000000"/>
          <w:sz w:val="24"/>
          <w:szCs w:val="24"/>
        </w:rPr>
        <w:t>ул.Тракторная, 74, ул.Светлова, 21, ул.Алтайская, 68, ул.Алтайская, 100, ул.Алтайская, 114, ул.Федоренко,7, ул.Федоренко,9, у</w:t>
      </w:r>
      <w:r w:rsidR="000E1287" w:rsidRPr="00D35C1A">
        <w:rPr>
          <w:rFonts w:ascii="Times New Roman" w:hAnsi="Times New Roman" w:cs="Times New Roman"/>
          <w:bCs/>
          <w:sz w:val="24"/>
          <w:szCs w:val="24"/>
        </w:rPr>
        <w:t>л.</w:t>
      </w:r>
      <w:r w:rsidR="000E1287" w:rsidRPr="00D35C1A">
        <w:rPr>
          <w:rFonts w:ascii="Times New Roman" w:hAnsi="Times New Roman" w:cs="Times New Roman"/>
          <w:color w:val="000000"/>
          <w:sz w:val="24"/>
          <w:szCs w:val="24"/>
        </w:rPr>
        <w:t>Федоренко, 11а, ул.Никольская, 6,  ул.Никольская, 10, ул.Октябрьская, 020</w:t>
      </w:r>
      <w:r w:rsidRPr="00D35C1A">
        <w:rPr>
          <w:rFonts w:ascii="Times New Roman" w:hAnsi="Times New Roman" w:cs="Times New Roman"/>
          <w:color w:val="000000"/>
          <w:sz w:val="24"/>
          <w:szCs w:val="24"/>
        </w:rPr>
        <w:t>.</w:t>
      </w:r>
    </w:p>
    <w:p w:rsidR="00BF3E9D" w:rsidRPr="00D35C1A" w:rsidRDefault="00BF3E9D" w:rsidP="00BF3E9D">
      <w:pPr>
        <w:spacing w:after="0" w:line="240" w:lineRule="auto"/>
        <w:ind w:left="700"/>
        <w:rPr>
          <w:rFonts w:ascii="Times New Roman" w:hAnsi="Times New Roman" w:cs="Times New Roman"/>
          <w:sz w:val="24"/>
          <w:szCs w:val="24"/>
        </w:rPr>
      </w:pPr>
    </w:p>
    <w:p w:rsidR="00BF3E9D" w:rsidRPr="00D35C1A" w:rsidRDefault="00BF3E9D" w:rsidP="000E1287">
      <w:pPr>
        <w:numPr>
          <w:ilvl w:val="0"/>
          <w:numId w:val="15"/>
        </w:numPr>
        <w:tabs>
          <w:tab w:val="left" w:pos="280"/>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Определения и понятия</w:t>
      </w:r>
    </w:p>
    <w:p w:rsidR="00BF3E9D" w:rsidRPr="00D35C1A" w:rsidRDefault="00BF3E9D" w:rsidP="000E1287">
      <w:pPr>
        <w:tabs>
          <w:tab w:val="left" w:pos="280"/>
        </w:tabs>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В Контракте следующие понятия будут иметь значения, определяемые ниже:</w:t>
      </w:r>
    </w:p>
    <w:p w:rsidR="00BF3E9D" w:rsidRPr="00D35C1A" w:rsidRDefault="00BF3E9D" w:rsidP="000E1287">
      <w:pPr>
        <w:autoSpaceDE w:val="0"/>
        <w:autoSpaceDN w:val="0"/>
        <w:adjustRightInd w:val="0"/>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акт о приемке выполненных работ (</w:t>
      </w:r>
      <w:hyperlink r:id="rId8" w:history="1">
        <w:r w:rsidRPr="00D35C1A">
          <w:rPr>
            <w:rFonts w:ascii="Times New Roman" w:hAnsi="Times New Roman" w:cs="Times New Roman"/>
            <w:sz w:val="24"/>
            <w:szCs w:val="24"/>
          </w:rPr>
          <w:t>форма КС-2</w:t>
        </w:r>
      </w:hyperlink>
      <w:r w:rsidRPr="00D35C1A">
        <w:rPr>
          <w:rFonts w:ascii="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D35C1A">
          <w:rPr>
            <w:rFonts w:ascii="Times New Roman" w:hAnsi="Times New Roman" w:cs="Times New Roman"/>
            <w:sz w:val="24"/>
            <w:szCs w:val="24"/>
          </w:rPr>
          <w:t>форма КС-6а</w:t>
        </w:r>
      </w:hyperlink>
      <w:r w:rsidRPr="00D35C1A">
        <w:rPr>
          <w:rFonts w:ascii="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D35C1A">
          <w:rPr>
            <w:rFonts w:ascii="Times New Roman" w:hAnsi="Times New Roman" w:cs="Times New Roman"/>
            <w:sz w:val="24"/>
            <w:szCs w:val="24"/>
          </w:rPr>
          <w:t>Форма КС-2</w:t>
        </w:r>
      </w:hyperlink>
      <w:r w:rsidRPr="00D35C1A">
        <w:rPr>
          <w:rFonts w:ascii="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D35C1A">
          <w:rPr>
            <w:rFonts w:ascii="Times New Roman" w:hAnsi="Times New Roman" w:cs="Times New Roman"/>
            <w:sz w:val="24"/>
            <w:szCs w:val="24"/>
          </w:rPr>
          <w:t>форма КС-2</w:t>
        </w:r>
      </w:hyperlink>
      <w:r w:rsidRPr="00D35C1A">
        <w:rPr>
          <w:rFonts w:ascii="Times New Roman" w:hAnsi="Times New Roman" w:cs="Times New Roman"/>
          <w:sz w:val="24"/>
          <w:szCs w:val="24"/>
        </w:rPr>
        <w:t>) заполняется справка о стоимости выполненных работ и затрат (</w:t>
      </w:r>
      <w:hyperlink r:id="rId12" w:history="1">
        <w:r w:rsidRPr="00D35C1A">
          <w:rPr>
            <w:rFonts w:ascii="Times New Roman" w:hAnsi="Times New Roman" w:cs="Times New Roman"/>
            <w:sz w:val="24"/>
            <w:szCs w:val="24"/>
          </w:rPr>
          <w:t>форма КС-3</w:t>
        </w:r>
      </w:hyperlink>
      <w:r w:rsidRPr="00D35C1A">
        <w:rPr>
          <w:rFonts w:ascii="Times New Roman" w:hAnsi="Times New Roman" w:cs="Times New Roman"/>
          <w:sz w:val="24"/>
          <w:szCs w:val="24"/>
        </w:rPr>
        <w:t>, утвержденная постановлением Госкомстата Российской Федерации от 11.11.1999 № 100);</w:t>
      </w:r>
    </w:p>
    <w:p w:rsidR="00BF3E9D" w:rsidRPr="00D35C1A" w:rsidRDefault="00BF3E9D" w:rsidP="000E1287">
      <w:pPr>
        <w:tabs>
          <w:tab w:val="left" w:pos="280"/>
        </w:tabs>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гарантийный срок </w:t>
      </w:r>
      <w:proofErr w:type="gramStart"/>
      <w:r w:rsidRPr="00D35C1A">
        <w:rPr>
          <w:rFonts w:ascii="Times New Roman" w:hAnsi="Times New Roman" w:cs="Times New Roman"/>
          <w:sz w:val="24"/>
          <w:szCs w:val="24"/>
        </w:rPr>
        <w:t>–п</w:t>
      </w:r>
      <w:proofErr w:type="gramEnd"/>
      <w:r w:rsidRPr="00D35C1A">
        <w:rPr>
          <w:rFonts w:ascii="Times New Roman" w:hAnsi="Times New Roman" w:cs="Times New Roman"/>
          <w:sz w:val="24"/>
          <w:szCs w:val="24"/>
        </w:rPr>
        <w:t>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lastRenderedPageBreak/>
        <w:t>качество работы (качество исполнения работы) – требования, предъявляемые Контрактом, положениями нормативных документов и правил,</w:t>
      </w:r>
      <w:r w:rsidR="00123642">
        <w:rPr>
          <w:rFonts w:ascii="Times New Roman" w:hAnsi="Times New Roman" w:cs="Times New Roman"/>
          <w:sz w:val="24"/>
          <w:szCs w:val="24"/>
        </w:rPr>
        <w:t xml:space="preserve"> </w:t>
      </w:r>
      <w:r w:rsidRPr="00D35C1A">
        <w:rPr>
          <w:rFonts w:ascii="Times New Roman" w:hAnsi="Times New Roman" w:cs="Times New Roman"/>
          <w:sz w:val="24"/>
          <w:szCs w:val="24"/>
        </w:rPr>
        <w:t>действующих в Российской Федерации, к уровню качества работы;</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недостатки (дефекты)– допущенные отступления от требований, предусмотренных в Контракте;</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представитель Заказчика – лицо, назначенное и уполномоченное Заказчиком для выполнения задач, определенных Контрактом;</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представитель Подрядчика – лицо, назначенное и уполномоченное Подрядчиком для выполнения задач, определенных Контрактом;</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сметная документация – документ, утвержденный Заказчиком, являющийся приложением к Контракту и определяющий стоимость работы;</w:t>
      </w:r>
    </w:p>
    <w:p w:rsidR="00BF3E9D" w:rsidRPr="00D35C1A" w:rsidRDefault="00BF3E9D" w:rsidP="000E1287">
      <w:pPr>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скрытые работы </w:t>
      </w:r>
      <w:proofErr w:type="gramStart"/>
      <w:r w:rsidRPr="00D35C1A">
        <w:rPr>
          <w:rFonts w:ascii="Times New Roman" w:hAnsi="Times New Roman" w:cs="Times New Roman"/>
          <w:sz w:val="24"/>
          <w:szCs w:val="24"/>
        </w:rPr>
        <w:t>–р</w:t>
      </w:r>
      <w:proofErr w:type="gramEnd"/>
      <w:r w:rsidRPr="00D35C1A">
        <w:rPr>
          <w:rFonts w:ascii="Times New Roman" w:hAnsi="Times New Roman" w:cs="Times New Roman"/>
          <w:sz w:val="24"/>
          <w:szCs w:val="24"/>
        </w:rPr>
        <w:t>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rsidR="00BF3E9D" w:rsidRPr="00D35C1A" w:rsidRDefault="00BF3E9D" w:rsidP="000E1287">
      <w:pPr>
        <w:autoSpaceDE w:val="0"/>
        <w:autoSpaceDN w:val="0"/>
        <w:adjustRightInd w:val="0"/>
        <w:spacing w:after="0" w:line="240" w:lineRule="auto"/>
        <w:ind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субподрядчик, соисполнитель– </w:t>
      </w:r>
      <w:proofErr w:type="gramStart"/>
      <w:r w:rsidRPr="00D35C1A">
        <w:rPr>
          <w:rFonts w:ascii="Times New Roman" w:hAnsi="Times New Roman" w:cs="Times New Roman"/>
          <w:sz w:val="24"/>
          <w:szCs w:val="24"/>
        </w:rPr>
        <w:t>юр</w:t>
      </w:r>
      <w:proofErr w:type="gramEnd"/>
      <w:r w:rsidRPr="00D35C1A">
        <w:rPr>
          <w:rFonts w:ascii="Times New Roman" w:hAnsi="Times New Roman" w:cs="Times New Roman"/>
          <w:sz w:val="24"/>
          <w:szCs w:val="24"/>
        </w:rPr>
        <w:t>идическое или физическое лицо, в том числе индивидуальный предприниматель, заключивший субподрядный договор с Подрядчиком и соответствующий</w:t>
      </w:r>
      <w:r w:rsidR="00123642">
        <w:rPr>
          <w:rFonts w:ascii="Times New Roman" w:hAnsi="Times New Roman" w:cs="Times New Roman"/>
          <w:sz w:val="24"/>
          <w:szCs w:val="24"/>
        </w:rPr>
        <w:t xml:space="preserve"> </w:t>
      </w:r>
      <w:r w:rsidRPr="00D35C1A">
        <w:rPr>
          <w:rFonts w:ascii="Times New Roman" w:hAnsi="Times New Roman" w:cs="Times New Roman"/>
          <w:sz w:val="24"/>
          <w:szCs w:val="24"/>
        </w:rPr>
        <w:t>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F3E9D" w:rsidRPr="00D35C1A" w:rsidRDefault="00BF3E9D" w:rsidP="000E1287">
      <w:pPr>
        <w:spacing w:after="0" w:line="240" w:lineRule="auto"/>
        <w:ind w:firstLine="697"/>
        <w:jc w:val="both"/>
        <w:rPr>
          <w:rFonts w:ascii="Times New Roman" w:hAnsi="Times New Roman" w:cs="Times New Roman"/>
          <w:sz w:val="24"/>
          <w:szCs w:val="24"/>
        </w:rPr>
      </w:pPr>
      <w:r w:rsidRPr="00D35C1A">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F3E9D" w:rsidRPr="00D35C1A" w:rsidRDefault="00BF3E9D" w:rsidP="000E1287">
      <w:pPr>
        <w:pStyle w:val="ConsPlusNormal"/>
        <w:ind w:firstLine="697"/>
        <w:jc w:val="both"/>
        <w:rPr>
          <w:rFonts w:ascii="Times New Roman" w:hAnsi="Times New Roman" w:cs="Times New Roman"/>
          <w:sz w:val="24"/>
          <w:szCs w:val="24"/>
        </w:rPr>
      </w:pPr>
      <w:r w:rsidRPr="00D35C1A">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BF3E9D" w:rsidRPr="00D35C1A" w:rsidRDefault="00BF3E9D" w:rsidP="00BF3E9D">
      <w:pPr>
        <w:spacing w:after="0" w:line="240" w:lineRule="auto"/>
        <w:ind w:firstLine="700"/>
        <w:rPr>
          <w:rFonts w:ascii="Times New Roman" w:hAnsi="Times New Roman" w:cs="Times New Roman"/>
          <w:sz w:val="24"/>
          <w:szCs w:val="24"/>
        </w:rPr>
      </w:pPr>
    </w:p>
    <w:p w:rsidR="00BF3E9D" w:rsidRPr="00D35C1A" w:rsidRDefault="00BF3E9D" w:rsidP="00BF3E9D">
      <w:pPr>
        <w:widowControl w:val="0"/>
        <w:numPr>
          <w:ilvl w:val="0"/>
          <w:numId w:val="16"/>
        </w:numPr>
        <w:tabs>
          <w:tab w:val="left" w:pos="426"/>
        </w:tabs>
        <w:autoSpaceDE w:val="0"/>
        <w:autoSpaceDN w:val="0"/>
        <w:adjustRightInd w:val="0"/>
        <w:spacing w:after="0" w:line="240" w:lineRule="auto"/>
        <w:ind w:left="0" w:firstLine="0"/>
        <w:jc w:val="center"/>
        <w:rPr>
          <w:rFonts w:ascii="Times New Roman" w:hAnsi="Times New Roman" w:cs="Times New Roman"/>
          <w:sz w:val="24"/>
          <w:szCs w:val="24"/>
        </w:rPr>
      </w:pPr>
      <w:r w:rsidRPr="00D35C1A">
        <w:rPr>
          <w:rFonts w:ascii="Times New Roman" w:hAnsi="Times New Roman" w:cs="Times New Roman"/>
          <w:sz w:val="24"/>
          <w:szCs w:val="24"/>
        </w:rPr>
        <w:t>Цена Контракта и порядок оплаты</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D35C1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D35C1A">
        <w:rPr>
          <w:rFonts w:ascii="Times New Roman" w:hAnsi="Times New Roman" w:cs="Times New Roman"/>
          <w:sz w:val="24"/>
          <w:szCs w:val="24"/>
        </w:rPr>
        <w:t>Цена Контракта составляет</w:t>
      </w:r>
      <w:proofErr w:type="gramStart"/>
      <w:r w:rsidRPr="00D35C1A">
        <w:rPr>
          <w:rFonts w:ascii="Times New Roman" w:hAnsi="Times New Roman" w:cs="Times New Roman"/>
          <w:sz w:val="24"/>
          <w:szCs w:val="24"/>
        </w:rPr>
        <w:t xml:space="preserve"> __________ (_________) </w:t>
      </w:r>
      <w:proofErr w:type="gramEnd"/>
      <w:r w:rsidRPr="00D35C1A">
        <w:rPr>
          <w:rFonts w:ascii="Times New Roman" w:hAnsi="Times New Roman" w:cs="Times New Roman"/>
          <w:sz w:val="24"/>
          <w:szCs w:val="24"/>
        </w:rPr>
        <w:t>рублей _______ копеек, в т.ч. НДС/без НДС (если Подрядчик освобождён от его уплаты)</w:t>
      </w:r>
      <w:r w:rsidRPr="00D35C1A">
        <w:rPr>
          <w:rFonts w:ascii="Times New Roman" w:hAnsi="Times New Roman" w:cs="Times New Roman"/>
          <w:iCs/>
          <w:sz w:val="24"/>
          <w:szCs w:val="24"/>
        </w:rPr>
        <w:t>.</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D35C1A">
        <w:rPr>
          <w:rFonts w:ascii="Times New Roman" w:hAnsi="Times New Roman" w:cs="Times New Roman"/>
          <w:sz w:val="24"/>
          <w:szCs w:val="24"/>
        </w:rPr>
        <w:t xml:space="preserve">Цена Контракта определена протоколом от _________ № __________ проведения закупки № ___________. </w:t>
      </w:r>
      <w:r w:rsidRPr="00D35C1A">
        <w:rPr>
          <w:rFonts w:ascii="Times New Roman" w:hAnsi="Times New Roman" w:cs="Times New Roman"/>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D35C1A">
        <w:rPr>
          <w:rFonts w:ascii="Times New Roman" w:hAnsi="Times New Roman" w:cs="Times New Roman"/>
          <w:sz w:val="24"/>
          <w:szCs w:val="24"/>
        </w:rPr>
        <w:t>сметной документации на понижающий коэффициент</w:t>
      </w:r>
      <w:proofErr w:type="gramStart"/>
      <w:r w:rsidRPr="00D35C1A">
        <w:rPr>
          <w:rFonts w:ascii="Times New Roman" w:hAnsi="Times New Roman" w:cs="Times New Roman"/>
          <w:sz w:val="24"/>
          <w:szCs w:val="24"/>
        </w:rPr>
        <w:t xml:space="preserve"> К</w:t>
      </w:r>
      <w:proofErr w:type="gramEnd"/>
      <w:r w:rsidRPr="00D35C1A">
        <w:rPr>
          <w:rFonts w:ascii="Times New Roman" w:hAnsi="Times New Roman" w:cs="Times New Roman"/>
          <w:sz w:val="24"/>
          <w:szCs w:val="24"/>
        </w:rPr>
        <w:t xml:space="preserve"> = ___ (отношение ценового предложения участника закупки –</w:t>
      </w:r>
      <w:r w:rsidRPr="00D35C1A">
        <w:rPr>
          <w:rFonts w:ascii="Times New Roman" w:hAnsi="Times New Roman" w:cs="Times New Roman"/>
          <w:iCs/>
          <w:sz w:val="24"/>
          <w:szCs w:val="24"/>
        </w:rPr>
        <w:t xml:space="preserve"> Подрядчика к начальной (максимальной) цене Контракта).</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D35C1A">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w:t>
      </w:r>
      <w:r w:rsidRPr="00D35C1A">
        <w:rPr>
          <w:rFonts w:ascii="Times New Roman" w:hAnsi="Times New Roman" w:cs="Times New Roman"/>
          <w:sz w:val="24"/>
          <w:szCs w:val="24"/>
        </w:rPr>
        <w:lastRenderedPageBreak/>
        <w:t>уплате заказчиком по к</w:t>
      </w:r>
      <w:bookmarkStart w:id="0" w:name="_GoBack"/>
      <w:bookmarkEnd w:id="0"/>
      <w:r w:rsidRPr="00D35C1A">
        <w:rPr>
          <w:rFonts w:ascii="Times New Roman" w:hAnsi="Times New Roman" w:cs="Times New Roman"/>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D35C1A">
        <w:rPr>
          <w:rFonts w:ascii="Times New Roman" w:hAnsi="Times New Roman" w:cs="Times New Roman"/>
          <w:sz w:val="24"/>
          <w:szCs w:val="24"/>
        </w:rPr>
        <w:t xml:space="preserve"> размер таких налогов, сборов и иных обязательных платежей.</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D35C1A">
        <w:rPr>
          <w:rFonts w:ascii="Times New Roman" w:hAnsi="Times New Roman" w:cs="Times New Roman"/>
          <w:sz w:val="24"/>
          <w:szCs w:val="24"/>
          <w:lang w:eastAsia="ar-SA"/>
        </w:rPr>
        <w:t xml:space="preserve">уборке </w:t>
      </w:r>
      <w:r w:rsidRPr="00D35C1A">
        <w:rPr>
          <w:rFonts w:ascii="Times New Roman" w:hAnsi="Times New Roman" w:cs="Times New Roman"/>
          <w:sz w:val="24"/>
          <w:szCs w:val="24"/>
        </w:rPr>
        <w:t>Объекта</w:t>
      </w:r>
      <w:r w:rsidRPr="00D35C1A">
        <w:rPr>
          <w:rFonts w:ascii="Times New Roman" w:hAnsi="Times New Roman" w:cs="Times New Roman"/>
          <w:sz w:val="24"/>
          <w:szCs w:val="24"/>
          <w:lang w:eastAsia="ar-SA"/>
        </w:rPr>
        <w:t xml:space="preserve"> и вывозу мусора, </w:t>
      </w:r>
      <w:r w:rsidRPr="00D35C1A">
        <w:rPr>
          <w:rFonts w:ascii="Times New Roman" w:hAnsi="Times New Roman" w:cs="Times New Roman"/>
          <w:sz w:val="24"/>
          <w:szCs w:val="24"/>
        </w:rPr>
        <w:t>и другие обязательные платежи, и иные расходы, связанные с выполнением работы.</w:t>
      </w:r>
    </w:p>
    <w:p w:rsidR="00BF3E9D" w:rsidRPr="00D35C1A" w:rsidRDefault="00BF3E9D" w:rsidP="00BF3E9D">
      <w:pPr>
        <w:widowControl w:val="0"/>
        <w:numPr>
          <w:ilvl w:val="1"/>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Оплата по Контракту производится в следующем порядке:</w:t>
      </w:r>
    </w:p>
    <w:p w:rsidR="00BF3E9D" w:rsidRPr="00D35C1A"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F3E9D" w:rsidRPr="00D35C1A"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 xml:space="preserve">Оплата осуществляется в рублях Российской Федерации за счет </w:t>
      </w:r>
      <w:proofErr w:type="gramStart"/>
      <w:r w:rsidRPr="00D35C1A">
        <w:rPr>
          <w:rFonts w:ascii="Times New Roman" w:hAnsi="Times New Roman" w:cs="Times New Roman"/>
          <w:sz w:val="24"/>
          <w:szCs w:val="24"/>
        </w:rPr>
        <w:t>средств муниципального образования города Рубцовска Алтайского края</w:t>
      </w:r>
      <w:proofErr w:type="gramEnd"/>
      <w:r w:rsidRPr="00D35C1A">
        <w:rPr>
          <w:rFonts w:ascii="Times New Roman" w:hAnsi="Times New Roman" w:cs="Times New Roman"/>
          <w:sz w:val="24"/>
          <w:szCs w:val="24"/>
        </w:rPr>
        <w:t>.</w:t>
      </w:r>
    </w:p>
    <w:p w:rsidR="00BF3E9D" w:rsidRPr="00D35C1A"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iCs/>
          <w:sz w:val="24"/>
          <w:szCs w:val="24"/>
        </w:rPr>
        <w:t>Авансовые платежи по Контракту не предусмотрены.</w:t>
      </w:r>
    </w:p>
    <w:p w:rsidR="00BF3E9D" w:rsidRPr="00D35C1A" w:rsidRDefault="00BF3E9D" w:rsidP="00BF3E9D">
      <w:pPr>
        <w:widowControl w:val="0"/>
        <w:numPr>
          <w:ilvl w:val="2"/>
          <w:numId w:val="17"/>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color w:val="000000" w:themeColor="text1"/>
          <w:sz w:val="24"/>
          <w:szCs w:val="24"/>
        </w:rPr>
        <w:t>Оплата выполненной по Контракту работ</w:t>
      </w:r>
      <w:proofErr w:type="gramStart"/>
      <w:r w:rsidRPr="00D35C1A">
        <w:rPr>
          <w:rFonts w:ascii="Times New Roman" w:hAnsi="Times New Roman" w:cs="Times New Roman"/>
          <w:color w:val="000000" w:themeColor="text1"/>
          <w:sz w:val="24"/>
          <w:szCs w:val="24"/>
        </w:rPr>
        <w:t>ы(</w:t>
      </w:r>
      <w:proofErr w:type="gramEnd"/>
      <w:r w:rsidRPr="00D35C1A">
        <w:rPr>
          <w:rFonts w:ascii="Times New Roman" w:hAnsi="Times New Roman" w:cs="Times New Roman"/>
          <w:color w:val="000000" w:themeColor="text1"/>
          <w:sz w:val="24"/>
          <w:szCs w:val="24"/>
        </w:rPr>
        <w:t xml:space="preserve">ее результата) осуществляется Заказчиком </w:t>
      </w:r>
      <w:r w:rsidRPr="00D35C1A">
        <w:rPr>
          <w:rFonts w:ascii="Times New Roman" w:hAnsi="Times New Roman" w:cs="Times New Roman"/>
          <w:sz w:val="24"/>
          <w:szCs w:val="24"/>
        </w:rPr>
        <w:t xml:space="preserve">в течение 15 (пятнадцати) рабочих дней </w:t>
      </w:r>
      <w:r w:rsidRPr="00D35C1A">
        <w:rPr>
          <w:rFonts w:ascii="Times New Roman" w:hAnsi="Times New Roman" w:cs="Times New Roman"/>
          <w:color w:val="000000" w:themeColor="text1"/>
          <w:sz w:val="24"/>
          <w:szCs w:val="24"/>
        </w:rPr>
        <w:t xml:space="preserve">с даты подписания Сторонами </w:t>
      </w:r>
      <w:r w:rsidRPr="00D35C1A">
        <w:rPr>
          <w:rFonts w:ascii="Times New Roman" w:hAnsi="Times New Roman" w:cs="Times New Roman"/>
          <w:sz w:val="24"/>
          <w:szCs w:val="24"/>
        </w:rPr>
        <w:t>акта о приемки выполненных работ формы КС-2 и справки о стоимости выполненных работ и затрат формы КС-3 на основании представленных Подрядчиком с</w:t>
      </w:r>
      <w:r w:rsidRPr="00D35C1A">
        <w:rPr>
          <w:rFonts w:ascii="Times New Roman" w:hAnsi="Times New Roman" w:cs="Times New Roman"/>
          <w:color w:val="000000" w:themeColor="text1"/>
          <w:sz w:val="24"/>
          <w:szCs w:val="24"/>
        </w:rPr>
        <w:t xml:space="preserve">чета, </w:t>
      </w:r>
      <w:hyperlink r:id="rId13" w:history="1">
        <w:r w:rsidRPr="00D35C1A">
          <w:rPr>
            <w:rStyle w:val="aff9"/>
            <w:rFonts w:ascii="Times New Roman" w:hAnsi="Times New Roman" w:cs="Times New Roman"/>
            <w:b w:val="0"/>
            <w:color w:val="000000" w:themeColor="text1"/>
            <w:sz w:val="24"/>
            <w:szCs w:val="24"/>
            <w:u w:val="none"/>
          </w:rPr>
          <w:t>счета-фактуры</w:t>
        </w:r>
      </w:hyperlink>
      <w:r w:rsidR="000E1287" w:rsidRPr="00D35C1A">
        <w:t xml:space="preserve"> </w:t>
      </w:r>
      <w:r w:rsidRPr="00D35C1A">
        <w:rPr>
          <w:rFonts w:ascii="Times New Roman" w:hAnsi="Times New Roman" w:cs="Times New Roman"/>
          <w:sz w:val="24"/>
          <w:szCs w:val="24"/>
        </w:rPr>
        <w:t>(при наличии.)</w:t>
      </w:r>
    </w:p>
    <w:p w:rsidR="00BF3E9D" w:rsidRPr="00D35C1A"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proofErr w:type="gramStart"/>
      <w:r w:rsidRPr="00D35C1A">
        <w:rPr>
          <w:color w:val="000000" w:themeColor="text1"/>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D35C1A">
        <w:rPr>
          <w:color w:val="000000" w:themeColor="text1"/>
          <w:sz w:val="24"/>
          <w:szCs w:val="24"/>
        </w:rPr>
        <w:t>взаимосверки</w:t>
      </w:r>
      <w:proofErr w:type="spellEnd"/>
      <w:r w:rsidRPr="00D35C1A">
        <w:rPr>
          <w:color w:val="000000" w:themeColor="text1"/>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D35C1A">
        <w:rPr>
          <w:color w:val="000000" w:themeColor="text1"/>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F3E9D" w:rsidRPr="00D35C1A"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r w:rsidRPr="00D35C1A">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D35C1A">
        <w:rPr>
          <w:sz w:val="24"/>
          <w:szCs w:val="24"/>
        </w:rPr>
        <w:t>взаимосверки</w:t>
      </w:r>
      <w:proofErr w:type="spellEnd"/>
      <w:r w:rsidRPr="00D35C1A">
        <w:rPr>
          <w:sz w:val="24"/>
          <w:szCs w:val="24"/>
        </w:rPr>
        <w:t xml:space="preserve"> обязательств по Контракту, Заказчик вправе  удержать денежные </w:t>
      </w:r>
      <w:proofErr w:type="gramStart"/>
      <w:r w:rsidRPr="00D35C1A">
        <w:rPr>
          <w:sz w:val="24"/>
          <w:szCs w:val="24"/>
        </w:rPr>
        <w:t>средства</w:t>
      </w:r>
      <w:proofErr w:type="gramEnd"/>
      <w:r w:rsidRPr="00D35C1A">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BF3E9D" w:rsidRPr="00D35C1A" w:rsidRDefault="00BF3E9D" w:rsidP="00BF3E9D">
      <w:pPr>
        <w:pStyle w:val="afc"/>
        <w:widowControl w:val="0"/>
        <w:numPr>
          <w:ilvl w:val="2"/>
          <w:numId w:val="17"/>
        </w:numPr>
        <w:tabs>
          <w:tab w:val="left" w:pos="1260"/>
        </w:tabs>
        <w:autoSpaceDE w:val="0"/>
        <w:autoSpaceDN w:val="0"/>
        <w:adjustRightInd w:val="0"/>
        <w:ind w:left="0" w:firstLine="709"/>
        <w:jc w:val="both"/>
        <w:rPr>
          <w:sz w:val="24"/>
          <w:szCs w:val="24"/>
        </w:rPr>
      </w:pPr>
      <w:r w:rsidRPr="00D35C1A">
        <w:rPr>
          <w:color w:val="000000" w:themeColor="text1"/>
          <w:sz w:val="24"/>
          <w:szCs w:val="24"/>
        </w:rPr>
        <w:t>Обязательства Заказчика по оплате цены Контракта считаются исполненными с момента списания денежных сре</w:t>
      </w:r>
      <w:proofErr w:type="gramStart"/>
      <w:r w:rsidRPr="00D35C1A">
        <w:rPr>
          <w:color w:val="000000" w:themeColor="text1"/>
          <w:sz w:val="24"/>
          <w:szCs w:val="24"/>
        </w:rPr>
        <w:t>дств в р</w:t>
      </w:r>
      <w:proofErr w:type="gramEnd"/>
      <w:r w:rsidRPr="00D35C1A">
        <w:rPr>
          <w:color w:val="000000" w:themeColor="text1"/>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F3E9D" w:rsidRPr="00D35C1A" w:rsidRDefault="00BF3E9D" w:rsidP="00BF3E9D">
      <w:pPr>
        <w:pStyle w:val="afc"/>
        <w:widowControl w:val="0"/>
        <w:numPr>
          <w:ilvl w:val="1"/>
          <w:numId w:val="17"/>
        </w:numPr>
        <w:tabs>
          <w:tab w:val="left" w:pos="1260"/>
        </w:tabs>
        <w:autoSpaceDE w:val="0"/>
        <w:autoSpaceDN w:val="0"/>
        <w:adjustRightInd w:val="0"/>
        <w:ind w:left="0" w:firstLine="709"/>
        <w:jc w:val="both"/>
        <w:rPr>
          <w:sz w:val="24"/>
          <w:szCs w:val="24"/>
        </w:rPr>
      </w:pPr>
      <w:proofErr w:type="gramStart"/>
      <w:r w:rsidRPr="00D35C1A">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BF3E9D" w:rsidRPr="00D35C1A" w:rsidRDefault="00BF3E9D" w:rsidP="00BF3E9D">
      <w:pPr>
        <w:pStyle w:val="afc"/>
        <w:widowControl w:val="0"/>
        <w:numPr>
          <w:ilvl w:val="1"/>
          <w:numId w:val="17"/>
        </w:numPr>
        <w:tabs>
          <w:tab w:val="left" w:pos="1260"/>
        </w:tabs>
        <w:autoSpaceDE w:val="0"/>
        <w:autoSpaceDN w:val="0"/>
        <w:adjustRightInd w:val="0"/>
        <w:ind w:left="0" w:firstLine="709"/>
        <w:jc w:val="both"/>
        <w:rPr>
          <w:sz w:val="24"/>
          <w:szCs w:val="24"/>
        </w:rPr>
      </w:pPr>
      <w:r w:rsidRPr="00D35C1A">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F3E9D" w:rsidRPr="00D35C1A" w:rsidRDefault="00BF3E9D" w:rsidP="00BF3E9D">
      <w:pPr>
        <w:numPr>
          <w:ilvl w:val="0"/>
          <w:numId w:val="17"/>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Права и обязанности Сторон</w:t>
      </w:r>
    </w:p>
    <w:p w:rsidR="00BF3E9D" w:rsidRPr="00D35C1A" w:rsidRDefault="00BF3E9D" w:rsidP="00BF3E9D">
      <w:pPr>
        <w:pStyle w:val="afc"/>
        <w:numPr>
          <w:ilvl w:val="1"/>
          <w:numId w:val="24"/>
        </w:numPr>
        <w:shd w:val="clear" w:color="auto" w:fill="FFFFFF"/>
        <w:tabs>
          <w:tab w:val="left" w:pos="-140"/>
          <w:tab w:val="left" w:pos="840"/>
          <w:tab w:val="left" w:pos="993"/>
          <w:tab w:val="left" w:pos="1134"/>
          <w:tab w:val="left" w:pos="1276"/>
        </w:tabs>
        <w:ind w:left="0" w:firstLine="709"/>
        <w:rPr>
          <w:sz w:val="24"/>
          <w:szCs w:val="24"/>
        </w:rPr>
      </w:pPr>
      <w:r w:rsidRPr="00D35C1A">
        <w:rPr>
          <w:sz w:val="24"/>
          <w:szCs w:val="24"/>
        </w:rPr>
        <w:t>Заказчик имеет право:</w:t>
      </w:r>
    </w:p>
    <w:p w:rsidR="00BF3E9D" w:rsidRPr="00D35C1A"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F3E9D" w:rsidRPr="00D35C1A" w:rsidRDefault="00BF3E9D" w:rsidP="00BF3E9D">
      <w:pPr>
        <w:numPr>
          <w:ilvl w:val="2"/>
          <w:numId w:val="24"/>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lastRenderedPageBreak/>
        <w:t xml:space="preserve">Заказчик вправе осуществлять контроль и надзор за ходом и качеством выполняемой Подрядчиком и его субподрядчиками работы, соблюдением сроков их выполнения, качеством предоставленных Подрядчиком материалов, оказывать консультативную и иную помощь Подрядчику, не вмешиваясь при этом в оперативно-хозяйственную деятельность Подрядчика. Заказчик имеет право беспрепятственного доступа ко всем видам работ в течение всего периода их выполнения и в любое время производства. </w:t>
      </w:r>
    </w:p>
    <w:p w:rsidR="00BF3E9D" w:rsidRPr="00D35C1A"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F3E9D" w:rsidRPr="00D35C1A" w:rsidRDefault="00BF3E9D" w:rsidP="00BF3E9D">
      <w:pPr>
        <w:numPr>
          <w:ilvl w:val="2"/>
          <w:numId w:val="24"/>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Требовать возмещения убытков, причиненных по вине Подрядчика.</w:t>
      </w:r>
    </w:p>
    <w:p w:rsidR="00BF3E9D" w:rsidRPr="00D35C1A"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D35C1A">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w:t>
      </w:r>
      <w:r w:rsidR="00123642">
        <w:rPr>
          <w:rFonts w:ascii="Times New Roman" w:hAnsi="Times New Roman" w:cs="Times New Roman"/>
          <w:sz w:val="24"/>
          <w:szCs w:val="24"/>
        </w:rPr>
        <w:t xml:space="preserve"> </w:t>
      </w:r>
      <w:r w:rsidRPr="00D35C1A">
        <w:rPr>
          <w:rFonts w:ascii="Times New Roman" w:hAnsi="Times New Roman" w:cs="Times New Roman"/>
          <w:sz w:val="24"/>
          <w:szCs w:val="24"/>
        </w:rPr>
        <w:t>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rsidR="00BF3E9D" w:rsidRPr="00D35C1A"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D35C1A">
        <w:rPr>
          <w:rFonts w:ascii="Times New Roman" w:hAnsi="Times New Roman" w:cs="Times New Roman"/>
          <w:sz w:val="24"/>
          <w:szCs w:val="24"/>
        </w:rPr>
        <w:t>Заказчик, обнаруживший при осуществлении контроля и надзора за выполнением Работ отступления от условий контракта,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При обнаружении нарушений в процессе производства работ, несоответствия объемов и качества выполненных работ, Заказчик оставляет за собой право приостанавливать работы до устранения замечаний.</w:t>
      </w:r>
    </w:p>
    <w:p w:rsidR="00BF3E9D" w:rsidRPr="00D35C1A"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D35C1A">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rsidR="00BF3E9D" w:rsidRPr="00D35C1A" w:rsidRDefault="00BF3E9D" w:rsidP="00BF3E9D">
      <w:pPr>
        <w:pStyle w:val="ConsPlusNormal"/>
        <w:widowControl/>
        <w:numPr>
          <w:ilvl w:val="2"/>
          <w:numId w:val="24"/>
        </w:numPr>
        <w:tabs>
          <w:tab w:val="left" w:pos="993"/>
          <w:tab w:val="left" w:pos="1276"/>
          <w:tab w:val="left" w:pos="1418"/>
        </w:tabs>
        <w:ind w:left="0" w:firstLine="709"/>
        <w:jc w:val="both"/>
        <w:rPr>
          <w:rFonts w:ascii="Times New Roman" w:hAnsi="Times New Roman" w:cs="Times New Roman"/>
          <w:sz w:val="24"/>
          <w:szCs w:val="24"/>
        </w:rPr>
      </w:pPr>
      <w:r w:rsidRPr="00D35C1A">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D35C1A">
        <w:rPr>
          <w:rFonts w:ascii="Times New Roman" w:hAnsi="Times New Roman" w:cs="Times New Roman"/>
          <w:sz w:val="24"/>
          <w:szCs w:val="24"/>
        </w:rPr>
        <w:t>дств в сл</w:t>
      </w:r>
      <w:proofErr w:type="gramEnd"/>
      <w:r w:rsidRPr="00D35C1A">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F3E9D" w:rsidRPr="00D35C1A" w:rsidRDefault="00BF3E9D" w:rsidP="00BF3E9D">
      <w:pPr>
        <w:pStyle w:val="ConsPlusNormal"/>
        <w:widowControl/>
        <w:numPr>
          <w:ilvl w:val="2"/>
          <w:numId w:val="2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D35C1A">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F3E9D" w:rsidRPr="00D35C1A" w:rsidRDefault="00BF3E9D" w:rsidP="00BF3E9D">
      <w:pPr>
        <w:numPr>
          <w:ilvl w:val="1"/>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Заказчик обязан:</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Оплатить результат работы, в соответствии с условиями Контракта.</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F3E9D" w:rsidRPr="00D35C1A" w:rsidRDefault="00BF3E9D" w:rsidP="00BF3E9D">
      <w:pPr>
        <w:pStyle w:val="a9"/>
        <w:numPr>
          <w:ilvl w:val="1"/>
          <w:numId w:val="24"/>
        </w:numPr>
        <w:tabs>
          <w:tab w:val="left" w:pos="-140"/>
          <w:tab w:val="left" w:pos="840"/>
          <w:tab w:val="left" w:pos="1276"/>
          <w:tab w:val="left" w:pos="1418"/>
        </w:tabs>
        <w:autoSpaceDE w:val="0"/>
        <w:autoSpaceDN w:val="0"/>
        <w:adjustRightInd w:val="0"/>
        <w:spacing w:after="0"/>
        <w:ind w:left="0" w:firstLine="700"/>
        <w:contextualSpacing/>
        <w:rPr>
          <w:szCs w:val="24"/>
        </w:rPr>
      </w:pPr>
      <w:r w:rsidRPr="00D35C1A">
        <w:rPr>
          <w:szCs w:val="24"/>
        </w:rPr>
        <w:t>Подрядчик вправе:</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Требовать от Заказчика приемки результата работы.</w:t>
      </w:r>
    </w:p>
    <w:p w:rsidR="00BF3E9D" w:rsidRPr="00D35C1A" w:rsidRDefault="00BF3E9D" w:rsidP="00BF3E9D">
      <w:pPr>
        <w:numPr>
          <w:ilvl w:val="2"/>
          <w:numId w:val="24"/>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D35C1A">
        <w:rPr>
          <w:rFonts w:ascii="Times New Roman" w:hAnsi="Times New Roman" w:cs="Times New Roman"/>
          <w:sz w:val="24"/>
          <w:szCs w:val="24"/>
        </w:rPr>
        <w:t>Требовать от Заказчика оплаты принятого без замечаний результата работы.</w:t>
      </w:r>
    </w:p>
    <w:p w:rsidR="00BF3E9D" w:rsidRPr="00D35C1A" w:rsidRDefault="00BF3E9D" w:rsidP="00BF3E9D">
      <w:pPr>
        <w:numPr>
          <w:ilvl w:val="2"/>
          <w:numId w:val="24"/>
        </w:numPr>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F3E9D" w:rsidRPr="00D35C1A" w:rsidRDefault="00BF3E9D" w:rsidP="00BF3E9D">
      <w:pPr>
        <w:numPr>
          <w:ilvl w:val="2"/>
          <w:numId w:val="24"/>
        </w:numPr>
        <w:tabs>
          <w:tab w:val="left" w:pos="840"/>
          <w:tab w:val="left" w:pos="1276"/>
          <w:tab w:val="left" w:pos="1418"/>
          <w:tab w:val="left" w:pos="1560"/>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lastRenderedPageBreak/>
        <w:t>Привлечь к исполнению обязатель</w:t>
      </w:r>
      <w:proofErr w:type="gramStart"/>
      <w:r w:rsidRPr="00D35C1A">
        <w:rPr>
          <w:rFonts w:ascii="Times New Roman" w:hAnsi="Times New Roman" w:cs="Times New Roman"/>
          <w:sz w:val="24"/>
          <w:szCs w:val="24"/>
        </w:rPr>
        <w:t>ств др</w:t>
      </w:r>
      <w:proofErr w:type="gramEnd"/>
      <w:r w:rsidRPr="00D35C1A">
        <w:rPr>
          <w:rFonts w:ascii="Times New Roman" w:hAnsi="Times New Roman" w:cs="Times New Roman"/>
          <w:sz w:val="24"/>
          <w:szCs w:val="24"/>
        </w:rPr>
        <w:t>угих лиц (соисполнителей, субподрядчиков).</w:t>
      </w:r>
    </w:p>
    <w:p w:rsidR="00BF3E9D" w:rsidRPr="00D35C1A" w:rsidRDefault="00BF3E9D" w:rsidP="00BF3E9D">
      <w:pPr>
        <w:pStyle w:val="afc"/>
        <w:numPr>
          <w:ilvl w:val="1"/>
          <w:numId w:val="23"/>
        </w:numPr>
        <w:tabs>
          <w:tab w:val="left" w:pos="840"/>
          <w:tab w:val="left" w:pos="1276"/>
          <w:tab w:val="left" w:pos="1418"/>
        </w:tabs>
        <w:ind w:left="0" w:firstLine="709"/>
        <w:jc w:val="both"/>
        <w:rPr>
          <w:sz w:val="24"/>
          <w:szCs w:val="24"/>
        </w:rPr>
      </w:pPr>
      <w:r w:rsidRPr="00D35C1A">
        <w:rPr>
          <w:sz w:val="24"/>
          <w:szCs w:val="24"/>
        </w:rPr>
        <w:t>Подрядчик обязан:</w:t>
      </w:r>
    </w:p>
    <w:p w:rsidR="00BF3E9D" w:rsidRPr="00D35C1A" w:rsidRDefault="00BF3E9D" w:rsidP="00BF3E9D">
      <w:pPr>
        <w:pStyle w:val="afc"/>
        <w:numPr>
          <w:ilvl w:val="2"/>
          <w:numId w:val="23"/>
        </w:numPr>
        <w:tabs>
          <w:tab w:val="left" w:pos="1276"/>
          <w:tab w:val="left" w:pos="1418"/>
        </w:tabs>
        <w:ind w:left="0" w:firstLine="709"/>
        <w:jc w:val="both"/>
        <w:rPr>
          <w:sz w:val="24"/>
          <w:szCs w:val="24"/>
        </w:rPr>
      </w:pPr>
      <w:r w:rsidRPr="00D35C1A">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BF3E9D" w:rsidRPr="00D35C1A"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 xml:space="preserve">Без увеличения цены выполнить работы в соответствии с условиями Контракта и передать Заказчику результат </w:t>
      </w:r>
      <w:r w:rsidRPr="00D35C1A">
        <w:rPr>
          <w:rFonts w:ascii="Times New Roman" w:hAnsi="Times New Roman" w:cs="Times New Roman"/>
          <w:color w:val="000000" w:themeColor="text1"/>
          <w:sz w:val="24"/>
          <w:szCs w:val="24"/>
        </w:rPr>
        <w:t xml:space="preserve">работы посредством </w:t>
      </w:r>
      <w:r w:rsidRPr="00D35C1A">
        <w:rPr>
          <w:rFonts w:ascii="Times New Roman" w:hAnsi="Times New Roman" w:cs="Times New Roman"/>
          <w:sz w:val="24"/>
          <w:szCs w:val="24"/>
          <w:lang w:eastAsia="ar-SA"/>
        </w:rPr>
        <w:t>акта о приемке выполненных работ по форме КС-2</w:t>
      </w:r>
      <w:r w:rsidRPr="00D35C1A">
        <w:rPr>
          <w:rFonts w:ascii="Times New Roman" w:hAnsi="Times New Roman" w:cs="Times New Roman"/>
          <w:sz w:val="24"/>
          <w:szCs w:val="24"/>
        </w:rPr>
        <w:t>.</w:t>
      </w:r>
    </w:p>
    <w:p w:rsidR="00BF3E9D" w:rsidRPr="00D35C1A"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Подрядчик обязан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 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BF3E9D" w:rsidRPr="00D35C1A"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 xml:space="preserve">Предоставлять своевременно достоверную информацию о ходе исполнения своих </w:t>
      </w:r>
      <w:proofErr w:type="gramStart"/>
      <w:r w:rsidRPr="00D35C1A">
        <w:rPr>
          <w:rFonts w:ascii="Times New Roman" w:hAnsi="Times New Roman" w:cs="Times New Roman"/>
          <w:sz w:val="24"/>
          <w:szCs w:val="24"/>
        </w:rPr>
        <w:t>обязательств</w:t>
      </w:r>
      <w:proofErr w:type="gramEnd"/>
      <w:r w:rsidRPr="00D35C1A">
        <w:rPr>
          <w:rFonts w:ascii="Times New Roman" w:hAnsi="Times New Roman" w:cs="Times New Roman"/>
          <w:sz w:val="24"/>
          <w:szCs w:val="24"/>
        </w:rPr>
        <w:t xml:space="preserve"> в том числе о сложностях, возникающих при исполнении Контракта.</w:t>
      </w:r>
    </w:p>
    <w:p w:rsidR="00BF3E9D" w:rsidRPr="00D35C1A" w:rsidRDefault="00BF3E9D" w:rsidP="00BF3E9D">
      <w:pPr>
        <w:numPr>
          <w:ilvl w:val="2"/>
          <w:numId w:val="23"/>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BF3E9D" w:rsidRPr="00D35C1A" w:rsidRDefault="00BF3E9D" w:rsidP="00BF3E9D">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D35C1A">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F3E9D" w:rsidRPr="00D35C1A" w:rsidRDefault="00BF3E9D" w:rsidP="00BF3E9D">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D35C1A">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Соблюдать действующие у Заказчика правила внутреннего трудового распорядка, </w:t>
      </w:r>
      <w:proofErr w:type="gramStart"/>
      <w:r w:rsidRPr="00D35C1A">
        <w:rPr>
          <w:rFonts w:ascii="Times New Roman" w:hAnsi="Times New Roman" w:cs="Times New Roman"/>
          <w:sz w:val="24"/>
          <w:szCs w:val="24"/>
        </w:rPr>
        <w:t>пропускной</w:t>
      </w:r>
      <w:proofErr w:type="gramEnd"/>
      <w:r w:rsidRPr="00D35C1A">
        <w:rPr>
          <w:rFonts w:ascii="Times New Roman" w:hAnsi="Times New Roman" w:cs="Times New Roman"/>
          <w:sz w:val="24"/>
          <w:szCs w:val="24"/>
        </w:rPr>
        <w:t xml:space="preserve"> и </w:t>
      </w:r>
      <w:proofErr w:type="spellStart"/>
      <w:r w:rsidRPr="00D35C1A">
        <w:rPr>
          <w:rFonts w:ascii="Times New Roman" w:hAnsi="Times New Roman" w:cs="Times New Roman"/>
          <w:sz w:val="24"/>
          <w:szCs w:val="24"/>
        </w:rPr>
        <w:t>внутриобъектовый</w:t>
      </w:r>
      <w:proofErr w:type="spellEnd"/>
      <w:r w:rsidRPr="00D35C1A">
        <w:rPr>
          <w:rFonts w:ascii="Times New Roman" w:hAnsi="Times New Roman" w:cs="Times New Roman"/>
          <w:sz w:val="24"/>
          <w:szCs w:val="24"/>
        </w:rPr>
        <w:t xml:space="preserve"> режимы. </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lang w:eastAsia="ar-SA"/>
        </w:rPr>
        <w:t xml:space="preserve">Обеспечить </w:t>
      </w:r>
      <w:r w:rsidRPr="00D35C1A">
        <w:rPr>
          <w:rFonts w:ascii="Times New Roman" w:hAnsi="Times New Roman" w:cs="Times New Roman"/>
          <w:sz w:val="24"/>
          <w:szCs w:val="24"/>
        </w:rPr>
        <w:t>в ходе выполнение мероприятий по обеспечению безопасности выполнения работы, организации производства работ и охраны труда.</w:t>
      </w:r>
    </w:p>
    <w:p w:rsidR="00BF3E9D" w:rsidRPr="00D35C1A" w:rsidRDefault="00BF3E9D" w:rsidP="00BF3E9D">
      <w:pPr>
        <w:pStyle w:val="afc"/>
        <w:numPr>
          <w:ilvl w:val="2"/>
          <w:numId w:val="25"/>
        </w:numPr>
        <w:tabs>
          <w:tab w:val="left" w:pos="-140"/>
          <w:tab w:val="left" w:pos="840"/>
          <w:tab w:val="left" w:pos="993"/>
          <w:tab w:val="left" w:pos="1134"/>
          <w:tab w:val="left" w:pos="1418"/>
          <w:tab w:val="left" w:pos="1560"/>
          <w:tab w:val="left" w:pos="1843"/>
        </w:tabs>
        <w:autoSpaceDE w:val="0"/>
        <w:autoSpaceDN w:val="0"/>
        <w:adjustRightInd w:val="0"/>
        <w:ind w:left="0" w:firstLine="720"/>
        <w:jc w:val="both"/>
        <w:rPr>
          <w:sz w:val="24"/>
          <w:szCs w:val="24"/>
        </w:rPr>
      </w:pPr>
      <w:r w:rsidRPr="00D35C1A">
        <w:rPr>
          <w:sz w:val="24"/>
          <w:szCs w:val="24"/>
          <w:lang w:eastAsia="ar-SA"/>
        </w:rPr>
        <w:t>Обеспечить за свой счет ежедневный вывоз мусора с площадки, указанной Заказчиком для складирования мусора, на полигон бытовых отходов.</w:t>
      </w:r>
      <w:r w:rsidRPr="00D35C1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и т.д.</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Осуществлять проверку качества материалов, изделий, оборудования и т.д., поставляемых для выполнения работы по Контракту, соблюдать установленные нормы и правила их складирования и хранения.</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color w:val="000000" w:themeColor="text1"/>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D35C1A">
        <w:rPr>
          <w:rFonts w:ascii="Times New Roman" w:hAnsi="Times New Roman" w:cs="Times New Roman"/>
          <w:sz w:val="24"/>
          <w:szCs w:val="24"/>
          <w:lang w:eastAsia="ar-SA"/>
        </w:rPr>
        <w:t>актом о приемке выполненных работ по форме КС-2</w:t>
      </w:r>
      <w:r w:rsidRPr="00D35C1A">
        <w:rPr>
          <w:rFonts w:ascii="Times New Roman" w:hAnsi="Times New Roman" w:cs="Times New Roman"/>
          <w:color w:val="000000" w:themeColor="text1"/>
          <w:sz w:val="24"/>
          <w:szCs w:val="24"/>
        </w:rPr>
        <w:t>.</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lang w:eastAsia="ar-SA"/>
        </w:rPr>
        <w:t xml:space="preserve">Выполнять </w:t>
      </w:r>
      <w:r w:rsidRPr="00D35C1A">
        <w:rPr>
          <w:rFonts w:ascii="Times New Roman" w:hAnsi="Times New Roman" w:cs="Times New Roman"/>
          <w:sz w:val="24"/>
          <w:szCs w:val="24"/>
        </w:rPr>
        <w:t xml:space="preserve">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w:t>
      </w:r>
      <w:r w:rsidRPr="00D35C1A">
        <w:rPr>
          <w:rFonts w:ascii="Times New Roman" w:hAnsi="Times New Roman" w:cs="Times New Roman"/>
          <w:sz w:val="24"/>
          <w:szCs w:val="24"/>
        </w:rPr>
        <w:lastRenderedPageBreak/>
        <w:t>Подрядчика по Контракту.</w:t>
      </w:r>
      <w:r w:rsidR="00317F35" w:rsidRPr="00D35C1A">
        <w:rPr>
          <w:rFonts w:ascii="Times New Roman" w:hAnsi="Times New Roman" w:cs="Times New Roman"/>
          <w:sz w:val="24"/>
          <w:szCs w:val="24"/>
        </w:rPr>
        <w:t xml:space="preserve"> </w:t>
      </w:r>
      <w:r w:rsidRPr="00D35C1A">
        <w:rPr>
          <w:rFonts w:ascii="Times New Roman" w:hAnsi="Times New Roman" w:cs="Times New Roman"/>
          <w:sz w:val="24"/>
          <w:szCs w:val="24"/>
          <w:lang w:eastAsia="ar-SA"/>
        </w:rPr>
        <w:t xml:space="preserve">Соблюдать </w:t>
      </w:r>
      <w:r w:rsidRPr="00D35C1A">
        <w:rPr>
          <w:rFonts w:ascii="Times New Roman" w:hAnsi="Times New Roman" w:cs="Times New Roman"/>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lang w:eastAsia="ar-SA"/>
        </w:rPr>
        <w:t xml:space="preserve">Известить </w:t>
      </w:r>
      <w:r w:rsidRPr="00D35C1A">
        <w:rPr>
          <w:rFonts w:ascii="Times New Roman" w:hAnsi="Times New Roman" w:cs="Times New Roman"/>
          <w:sz w:val="24"/>
          <w:szCs w:val="24"/>
        </w:rPr>
        <w:t>Заказчика о готовности скрытых работ к приемке не менее</w:t>
      </w:r>
      <w:proofErr w:type="gramStart"/>
      <w:r w:rsidRPr="00D35C1A">
        <w:rPr>
          <w:rFonts w:ascii="Times New Roman" w:hAnsi="Times New Roman" w:cs="Times New Roman"/>
          <w:sz w:val="24"/>
          <w:szCs w:val="24"/>
        </w:rPr>
        <w:t>,</w:t>
      </w:r>
      <w:proofErr w:type="gramEnd"/>
      <w:r w:rsidRPr="00D35C1A">
        <w:rPr>
          <w:rFonts w:ascii="Times New Roman" w:hAnsi="Times New Roman" w:cs="Times New Roman"/>
          <w:sz w:val="24"/>
          <w:szCs w:val="24"/>
        </w:rPr>
        <w:t xml:space="preserve"> чем за 2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Произвести индивидуальное испытание смонтированного оборудования и принять участие в комплексном его испытании в присутствии представителя Заказчика.</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lang w:eastAsia="ar-SA"/>
        </w:rPr>
        <w:t xml:space="preserve">Вывезти в течение 3 (трех) дней со дня окончания выполнения </w:t>
      </w:r>
      <w:proofErr w:type="gramStart"/>
      <w:r w:rsidRPr="00D35C1A">
        <w:rPr>
          <w:rFonts w:ascii="Times New Roman" w:hAnsi="Times New Roman" w:cs="Times New Roman"/>
          <w:sz w:val="24"/>
          <w:szCs w:val="24"/>
          <w:lang w:eastAsia="ar-SA"/>
        </w:rPr>
        <w:t>работы</w:t>
      </w:r>
      <w:proofErr w:type="gramEnd"/>
      <w:r w:rsidRPr="00D35C1A">
        <w:rPr>
          <w:rFonts w:ascii="Times New Roman" w:hAnsi="Times New Roman" w:cs="Times New Roman"/>
          <w:sz w:val="24"/>
          <w:szCs w:val="24"/>
          <w:lang w:eastAsia="ar-SA"/>
        </w:rPr>
        <w:t xml:space="preserve"> за пределы объекта Заказчика принадлежащие Подрядчику материалы и другое имущество.</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sz w:val="24"/>
          <w:szCs w:val="24"/>
        </w:rPr>
        <w:t xml:space="preserve">Предоставить гарантию качества на результат выполненной работы в соответствии с </w:t>
      </w:r>
      <w:r w:rsidRPr="00D35C1A">
        <w:rPr>
          <w:rFonts w:ascii="Times New Roman" w:hAnsi="Times New Roman" w:cs="Times New Roman"/>
          <w:color w:val="000000" w:themeColor="text1"/>
          <w:sz w:val="24"/>
          <w:szCs w:val="24"/>
        </w:rPr>
        <w:t>разделом</w:t>
      </w:r>
      <w:proofErr w:type="gramStart"/>
      <w:r w:rsidRPr="00D35C1A">
        <w:rPr>
          <w:rFonts w:ascii="Times New Roman" w:hAnsi="Times New Roman" w:cs="Times New Roman"/>
          <w:color w:val="000000" w:themeColor="text1"/>
          <w:sz w:val="24"/>
          <w:szCs w:val="24"/>
        </w:rPr>
        <w:t>7</w:t>
      </w:r>
      <w:proofErr w:type="gramEnd"/>
      <w:r w:rsidRPr="00D35C1A">
        <w:rPr>
          <w:rFonts w:ascii="Times New Roman" w:hAnsi="Times New Roman" w:cs="Times New Roman"/>
          <w:color w:val="000000" w:themeColor="text1"/>
          <w:sz w:val="24"/>
          <w:szCs w:val="24"/>
        </w:rPr>
        <w:t xml:space="preserve"> Контракта.</w:t>
      </w:r>
    </w:p>
    <w:p w:rsidR="00BF3E9D" w:rsidRPr="00D35C1A" w:rsidRDefault="00BF3E9D" w:rsidP="00BF3E9D">
      <w:pPr>
        <w:numPr>
          <w:ilvl w:val="2"/>
          <w:numId w:val="25"/>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D35C1A">
        <w:rPr>
          <w:rFonts w:ascii="Times New Roman" w:hAnsi="Times New Roman" w:cs="Times New Roman"/>
          <w:color w:val="000000" w:themeColor="text1"/>
          <w:sz w:val="24"/>
          <w:szCs w:val="24"/>
        </w:rPr>
        <w:t>Сохранять конфиденциальность информации, относящейся к ходу исполнения Контракта и полученному результату работы.</w:t>
      </w:r>
    </w:p>
    <w:p w:rsidR="00BF3E9D" w:rsidRPr="00D35C1A" w:rsidRDefault="00BF3E9D" w:rsidP="00BF3E9D">
      <w:pPr>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iCs/>
          <w:color w:val="000000" w:themeColor="text1"/>
          <w:sz w:val="24"/>
          <w:szCs w:val="24"/>
        </w:rPr>
      </w:pPr>
      <w:proofErr w:type="gramStart"/>
      <w:r w:rsidRPr="00D35C1A">
        <w:rPr>
          <w:rFonts w:ascii="Times New Roman" w:hAnsi="Times New Roman" w:cs="Times New Roman"/>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D35C1A">
        <w:rPr>
          <w:rFonts w:ascii="Times New Roman" w:hAnsi="Times New Roman" w:cs="Times New Roman"/>
          <w:color w:val="000000" w:themeColor="text1"/>
          <w:sz w:val="24"/>
          <w:szCs w:val="24"/>
        </w:rPr>
        <w:t xml:space="preserve"> даты получения требования Заказчика.</w:t>
      </w:r>
    </w:p>
    <w:p w:rsidR="00BF3E9D" w:rsidRPr="00D35C1A" w:rsidRDefault="00BF3E9D" w:rsidP="00BF3E9D">
      <w:pPr>
        <w:pStyle w:val="ConsNormal"/>
        <w:widowControl/>
        <w:numPr>
          <w:ilvl w:val="2"/>
          <w:numId w:val="25"/>
        </w:numPr>
        <w:tabs>
          <w:tab w:val="left" w:pos="0"/>
          <w:tab w:val="left" w:pos="840"/>
          <w:tab w:val="left" w:pos="1418"/>
        </w:tabs>
        <w:autoSpaceDE w:val="0"/>
        <w:autoSpaceDN w:val="0"/>
        <w:adjustRightInd w:val="0"/>
        <w:ind w:left="0" w:firstLine="709"/>
        <w:jc w:val="both"/>
        <w:rPr>
          <w:rFonts w:ascii="Times New Roman" w:hAnsi="Times New Roman"/>
          <w:color w:val="000000" w:themeColor="text1"/>
          <w:sz w:val="24"/>
          <w:szCs w:val="24"/>
        </w:rPr>
      </w:pPr>
      <w:r w:rsidRPr="00D35C1A">
        <w:rPr>
          <w:rFonts w:ascii="Times New Roman" w:hAnsi="Times New Roman"/>
          <w:color w:val="000000" w:themeColor="text1"/>
          <w:sz w:val="24"/>
          <w:szCs w:val="24"/>
        </w:rPr>
        <w:t>Выполнять иные обязанности, предусмотренные настоящим Контрактом и законодательством Российской Федерации.</w:t>
      </w:r>
    </w:p>
    <w:p w:rsidR="00BF3E9D" w:rsidRPr="00D35C1A" w:rsidRDefault="00BF3E9D" w:rsidP="00BF3E9D">
      <w:pPr>
        <w:pStyle w:val="ConsNormal"/>
        <w:widowControl/>
        <w:tabs>
          <w:tab w:val="left" w:pos="0"/>
          <w:tab w:val="left" w:pos="840"/>
          <w:tab w:val="left" w:pos="1680"/>
        </w:tabs>
        <w:ind w:left="709" w:firstLine="0"/>
        <w:jc w:val="both"/>
        <w:rPr>
          <w:rFonts w:ascii="Times New Roman" w:hAnsi="Times New Roman"/>
          <w:color w:val="000000" w:themeColor="text1"/>
          <w:sz w:val="24"/>
          <w:szCs w:val="24"/>
        </w:rPr>
      </w:pPr>
    </w:p>
    <w:p w:rsidR="00BF3E9D" w:rsidRPr="00D35C1A" w:rsidRDefault="00BF3E9D" w:rsidP="00BF3E9D">
      <w:pPr>
        <w:pStyle w:val="3"/>
        <w:keepLines w:val="0"/>
        <w:numPr>
          <w:ilvl w:val="0"/>
          <w:numId w:val="18"/>
        </w:numPr>
        <w:tabs>
          <w:tab w:val="left" w:pos="426"/>
        </w:tabs>
        <w:suppressAutoHyphens/>
        <w:spacing w:before="0" w:line="240" w:lineRule="auto"/>
        <w:ind w:left="0" w:firstLine="0"/>
        <w:jc w:val="center"/>
        <w:rPr>
          <w:rFonts w:ascii="Times New Roman" w:hAnsi="Times New Roman" w:cs="Times New Roman"/>
          <w:color w:val="auto"/>
          <w:sz w:val="24"/>
          <w:szCs w:val="24"/>
        </w:rPr>
      </w:pPr>
      <w:r w:rsidRPr="00D35C1A">
        <w:rPr>
          <w:rFonts w:ascii="Times New Roman" w:hAnsi="Times New Roman" w:cs="Times New Roman"/>
          <w:color w:val="auto"/>
          <w:sz w:val="24"/>
          <w:szCs w:val="24"/>
        </w:rPr>
        <w:t>Сроки выполнения работы по Контракту</w:t>
      </w:r>
    </w:p>
    <w:p w:rsidR="00BF3E9D" w:rsidRPr="00D35C1A" w:rsidRDefault="00BF3E9D" w:rsidP="00BF3E9D">
      <w:pPr>
        <w:numPr>
          <w:ilvl w:val="1"/>
          <w:numId w:val="18"/>
        </w:numPr>
        <w:tabs>
          <w:tab w:val="left" w:pos="1260"/>
        </w:tabs>
        <w:spacing w:after="0" w:line="240" w:lineRule="auto"/>
        <w:ind w:left="0" w:firstLine="700"/>
        <w:jc w:val="both"/>
        <w:rPr>
          <w:rStyle w:val="FontStyle51"/>
          <w:iCs/>
          <w:spacing w:val="0"/>
        </w:rPr>
      </w:pPr>
      <w:r w:rsidRPr="00D35C1A">
        <w:rPr>
          <w:rFonts w:ascii="Times New Roman" w:hAnsi="Times New Roman" w:cs="Times New Roman"/>
          <w:sz w:val="24"/>
          <w:szCs w:val="24"/>
        </w:rPr>
        <w:t xml:space="preserve">Подрядчик приступает к выполнению работы со дня подписания Контракта и  выполняет их </w:t>
      </w:r>
      <w:r w:rsidRPr="00D35C1A">
        <w:rPr>
          <w:rStyle w:val="FontStyle51"/>
          <w:sz w:val="24"/>
          <w:szCs w:val="24"/>
        </w:rPr>
        <w:t>по 30.09.2019</w:t>
      </w:r>
      <w:r w:rsidRPr="00D35C1A">
        <w:rPr>
          <w:rStyle w:val="FontStyle51"/>
        </w:rPr>
        <w:t>.</w:t>
      </w:r>
    </w:p>
    <w:p w:rsidR="00BF3E9D" w:rsidRPr="00D35C1A" w:rsidRDefault="00BF3E9D" w:rsidP="00BF3E9D">
      <w:pPr>
        <w:numPr>
          <w:ilvl w:val="1"/>
          <w:numId w:val="18"/>
        </w:numPr>
        <w:tabs>
          <w:tab w:val="left" w:pos="1260"/>
        </w:tabs>
        <w:spacing w:after="0" w:line="240" w:lineRule="auto"/>
        <w:ind w:left="0" w:firstLine="700"/>
        <w:jc w:val="both"/>
        <w:rPr>
          <w:rFonts w:ascii="Times New Roman" w:hAnsi="Times New Roman" w:cs="Times New Roman"/>
          <w:iCs/>
          <w:sz w:val="24"/>
          <w:szCs w:val="24"/>
        </w:rPr>
      </w:pPr>
      <w:r w:rsidRPr="00D35C1A">
        <w:rPr>
          <w:rFonts w:ascii="Times New Roman" w:hAnsi="Times New Roman" w:cs="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BF3E9D" w:rsidRPr="00D35C1A" w:rsidRDefault="00BF3E9D" w:rsidP="00BF3E9D">
      <w:pPr>
        <w:shd w:val="clear" w:color="auto" w:fill="FFFFFF"/>
        <w:spacing w:after="0" w:line="240" w:lineRule="auto"/>
        <w:jc w:val="center"/>
        <w:rPr>
          <w:rFonts w:ascii="Times New Roman" w:hAnsi="Times New Roman" w:cs="Times New Roman"/>
          <w:sz w:val="24"/>
          <w:szCs w:val="24"/>
        </w:rPr>
      </w:pPr>
    </w:p>
    <w:p w:rsidR="00BF3E9D" w:rsidRPr="00D35C1A" w:rsidRDefault="00BF3E9D" w:rsidP="00BF3E9D">
      <w:pPr>
        <w:shd w:val="clear" w:color="auto" w:fill="FFFFFF"/>
        <w:spacing w:after="0" w:line="240" w:lineRule="auto"/>
        <w:jc w:val="center"/>
        <w:rPr>
          <w:rFonts w:ascii="Times New Roman" w:hAnsi="Times New Roman" w:cs="Times New Roman"/>
          <w:b/>
          <w:sz w:val="24"/>
          <w:szCs w:val="24"/>
        </w:rPr>
      </w:pPr>
      <w:r w:rsidRPr="00D35C1A">
        <w:rPr>
          <w:rFonts w:ascii="Times New Roman" w:hAnsi="Times New Roman" w:cs="Times New Roman"/>
          <w:sz w:val="24"/>
          <w:szCs w:val="24"/>
        </w:rPr>
        <w:t xml:space="preserve">6. </w:t>
      </w:r>
      <w:r w:rsidRPr="00D35C1A">
        <w:rPr>
          <w:rFonts w:ascii="Times New Roman" w:hAnsi="Times New Roman" w:cs="Times New Roman"/>
          <w:b/>
          <w:sz w:val="24"/>
          <w:szCs w:val="24"/>
        </w:rPr>
        <w:t>Порядок сдачи и приемки работы</w:t>
      </w:r>
    </w:p>
    <w:p w:rsidR="00BF3E9D" w:rsidRPr="00D35C1A"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D35C1A">
        <w:rPr>
          <w:rFonts w:ascii="Times New Roman" w:hAnsi="Times New Roman" w:cs="Times New Roman"/>
          <w:color w:val="000000"/>
          <w:sz w:val="24"/>
          <w:szCs w:val="24"/>
        </w:rPr>
        <w:t xml:space="preserve">Приемка работы на соответствие условиям Контракта осуществляется за </w:t>
      </w:r>
      <w:r w:rsidRPr="00D35C1A">
        <w:rPr>
          <w:rFonts w:ascii="Times New Roman" w:hAnsi="Times New Roman" w:cs="Times New Roman"/>
          <w:sz w:val="24"/>
          <w:szCs w:val="24"/>
        </w:rPr>
        <w:t xml:space="preserve">весь предусмотренный Контрактом объем </w:t>
      </w:r>
      <w:r w:rsidRPr="00D35C1A">
        <w:rPr>
          <w:rFonts w:ascii="Times New Roman" w:hAnsi="Times New Roman" w:cs="Times New Roman"/>
          <w:color w:val="000000"/>
          <w:sz w:val="24"/>
          <w:szCs w:val="24"/>
        </w:rPr>
        <w:t>работы</w:t>
      </w:r>
      <w:r w:rsidRPr="00D35C1A">
        <w:rPr>
          <w:rStyle w:val="aff6"/>
          <w:rFonts w:ascii="Times New Roman" w:hAnsi="Times New Roman" w:cs="Times New Roman"/>
          <w:color w:val="000000"/>
          <w:sz w:val="24"/>
          <w:szCs w:val="24"/>
        </w:rPr>
        <w:t>.</w:t>
      </w:r>
      <w:r w:rsidRPr="00D35C1A">
        <w:rPr>
          <w:rFonts w:ascii="Times New Roman" w:hAnsi="Times New Roman" w:cs="Times New Roman"/>
          <w:sz w:val="24"/>
          <w:szCs w:val="24"/>
        </w:rPr>
        <w:t>.</w:t>
      </w:r>
    </w:p>
    <w:p w:rsidR="00BF3E9D" w:rsidRPr="00D35C1A"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D35C1A">
        <w:rPr>
          <w:rFonts w:ascii="Times New Roman" w:hAnsi="Times New Roman" w:cs="Times New Roman"/>
          <w:sz w:val="24"/>
          <w:szCs w:val="24"/>
        </w:rPr>
        <w:lastRenderedPageBreak/>
        <w:t xml:space="preserve">Подрядчик направляет в адрес Заказчика извещение (уведомление) о готовности к сдаче работы, </w:t>
      </w:r>
      <w:r w:rsidRPr="00D35C1A">
        <w:rPr>
          <w:rFonts w:ascii="Times New Roman" w:hAnsi="Times New Roman" w:cs="Times New Roman"/>
          <w:sz w:val="24"/>
          <w:szCs w:val="24"/>
          <w:lang w:eastAsia="ar-SA"/>
        </w:rPr>
        <w:t xml:space="preserve">подписанные акт о приемке выполненных работ по форме КС-2 и </w:t>
      </w:r>
      <w:r w:rsidRPr="00D35C1A">
        <w:rPr>
          <w:rFonts w:ascii="Times New Roman" w:hAnsi="Times New Roman" w:cs="Times New Roman"/>
          <w:sz w:val="24"/>
          <w:szCs w:val="24"/>
        </w:rPr>
        <w:t>справку о стоимости выполненных работ и затрат по форме КС-3в двух экземплярах, счет и счет-фактуру (при наличии)</w:t>
      </w:r>
      <w:r w:rsidRPr="00D35C1A">
        <w:rPr>
          <w:rFonts w:ascii="Times New Roman" w:hAnsi="Times New Roman" w:cs="Times New Roman"/>
          <w:color w:val="000000" w:themeColor="text1"/>
          <w:sz w:val="24"/>
          <w:szCs w:val="24"/>
        </w:rPr>
        <w:t>.</w:t>
      </w:r>
    </w:p>
    <w:p w:rsidR="00BF3E9D" w:rsidRPr="00D35C1A" w:rsidRDefault="00BF3E9D" w:rsidP="00BF3E9D">
      <w:pPr>
        <w:spacing w:after="0" w:line="240" w:lineRule="auto"/>
        <w:ind w:firstLine="709"/>
        <w:rPr>
          <w:rFonts w:ascii="Times New Roman" w:hAnsi="Times New Roman" w:cs="Times New Roman"/>
          <w:color w:val="000000" w:themeColor="text1"/>
          <w:sz w:val="24"/>
          <w:szCs w:val="24"/>
        </w:rPr>
      </w:pPr>
      <w:r w:rsidRPr="00D35C1A">
        <w:rPr>
          <w:rFonts w:ascii="Times New Roman" w:hAnsi="Times New Roman" w:cs="Times New Roman"/>
          <w:color w:val="000000" w:themeColor="text1"/>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BF3E9D" w:rsidRPr="00D35C1A" w:rsidRDefault="00BF3E9D" w:rsidP="00BF3E9D">
      <w:pPr>
        <w:pStyle w:val="afc"/>
        <w:numPr>
          <w:ilvl w:val="1"/>
          <w:numId w:val="19"/>
        </w:numPr>
        <w:shd w:val="clear" w:color="auto" w:fill="FFFFFF"/>
        <w:tabs>
          <w:tab w:val="left" w:pos="1260"/>
          <w:tab w:val="left" w:pos="1418"/>
        </w:tabs>
        <w:ind w:left="0" w:firstLine="709"/>
        <w:jc w:val="both"/>
        <w:rPr>
          <w:iCs/>
          <w:sz w:val="24"/>
          <w:szCs w:val="24"/>
        </w:rPr>
      </w:pPr>
      <w:proofErr w:type="gramStart"/>
      <w:r w:rsidRPr="00D35C1A">
        <w:rPr>
          <w:sz w:val="24"/>
          <w:szCs w:val="24"/>
        </w:rPr>
        <w:t>Приемка</w:t>
      </w:r>
      <w:proofErr w:type="gramEnd"/>
      <w:r w:rsidRPr="00D35C1A">
        <w:rPr>
          <w:sz w:val="24"/>
          <w:szCs w:val="24"/>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о готовности к сдаче работы.</w:t>
      </w:r>
    </w:p>
    <w:p w:rsidR="00BF3E9D" w:rsidRPr="00D35C1A" w:rsidRDefault="00BF3E9D" w:rsidP="00BF3E9D">
      <w:pPr>
        <w:numPr>
          <w:ilvl w:val="1"/>
          <w:numId w:val="19"/>
        </w:numPr>
        <w:tabs>
          <w:tab w:val="left" w:pos="1418"/>
        </w:tabs>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w:t>
      </w:r>
      <w:r w:rsidRPr="00D35C1A">
        <w:rPr>
          <w:rFonts w:ascii="Times New Roman" w:hAnsi="Times New Roman" w:cs="Times New Roman"/>
          <w:bCs/>
          <w:sz w:val="24"/>
          <w:szCs w:val="24"/>
        </w:rPr>
        <w:t>к ее проведению могут привлекаться эксперты, экспертные организации.</w:t>
      </w:r>
      <w:r w:rsidRPr="00D35C1A">
        <w:rPr>
          <w:rFonts w:ascii="Times New Roman" w:hAnsi="Times New Roman" w:cs="Times New Roman"/>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3E9D" w:rsidRPr="00D35C1A"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D35C1A">
        <w:rPr>
          <w:sz w:val="24"/>
          <w:szCs w:val="24"/>
        </w:rPr>
        <w:t>Заказчик извещает Подрядчика о дате (датах) приемки.</w:t>
      </w:r>
      <w:r w:rsidR="00123642">
        <w:rPr>
          <w:sz w:val="24"/>
          <w:szCs w:val="24"/>
        </w:rPr>
        <w:t xml:space="preserve"> </w:t>
      </w:r>
      <w:r w:rsidRPr="00D35C1A">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BF3E9D" w:rsidRPr="00D35C1A"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D35C1A">
        <w:rPr>
          <w:color w:val="000000"/>
          <w:sz w:val="24"/>
          <w:szCs w:val="24"/>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BF3E9D" w:rsidRPr="00D35C1A"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D35C1A">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14" w:history="1">
        <w:r w:rsidRPr="00D35C1A">
          <w:rPr>
            <w:color w:val="000000"/>
            <w:sz w:val="24"/>
            <w:szCs w:val="24"/>
          </w:rPr>
          <w:t>пунктом 6 статьи 720</w:t>
        </w:r>
      </w:hyperlink>
      <w:r w:rsidRPr="00D35C1A">
        <w:rPr>
          <w:sz w:val="24"/>
          <w:szCs w:val="24"/>
        </w:rPr>
        <w:t xml:space="preserve"> Гражданского кодекса Российской Федерации.</w:t>
      </w:r>
    </w:p>
    <w:p w:rsidR="00BF3E9D" w:rsidRPr="00D35C1A" w:rsidRDefault="00BF3E9D" w:rsidP="00BF3E9D">
      <w:pPr>
        <w:pStyle w:val="afc"/>
        <w:numPr>
          <w:ilvl w:val="1"/>
          <w:numId w:val="19"/>
        </w:numPr>
        <w:shd w:val="clear" w:color="auto" w:fill="FFFFFF"/>
        <w:tabs>
          <w:tab w:val="left" w:pos="1260"/>
          <w:tab w:val="left" w:pos="1418"/>
        </w:tabs>
        <w:ind w:left="0" w:firstLine="709"/>
        <w:jc w:val="both"/>
        <w:rPr>
          <w:iCs/>
          <w:sz w:val="24"/>
          <w:szCs w:val="24"/>
        </w:rPr>
      </w:pPr>
      <w:r w:rsidRPr="00D35C1A">
        <w:rPr>
          <w:sz w:val="24"/>
          <w:szCs w:val="24"/>
        </w:rPr>
        <w:t>По истечении срока, указанного в пункте 6.3 Контракта Заказчик совершает одно из следующих действий:</w:t>
      </w:r>
    </w:p>
    <w:p w:rsidR="00BF3E9D" w:rsidRPr="00D35C1A" w:rsidRDefault="00BF3E9D" w:rsidP="00BF3E9D">
      <w:pPr>
        <w:tabs>
          <w:tab w:val="left" w:pos="1418"/>
        </w:tabs>
        <w:spacing w:after="0" w:line="240" w:lineRule="auto"/>
        <w:ind w:firstLine="709"/>
        <w:rPr>
          <w:rFonts w:ascii="Times New Roman" w:hAnsi="Times New Roman" w:cs="Times New Roman"/>
          <w:sz w:val="24"/>
          <w:szCs w:val="24"/>
        </w:rPr>
      </w:pPr>
      <w:r w:rsidRPr="00D35C1A">
        <w:rPr>
          <w:rFonts w:ascii="Times New Roman" w:hAnsi="Times New Roman" w:cs="Times New Roman"/>
          <w:sz w:val="24"/>
          <w:szCs w:val="24"/>
        </w:rPr>
        <w:t xml:space="preserve">направляет Подрядчику </w:t>
      </w:r>
      <w:r w:rsidRPr="00D35C1A">
        <w:rPr>
          <w:rFonts w:ascii="Times New Roman" w:hAnsi="Times New Roman" w:cs="Times New Roman"/>
          <w:color w:val="000000"/>
          <w:spacing w:val="-6"/>
          <w:sz w:val="24"/>
          <w:szCs w:val="24"/>
        </w:rPr>
        <w:t xml:space="preserve">один экземпляр подписанного акта </w:t>
      </w:r>
      <w:r w:rsidRPr="00D35C1A">
        <w:rPr>
          <w:rFonts w:ascii="Times New Roman" w:hAnsi="Times New Roman" w:cs="Times New Roman"/>
          <w:sz w:val="24"/>
          <w:szCs w:val="24"/>
        </w:rPr>
        <w:t>о прием</w:t>
      </w:r>
      <w:r w:rsidRPr="00D35C1A">
        <w:rPr>
          <w:rFonts w:ascii="Times New Roman" w:hAnsi="Times New Roman" w:cs="Times New Roman"/>
          <w:sz w:val="24"/>
          <w:szCs w:val="24"/>
          <w:lang w:eastAsia="ar-SA"/>
        </w:rPr>
        <w:t xml:space="preserve">ке выполненных работ по форме КС-2 и </w:t>
      </w:r>
      <w:r w:rsidRPr="00D35C1A">
        <w:rPr>
          <w:rFonts w:ascii="Times New Roman" w:hAnsi="Times New Roman" w:cs="Times New Roman"/>
          <w:sz w:val="24"/>
          <w:szCs w:val="24"/>
        </w:rPr>
        <w:t>справку о стоимости выполненных работ и затрат по форме КС-3;</w:t>
      </w:r>
    </w:p>
    <w:p w:rsidR="00BF3E9D" w:rsidRPr="00D35C1A" w:rsidRDefault="00BF3E9D" w:rsidP="00BF3E9D">
      <w:pPr>
        <w:tabs>
          <w:tab w:val="left" w:pos="1418"/>
        </w:tabs>
        <w:spacing w:after="0" w:line="240" w:lineRule="auto"/>
        <w:ind w:firstLine="709"/>
        <w:rPr>
          <w:rFonts w:ascii="Times New Roman" w:hAnsi="Times New Roman" w:cs="Times New Roman"/>
          <w:sz w:val="24"/>
          <w:szCs w:val="24"/>
        </w:rPr>
      </w:pPr>
      <w:r w:rsidRPr="00D35C1A">
        <w:rPr>
          <w:rFonts w:ascii="Times New Roman" w:hAnsi="Times New Roman" w:cs="Times New Roman"/>
          <w:sz w:val="24"/>
          <w:szCs w:val="24"/>
        </w:rPr>
        <w:t xml:space="preserve">направляет Подрядчику мотивированный отказ от подписания </w:t>
      </w:r>
      <w:r w:rsidRPr="00D35C1A">
        <w:rPr>
          <w:rFonts w:ascii="Times New Roman" w:hAnsi="Times New Roman" w:cs="Times New Roman"/>
          <w:color w:val="000000"/>
          <w:spacing w:val="-6"/>
          <w:sz w:val="24"/>
          <w:szCs w:val="24"/>
        </w:rPr>
        <w:t xml:space="preserve">акта </w:t>
      </w:r>
      <w:r w:rsidRPr="00D35C1A">
        <w:rPr>
          <w:rFonts w:ascii="Times New Roman" w:hAnsi="Times New Roman" w:cs="Times New Roman"/>
          <w:sz w:val="24"/>
          <w:szCs w:val="24"/>
        </w:rPr>
        <w:t>о прием</w:t>
      </w:r>
      <w:r w:rsidRPr="00D35C1A">
        <w:rPr>
          <w:rFonts w:ascii="Times New Roman" w:hAnsi="Times New Roman" w:cs="Times New Roman"/>
          <w:sz w:val="24"/>
          <w:szCs w:val="24"/>
          <w:lang w:eastAsia="ar-SA"/>
        </w:rPr>
        <w:t xml:space="preserve">ке выполненных работ по форме КС-2 и </w:t>
      </w:r>
      <w:r w:rsidRPr="00D35C1A">
        <w:rPr>
          <w:rFonts w:ascii="Times New Roman" w:hAnsi="Times New Roman" w:cs="Times New Roman"/>
          <w:sz w:val="24"/>
          <w:szCs w:val="24"/>
        </w:rPr>
        <w:t>справки о стоимости выполненных работ и затрат по форме КС-3;</w:t>
      </w:r>
    </w:p>
    <w:p w:rsidR="00BF3E9D" w:rsidRPr="00D35C1A" w:rsidRDefault="00BF3E9D" w:rsidP="00BF3E9D">
      <w:pPr>
        <w:tabs>
          <w:tab w:val="left" w:pos="1418"/>
        </w:tabs>
        <w:spacing w:after="0" w:line="240" w:lineRule="auto"/>
        <w:ind w:firstLine="709"/>
        <w:rPr>
          <w:rFonts w:ascii="Times New Roman" w:hAnsi="Times New Roman" w:cs="Times New Roman"/>
          <w:sz w:val="24"/>
          <w:szCs w:val="24"/>
        </w:rPr>
      </w:pPr>
      <w:r w:rsidRPr="00D35C1A">
        <w:rPr>
          <w:rFonts w:ascii="Times New Roman" w:hAnsi="Times New Roman" w:cs="Times New Roman"/>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BF3E9D" w:rsidRPr="00D35C1A" w:rsidRDefault="00BF3E9D" w:rsidP="00BF3E9D">
      <w:pPr>
        <w:pStyle w:val="afc"/>
        <w:numPr>
          <w:ilvl w:val="1"/>
          <w:numId w:val="19"/>
        </w:numPr>
        <w:tabs>
          <w:tab w:val="left" w:pos="1418"/>
        </w:tabs>
        <w:ind w:left="0" w:firstLine="709"/>
        <w:jc w:val="both"/>
        <w:rPr>
          <w:sz w:val="24"/>
          <w:szCs w:val="24"/>
        </w:rPr>
      </w:pPr>
      <w:r w:rsidRPr="00D35C1A">
        <w:rPr>
          <w:sz w:val="24"/>
          <w:szCs w:val="24"/>
        </w:rPr>
        <w:t>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w:t>
      </w:r>
    </w:p>
    <w:p w:rsidR="00BF3E9D" w:rsidRPr="00D35C1A" w:rsidRDefault="00BF3E9D" w:rsidP="00BF3E9D">
      <w:pPr>
        <w:pStyle w:val="afc"/>
        <w:numPr>
          <w:ilvl w:val="1"/>
          <w:numId w:val="19"/>
        </w:numPr>
        <w:tabs>
          <w:tab w:val="left" w:pos="1418"/>
        </w:tabs>
        <w:ind w:left="0" w:firstLine="709"/>
        <w:jc w:val="both"/>
        <w:rPr>
          <w:sz w:val="24"/>
          <w:szCs w:val="24"/>
        </w:rPr>
      </w:pPr>
      <w:r w:rsidRPr="00D35C1A">
        <w:rPr>
          <w:kern w:val="16"/>
          <w:sz w:val="24"/>
          <w:szCs w:val="24"/>
        </w:rPr>
        <w:t>В случае если Подрядчик не согласен с актом</w:t>
      </w:r>
      <w:r w:rsidRPr="00D35C1A">
        <w:rPr>
          <w:sz w:val="24"/>
          <w:szCs w:val="24"/>
        </w:rPr>
        <w:t xml:space="preserve"> о недостатках (дефектах)</w:t>
      </w:r>
      <w:r w:rsidRPr="00D35C1A">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F3E9D" w:rsidRPr="00D35C1A" w:rsidRDefault="00BF3E9D" w:rsidP="00BF3E9D">
      <w:pPr>
        <w:pStyle w:val="afc"/>
        <w:numPr>
          <w:ilvl w:val="1"/>
          <w:numId w:val="19"/>
        </w:numPr>
        <w:tabs>
          <w:tab w:val="left" w:pos="1418"/>
        </w:tabs>
        <w:ind w:left="0" w:firstLine="709"/>
        <w:jc w:val="both"/>
        <w:rPr>
          <w:sz w:val="24"/>
          <w:szCs w:val="24"/>
        </w:rPr>
      </w:pPr>
      <w:r w:rsidRPr="00D35C1A">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D35C1A">
        <w:rPr>
          <w:sz w:val="24"/>
          <w:szCs w:val="24"/>
        </w:rPr>
        <w:t>об одностороннем отказе от исполнения Контракта</w:t>
      </w:r>
      <w:r w:rsidRPr="00D35C1A">
        <w:rPr>
          <w:kern w:val="16"/>
          <w:sz w:val="24"/>
          <w:szCs w:val="24"/>
        </w:rPr>
        <w:t>.</w:t>
      </w:r>
    </w:p>
    <w:p w:rsidR="00BF3E9D" w:rsidRPr="00D35C1A" w:rsidRDefault="00BF3E9D" w:rsidP="00BF3E9D">
      <w:pPr>
        <w:pStyle w:val="afc"/>
        <w:numPr>
          <w:ilvl w:val="1"/>
          <w:numId w:val="19"/>
        </w:numPr>
        <w:tabs>
          <w:tab w:val="left" w:pos="1418"/>
        </w:tabs>
        <w:ind w:left="0" w:firstLine="709"/>
        <w:jc w:val="both"/>
        <w:rPr>
          <w:sz w:val="24"/>
          <w:szCs w:val="24"/>
        </w:rPr>
      </w:pPr>
      <w:r w:rsidRPr="00D35C1A">
        <w:rPr>
          <w:sz w:val="24"/>
          <w:szCs w:val="24"/>
        </w:rPr>
        <w:lastRenderedPageBreak/>
        <w:t>Повторная процедура сдачи-приемки работы проводится в порядке, установленном в пунктах 6.3 – 6.11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F3E9D" w:rsidRPr="00D35C1A" w:rsidRDefault="00BF3E9D" w:rsidP="00BF3E9D">
      <w:pPr>
        <w:pStyle w:val="afc"/>
        <w:numPr>
          <w:ilvl w:val="1"/>
          <w:numId w:val="19"/>
        </w:numPr>
        <w:shd w:val="clear" w:color="auto" w:fill="FFFFFF"/>
        <w:tabs>
          <w:tab w:val="left" w:pos="1260"/>
          <w:tab w:val="left" w:pos="1418"/>
        </w:tabs>
        <w:ind w:left="0" w:firstLine="700"/>
        <w:jc w:val="both"/>
        <w:rPr>
          <w:strike/>
          <w:sz w:val="24"/>
          <w:szCs w:val="24"/>
        </w:rPr>
      </w:pPr>
      <w:r w:rsidRPr="00D35C1A">
        <w:rPr>
          <w:sz w:val="24"/>
          <w:szCs w:val="24"/>
        </w:rPr>
        <w:t>Датой выполнения Подрядчиком работы является дата подписания Сторонами акта о прием</w:t>
      </w:r>
      <w:r w:rsidRPr="00D35C1A">
        <w:rPr>
          <w:sz w:val="24"/>
          <w:szCs w:val="24"/>
          <w:lang w:eastAsia="ar-SA"/>
        </w:rPr>
        <w:t>ке выполненных работ по форме КС-2.</w:t>
      </w:r>
    </w:p>
    <w:p w:rsidR="00BF3E9D" w:rsidRPr="00D35C1A"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D35C1A">
        <w:rPr>
          <w:rFonts w:ascii="Times New Roman" w:hAnsi="Times New Roman" w:cs="Times New Roman"/>
          <w:sz w:val="24"/>
          <w:szCs w:val="24"/>
        </w:rPr>
        <w:t xml:space="preserve">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D35C1A">
        <w:rPr>
          <w:rFonts w:ascii="Times New Roman" w:hAnsi="Times New Roman" w:cs="Times New Roman"/>
          <w:sz w:val="24"/>
          <w:szCs w:val="24"/>
        </w:rPr>
        <w:t>с даты подписания</w:t>
      </w:r>
      <w:proofErr w:type="gramEnd"/>
      <w:r w:rsidRPr="00D35C1A">
        <w:rPr>
          <w:rFonts w:ascii="Times New Roman" w:hAnsi="Times New Roman" w:cs="Times New Roman"/>
          <w:sz w:val="24"/>
          <w:szCs w:val="24"/>
        </w:rPr>
        <w:t xml:space="preserve"> Сторонами акта о прием</w:t>
      </w:r>
      <w:r w:rsidRPr="00D35C1A">
        <w:rPr>
          <w:rFonts w:ascii="Times New Roman" w:hAnsi="Times New Roman" w:cs="Times New Roman"/>
          <w:sz w:val="24"/>
          <w:szCs w:val="24"/>
          <w:lang w:eastAsia="ar-SA"/>
        </w:rPr>
        <w:t>ке выполненных работ по форме КС-2</w:t>
      </w:r>
      <w:r w:rsidRPr="00D35C1A">
        <w:rPr>
          <w:rFonts w:ascii="Times New Roman" w:hAnsi="Times New Roman" w:cs="Times New Roman"/>
          <w:sz w:val="24"/>
          <w:szCs w:val="24"/>
        </w:rPr>
        <w:t>.</w:t>
      </w:r>
    </w:p>
    <w:p w:rsidR="00BF3E9D" w:rsidRPr="00D35C1A" w:rsidRDefault="00BF3E9D" w:rsidP="00BF3E9D">
      <w:pPr>
        <w:numPr>
          <w:ilvl w:val="1"/>
          <w:numId w:val="19"/>
        </w:numPr>
        <w:shd w:val="clear" w:color="auto" w:fill="FFFFFF"/>
        <w:tabs>
          <w:tab w:val="left" w:pos="1260"/>
        </w:tabs>
        <w:spacing w:after="0" w:line="240" w:lineRule="auto"/>
        <w:ind w:left="0" w:firstLine="700"/>
        <w:jc w:val="both"/>
        <w:rPr>
          <w:rFonts w:ascii="Times New Roman" w:hAnsi="Times New Roman" w:cs="Times New Roman"/>
          <w:strike/>
          <w:sz w:val="24"/>
          <w:szCs w:val="24"/>
        </w:rPr>
      </w:pPr>
      <w:r w:rsidRPr="00D35C1A">
        <w:rPr>
          <w:rFonts w:ascii="Times New Roman" w:hAnsi="Times New Roman" w:cs="Times New Roman"/>
          <w:sz w:val="24"/>
          <w:szCs w:val="24"/>
        </w:rPr>
        <w:t>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BF3E9D" w:rsidRPr="00D35C1A" w:rsidRDefault="00BF3E9D" w:rsidP="00BF3E9D">
      <w:pPr>
        <w:shd w:val="clear" w:color="auto" w:fill="FFFFFF"/>
        <w:tabs>
          <w:tab w:val="left" w:pos="1498"/>
        </w:tabs>
        <w:spacing w:after="0" w:line="240" w:lineRule="auto"/>
        <w:jc w:val="center"/>
        <w:rPr>
          <w:rFonts w:ascii="Times New Roman" w:hAnsi="Times New Roman" w:cs="Times New Roman"/>
          <w:sz w:val="24"/>
          <w:szCs w:val="24"/>
        </w:rPr>
      </w:pPr>
    </w:p>
    <w:p w:rsidR="00BF3E9D" w:rsidRPr="00D35C1A" w:rsidRDefault="00BF3E9D" w:rsidP="00BF3E9D">
      <w:pPr>
        <w:pStyle w:val="afc"/>
        <w:numPr>
          <w:ilvl w:val="0"/>
          <w:numId w:val="19"/>
        </w:numPr>
        <w:shd w:val="clear" w:color="auto" w:fill="FFFFFF"/>
        <w:tabs>
          <w:tab w:val="left" w:pos="426"/>
          <w:tab w:val="left" w:pos="1498"/>
        </w:tabs>
        <w:ind w:left="0" w:firstLine="0"/>
        <w:jc w:val="center"/>
        <w:rPr>
          <w:b/>
          <w:sz w:val="24"/>
          <w:szCs w:val="24"/>
        </w:rPr>
      </w:pPr>
      <w:r w:rsidRPr="00D35C1A">
        <w:rPr>
          <w:b/>
          <w:sz w:val="24"/>
          <w:szCs w:val="24"/>
        </w:rPr>
        <w:t>Гарантии качества на результат выполненной работы</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proofErr w:type="gramStart"/>
      <w:r w:rsidRPr="00D35C1A">
        <w:rPr>
          <w:sz w:val="24"/>
          <w:szCs w:val="24"/>
        </w:rPr>
        <w:t>Подрядчик</w:t>
      </w:r>
      <w:r w:rsidR="00C30F3C" w:rsidRPr="00D35C1A">
        <w:rPr>
          <w:spacing w:val="-10"/>
          <w:sz w:val="24"/>
          <w:szCs w:val="24"/>
        </w:rPr>
        <w:t xml:space="preserve"> гарантирует </w:t>
      </w:r>
      <w:r w:rsidR="00C30F3C" w:rsidRPr="00D35C1A">
        <w:rPr>
          <w:bCs/>
          <w:sz w:val="24"/>
          <w:szCs w:val="24"/>
        </w:rPr>
        <w:t>надлежащее качество используемых материалов, соответствие их государственным стандартам и техническим характеристикам, указанным К</w:t>
      </w:r>
      <w:r w:rsidR="00C30F3C" w:rsidRPr="00D35C1A">
        <w:rPr>
          <w:sz w:val="24"/>
          <w:szCs w:val="24"/>
        </w:rPr>
        <w:t>онтракте,</w:t>
      </w:r>
      <w:r w:rsidR="00C30F3C" w:rsidRPr="00D35C1A">
        <w:rPr>
          <w:spacing w:val="-10"/>
          <w:sz w:val="24"/>
          <w:szCs w:val="24"/>
        </w:rPr>
        <w:t xml:space="preserve"> выполнение всех работ в полном объеме и в сроки, определенные условиями муниципального контракта, с соблюдением технологии производства работ </w:t>
      </w:r>
      <w:r w:rsidR="00C30F3C" w:rsidRPr="00D35C1A">
        <w:rPr>
          <w:sz w:val="24"/>
          <w:szCs w:val="24"/>
        </w:rPr>
        <w:t>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roofErr w:type="gramEnd"/>
      <w:r w:rsidR="00C30F3C" w:rsidRPr="00D35C1A">
        <w:rPr>
          <w:sz w:val="24"/>
          <w:szCs w:val="24"/>
        </w:rPr>
        <w:t xml:space="preserve"> </w:t>
      </w:r>
      <w:r w:rsidR="00C30F3C" w:rsidRPr="00D35C1A">
        <w:rPr>
          <w:spacing w:val="-10"/>
          <w:sz w:val="24"/>
          <w:szCs w:val="24"/>
        </w:rPr>
        <w:t>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Pr="00D35C1A">
        <w:rPr>
          <w:sz w:val="24"/>
          <w:szCs w:val="24"/>
        </w:rPr>
        <w:t>.</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r w:rsidRPr="00D35C1A">
        <w:rPr>
          <w:sz w:val="24"/>
          <w:szCs w:val="24"/>
        </w:rPr>
        <w:t xml:space="preserve">Гарантийный срок на выполненную по Контракту работу составляет </w:t>
      </w:r>
      <w:r w:rsidR="00C30F3C" w:rsidRPr="00D35C1A">
        <w:rPr>
          <w:sz w:val="24"/>
          <w:szCs w:val="24"/>
        </w:rPr>
        <w:t>48</w:t>
      </w:r>
      <w:r w:rsidRPr="00D35C1A">
        <w:rPr>
          <w:sz w:val="24"/>
          <w:szCs w:val="24"/>
        </w:rPr>
        <w:t xml:space="preserve"> (</w:t>
      </w:r>
      <w:r w:rsidR="00C30F3C" w:rsidRPr="00D35C1A">
        <w:rPr>
          <w:sz w:val="24"/>
          <w:szCs w:val="24"/>
        </w:rPr>
        <w:t>сорок восемь</w:t>
      </w:r>
      <w:r w:rsidRPr="00D35C1A">
        <w:rPr>
          <w:sz w:val="24"/>
          <w:szCs w:val="24"/>
        </w:rPr>
        <w:t>) месяцев  со дня подписания акта о прием</w:t>
      </w:r>
      <w:r w:rsidRPr="00D35C1A">
        <w:rPr>
          <w:sz w:val="24"/>
          <w:szCs w:val="24"/>
          <w:lang w:eastAsia="ar-SA"/>
        </w:rPr>
        <w:t>ке выполненных работ по форме КС-2</w:t>
      </w:r>
      <w:r w:rsidRPr="00D35C1A">
        <w:rPr>
          <w:sz w:val="24"/>
          <w:szCs w:val="24"/>
        </w:rPr>
        <w:t xml:space="preserve">, а на оборудование – в соответствии с гарантийной документацией производителя, но не менее </w:t>
      </w:r>
      <w:r w:rsidR="00665314" w:rsidRPr="00D35C1A">
        <w:rPr>
          <w:sz w:val="24"/>
          <w:szCs w:val="24"/>
        </w:rPr>
        <w:t xml:space="preserve">48 </w:t>
      </w:r>
      <w:r w:rsidRPr="00D35C1A">
        <w:rPr>
          <w:sz w:val="24"/>
          <w:szCs w:val="24"/>
        </w:rPr>
        <w:t>(</w:t>
      </w:r>
      <w:r w:rsidR="00B15C18" w:rsidRPr="00D35C1A">
        <w:rPr>
          <w:sz w:val="24"/>
          <w:szCs w:val="24"/>
        </w:rPr>
        <w:t>сорок восемь</w:t>
      </w:r>
      <w:r w:rsidRPr="00D35C1A">
        <w:rPr>
          <w:sz w:val="24"/>
          <w:szCs w:val="24"/>
        </w:rPr>
        <w:t>) месяцев.</w:t>
      </w:r>
    </w:p>
    <w:p w:rsidR="00665314" w:rsidRPr="00D35C1A" w:rsidRDefault="00665314" w:rsidP="00CC1CC5">
      <w:pPr>
        <w:spacing w:after="0" w:line="240" w:lineRule="auto"/>
        <w:ind w:firstLine="709"/>
        <w:jc w:val="both"/>
        <w:rPr>
          <w:rFonts w:ascii="Times New Roman" w:hAnsi="Times New Roman" w:cs="Times New Roman"/>
          <w:bCs/>
          <w:sz w:val="24"/>
          <w:szCs w:val="24"/>
        </w:rPr>
      </w:pPr>
      <w:r w:rsidRPr="00D35C1A">
        <w:rPr>
          <w:rFonts w:ascii="Times New Roman" w:hAnsi="Times New Roman" w:cs="Times New Roman"/>
          <w:sz w:val="24"/>
          <w:szCs w:val="24"/>
        </w:rPr>
        <w:t xml:space="preserve">Предельный срок обнаружения ненадлежащего качества выполненных работ составляет 48 (сорок восемь) </w:t>
      </w:r>
      <w:r w:rsidRPr="00D35C1A">
        <w:rPr>
          <w:rFonts w:ascii="Times New Roman" w:hAnsi="Times New Roman" w:cs="Times New Roman"/>
          <w:bCs/>
          <w:sz w:val="24"/>
          <w:szCs w:val="24"/>
        </w:rPr>
        <w:t>месяцев с момента подписания сторонами акта о выполненных работах.</w:t>
      </w:r>
    </w:p>
    <w:p w:rsidR="00665314" w:rsidRPr="00D35C1A" w:rsidRDefault="00665314" w:rsidP="00CC1CC5">
      <w:pPr>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Гарантийный срок на выполненные работы начинает течь с момента, когда результат выполненной работы в соответствии с Контрактом был принят Заказчиком. </w:t>
      </w:r>
    </w:p>
    <w:p w:rsidR="00665314" w:rsidRPr="00D35C1A" w:rsidRDefault="00665314" w:rsidP="00CC1CC5">
      <w:pPr>
        <w:pStyle w:val="afc"/>
        <w:shd w:val="clear" w:color="auto" w:fill="FFFFFF"/>
        <w:tabs>
          <w:tab w:val="left" w:pos="1498"/>
        </w:tabs>
        <w:ind w:left="0" w:firstLine="709"/>
        <w:jc w:val="both"/>
        <w:rPr>
          <w:sz w:val="24"/>
          <w:szCs w:val="24"/>
        </w:rPr>
      </w:pPr>
      <w:r w:rsidRPr="00D35C1A">
        <w:rPr>
          <w:sz w:val="24"/>
          <w:szCs w:val="24"/>
        </w:rPr>
        <w:t>Гарантия качества результата работы распространяется на все составляющее результат работ. Качество материалов должно подтверждаться сертификатами качеств.</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r w:rsidRPr="00D35C1A">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r w:rsidRPr="00D35C1A">
        <w:rPr>
          <w:sz w:val="24"/>
          <w:szCs w:val="24"/>
        </w:rPr>
        <w:t>При обнаружении в течение гарантийного срока, указанного в пункте 7.2 Контракта, недостатков Заказчик должен заявить о них Подрядчику.</w:t>
      </w:r>
      <w:r w:rsidR="00665314" w:rsidRPr="00D35C1A">
        <w:rPr>
          <w:bCs/>
          <w:sz w:val="24"/>
          <w:szCs w:val="24"/>
        </w:rPr>
        <w:t xml:space="preserve">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w:t>
      </w:r>
      <w:proofErr w:type="gramStart"/>
      <w:r w:rsidRPr="00D35C1A">
        <w:rPr>
          <w:sz w:val="24"/>
          <w:szCs w:val="24"/>
        </w:rPr>
        <w:t xml:space="preserve"> П</w:t>
      </w:r>
      <w:proofErr w:type="gramEnd"/>
      <w:r w:rsidRPr="00D35C1A">
        <w:rPr>
          <w:sz w:val="24"/>
          <w:szCs w:val="24"/>
        </w:rPr>
        <w:t>осле получения уведомления об обнаруженных Заказчиком недостатках Стороны составляют акт об обнаружении недостатков (дефектов).</w:t>
      </w:r>
    </w:p>
    <w:p w:rsidR="00BF3E9D" w:rsidRPr="00D35C1A" w:rsidRDefault="00BF3E9D" w:rsidP="00CC1CC5">
      <w:pPr>
        <w:shd w:val="clear" w:color="auto" w:fill="FFFFFF"/>
        <w:tabs>
          <w:tab w:val="left" w:pos="1498"/>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BF3E9D" w:rsidRPr="00D35C1A" w:rsidRDefault="00BF3E9D" w:rsidP="00CC1CC5">
      <w:pPr>
        <w:shd w:val="clear" w:color="auto" w:fill="FFFFFF"/>
        <w:tabs>
          <w:tab w:val="left" w:pos="1498"/>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w:t>
      </w:r>
      <w:r w:rsidR="00665314" w:rsidRPr="00D35C1A">
        <w:rPr>
          <w:rFonts w:ascii="Times New Roman" w:hAnsi="Times New Roman" w:cs="Times New Roman"/>
          <w:sz w:val="24"/>
          <w:szCs w:val="24"/>
        </w:rPr>
        <w:t xml:space="preserve"> в одностороннем порядке </w:t>
      </w:r>
      <w:r w:rsidRPr="00D35C1A">
        <w:rPr>
          <w:rFonts w:ascii="Times New Roman" w:hAnsi="Times New Roman" w:cs="Times New Roman"/>
          <w:sz w:val="24"/>
          <w:szCs w:val="24"/>
        </w:rPr>
        <w:t>или с привлечением эксперта (экспертной организации).</w:t>
      </w:r>
      <w:r w:rsidR="00665314" w:rsidRPr="00D35C1A">
        <w:rPr>
          <w:rFonts w:ascii="Times New Roman" w:hAnsi="Times New Roman" w:cs="Times New Roman"/>
          <w:bCs/>
          <w:sz w:val="24"/>
          <w:szCs w:val="24"/>
        </w:rPr>
        <w:t xml:space="preserve"> </w:t>
      </w:r>
      <w:r w:rsidR="006F20E6" w:rsidRPr="00D35C1A">
        <w:rPr>
          <w:rFonts w:ascii="Times New Roman" w:hAnsi="Times New Roman" w:cs="Times New Roman"/>
          <w:bCs/>
          <w:sz w:val="24"/>
          <w:szCs w:val="24"/>
        </w:rPr>
        <w:t xml:space="preserve"> </w:t>
      </w:r>
      <w:r w:rsidRPr="00D35C1A">
        <w:rPr>
          <w:rFonts w:ascii="Times New Roman" w:hAnsi="Times New Roman" w:cs="Times New Roman"/>
          <w:sz w:val="24"/>
          <w:szCs w:val="24"/>
        </w:rPr>
        <w:t xml:space="preserve"> При этом расходы на соответствующую экспертизу несет Подрядчик, за исключение случаев, когда экспертизой установлено отсутствие </w:t>
      </w:r>
      <w:r w:rsidRPr="00D35C1A">
        <w:rPr>
          <w:rFonts w:ascii="Times New Roman" w:hAnsi="Times New Roman" w:cs="Times New Roman"/>
          <w:sz w:val="24"/>
          <w:szCs w:val="24"/>
        </w:rPr>
        <w:lastRenderedPageBreak/>
        <w:t>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BF3E9D" w:rsidRPr="00D35C1A" w:rsidRDefault="00BF3E9D" w:rsidP="00CC1CC5">
      <w:pPr>
        <w:pStyle w:val="afc"/>
        <w:numPr>
          <w:ilvl w:val="1"/>
          <w:numId w:val="19"/>
        </w:numPr>
        <w:shd w:val="clear" w:color="auto" w:fill="FFFFFF"/>
        <w:tabs>
          <w:tab w:val="left" w:pos="1260"/>
        </w:tabs>
        <w:ind w:left="0" w:firstLine="709"/>
        <w:jc w:val="both"/>
        <w:rPr>
          <w:sz w:val="24"/>
          <w:szCs w:val="24"/>
        </w:rPr>
      </w:pPr>
      <w:r w:rsidRPr="00D35C1A">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r w:rsidRPr="00D35C1A">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течение 5 (пяти) рабочих дней или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65314" w:rsidRPr="00D35C1A" w:rsidRDefault="00665314" w:rsidP="00CC1CC5">
      <w:pPr>
        <w:pStyle w:val="afc"/>
        <w:numPr>
          <w:ilvl w:val="1"/>
          <w:numId w:val="19"/>
        </w:numPr>
        <w:shd w:val="clear" w:color="auto" w:fill="FFFFFF"/>
        <w:tabs>
          <w:tab w:val="left" w:pos="1498"/>
        </w:tabs>
        <w:ind w:left="0" w:firstLine="709"/>
        <w:jc w:val="both"/>
        <w:rPr>
          <w:sz w:val="24"/>
          <w:szCs w:val="24"/>
        </w:rPr>
      </w:pPr>
      <w:r w:rsidRPr="00D35C1A">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BF3E9D" w:rsidRPr="00D35C1A" w:rsidRDefault="00BF3E9D" w:rsidP="00CC1CC5">
      <w:pPr>
        <w:pStyle w:val="afc"/>
        <w:numPr>
          <w:ilvl w:val="1"/>
          <w:numId w:val="19"/>
        </w:numPr>
        <w:shd w:val="clear" w:color="auto" w:fill="FFFFFF"/>
        <w:tabs>
          <w:tab w:val="left" w:pos="1498"/>
        </w:tabs>
        <w:ind w:left="0" w:firstLine="709"/>
        <w:jc w:val="both"/>
        <w:rPr>
          <w:sz w:val="24"/>
          <w:szCs w:val="24"/>
        </w:rPr>
      </w:pPr>
      <w:r w:rsidRPr="00D35C1A">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D35C1A">
        <w:rPr>
          <w:sz w:val="24"/>
          <w:szCs w:val="24"/>
        </w:rPr>
        <w:t>недостатков</w:t>
      </w:r>
      <w:proofErr w:type="gramEnd"/>
      <w:r w:rsidRPr="00D35C1A">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665314" w:rsidRPr="00D35C1A" w:rsidRDefault="00665314" w:rsidP="006F20E6">
      <w:pPr>
        <w:pStyle w:val="afc"/>
        <w:shd w:val="clear" w:color="auto" w:fill="FFFFFF"/>
        <w:tabs>
          <w:tab w:val="left" w:pos="1498"/>
        </w:tabs>
        <w:ind w:left="709"/>
        <w:jc w:val="both"/>
        <w:rPr>
          <w:sz w:val="24"/>
          <w:szCs w:val="24"/>
        </w:rPr>
      </w:pPr>
    </w:p>
    <w:p w:rsidR="00BF3E9D" w:rsidRPr="00D35C1A" w:rsidRDefault="00BF3E9D" w:rsidP="00BF3E9D">
      <w:pPr>
        <w:shd w:val="clear" w:color="auto" w:fill="FFFFFF"/>
        <w:tabs>
          <w:tab w:val="left" w:pos="1498"/>
        </w:tabs>
        <w:spacing w:after="0" w:line="240" w:lineRule="auto"/>
        <w:ind w:firstLine="700"/>
        <w:rPr>
          <w:rFonts w:ascii="Times New Roman" w:hAnsi="Times New Roman" w:cs="Times New Roman"/>
          <w:sz w:val="24"/>
          <w:szCs w:val="24"/>
        </w:rPr>
      </w:pPr>
    </w:p>
    <w:p w:rsidR="00BF3E9D" w:rsidRPr="00D35C1A" w:rsidRDefault="00BF3E9D" w:rsidP="00BF3E9D">
      <w:pPr>
        <w:numPr>
          <w:ilvl w:val="0"/>
          <w:numId w:val="20"/>
        </w:numPr>
        <w:tabs>
          <w:tab w:val="clear" w:pos="360"/>
          <w:tab w:val="num" w:pos="0"/>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Обеспечение исполнения Контракта</w:t>
      </w:r>
    </w:p>
    <w:p w:rsidR="00BF3E9D" w:rsidRPr="00D35C1A" w:rsidRDefault="00BF3E9D" w:rsidP="00CC1CC5">
      <w:pPr>
        <w:numPr>
          <w:ilvl w:val="1"/>
          <w:numId w:val="21"/>
        </w:numPr>
        <w:tabs>
          <w:tab w:val="clear" w:pos="360"/>
          <w:tab w:val="num" w:pos="0"/>
          <w:tab w:val="left" w:pos="993"/>
          <w:tab w:val="left" w:pos="1134"/>
          <w:tab w:val="left" w:pos="1400"/>
        </w:tabs>
        <w:autoSpaceDE w:val="0"/>
        <w:autoSpaceDN w:val="0"/>
        <w:adjustRightInd w:val="0"/>
        <w:spacing w:after="0" w:line="240" w:lineRule="auto"/>
        <w:ind w:left="0" w:firstLine="700"/>
        <w:jc w:val="both"/>
        <w:rPr>
          <w:rFonts w:ascii="Times New Roman" w:hAnsi="Times New Roman" w:cs="Times New Roman"/>
          <w:sz w:val="24"/>
          <w:szCs w:val="24"/>
        </w:rPr>
      </w:pPr>
      <w:proofErr w:type="gramStart"/>
      <w:r w:rsidRPr="00D35C1A">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35C1A">
        <w:rPr>
          <w:rStyle w:val="r"/>
          <w:rFonts w:ascii="Times New Roman" w:hAnsi="Times New Roman" w:cs="Times New Roman"/>
          <w:sz w:val="24"/>
          <w:szCs w:val="24"/>
        </w:rPr>
        <w:t>статьи 45</w:t>
      </w:r>
      <w:r w:rsidR="00B15C18" w:rsidRPr="00D35C1A">
        <w:rPr>
          <w:rStyle w:val="r"/>
          <w:rFonts w:ascii="Times New Roman" w:hAnsi="Times New Roman" w:cs="Times New Roman"/>
          <w:sz w:val="24"/>
          <w:szCs w:val="24"/>
        </w:rPr>
        <w:t xml:space="preserve"> </w:t>
      </w:r>
      <w:r w:rsidRPr="00D35C1A">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sidR="00CC1CC5" w:rsidRPr="00D35C1A">
        <w:rPr>
          <w:rFonts w:ascii="Times New Roman" w:hAnsi="Times New Roman" w:cs="Times New Roman"/>
          <w:sz w:val="24"/>
          <w:szCs w:val="24"/>
        </w:rPr>
        <w:t xml:space="preserve"> </w:t>
      </w:r>
      <w:r w:rsidRPr="00D35C1A">
        <w:rPr>
          <w:rFonts w:ascii="Times New Roman" w:hAnsi="Times New Roman" w:cs="Times New Roman"/>
          <w:sz w:val="24"/>
          <w:szCs w:val="24"/>
        </w:rPr>
        <w:t>8.12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35C1A">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BF3E9D" w:rsidRPr="00D35C1A" w:rsidRDefault="00BC2E64" w:rsidP="00D35C1A">
      <w:pPr>
        <w:tabs>
          <w:tab w:val="left" w:pos="5420"/>
          <w:tab w:val="left" w:pos="5454"/>
        </w:tabs>
        <w:spacing w:after="0"/>
        <w:ind w:right="34"/>
        <w:jc w:val="both"/>
        <w:rPr>
          <w:rFonts w:ascii="Times New Roman" w:hAnsi="Times New Roman" w:cs="Times New Roman"/>
          <w:b/>
          <w:kern w:val="16"/>
          <w:sz w:val="24"/>
          <w:szCs w:val="24"/>
        </w:rPr>
      </w:pPr>
      <w:r>
        <w:rPr>
          <w:rFonts w:ascii="Times New Roman" w:hAnsi="Times New Roman" w:cs="Times New Roman"/>
          <w:kern w:val="16"/>
          <w:sz w:val="24"/>
          <w:szCs w:val="24"/>
        </w:rPr>
        <w:t xml:space="preserve">           </w:t>
      </w:r>
      <w:r w:rsidR="00BF3E9D" w:rsidRPr="00D35C1A">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BF3E9D" w:rsidRPr="00D35C1A">
        <w:rPr>
          <w:rFonts w:ascii="Times New Roman" w:hAnsi="Times New Roman" w:cs="Times New Roman"/>
          <w:sz w:val="24"/>
          <w:szCs w:val="24"/>
        </w:rPr>
        <w:t xml:space="preserve">Размер обеспечения исполнения Контракта составляет </w:t>
      </w:r>
      <w:r w:rsidR="00D35C1A" w:rsidRPr="00D35C1A">
        <w:rPr>
          <w:rFonts w:ascii="Times New Roman" w:hAnsi="Times New Roman" w:cs="Times New Roman"/>
          <w:b/>
          <w:sz w:val="24"/>
          <w:szCs w:val="24"/>
        </w:rPr>
        <w:t xml:space="preserve">981 311 (девятьсот восемьдесят одна тысяча триста одиннадцать рублей) 91 копейка </w:t>
      </w:r>
      <w:r w:rsidR="00BF3E9D" w:rsidRPr="00D35C1A">
        <w:rPr>
          <w:rFonts w:ascii="Times New Roman" w:hAnsi="Times New Roman" w:cs="Times New Roman"/>
          <w:b/>
          <w:kern w:val="16"/>
          <w:sz w:val="24"/>
          <w:szCs w:val="24"/>
        </w:rPr>
        <w:t>(5 процентов начальной (максимальной) цены Контракта).</w:t>
      </w:r>
    </w:p>
    <w:p w:rsidR="00BF3E9D" w:rsidRPr="00D35C1A" w:rsidRDefault="00BC2E64" w:rsidP="00BC2E64">
      <w:pPr>
        <w:tabs>
          <w:tab w:val="left" w:pos="993"/>
          <w:tab w:val="left" w:pos="1134"/>
          <w:tab w:val="left" w:pos="14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BF3E9D" w:rsidRPr="00D35C1A">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00BF3E9D" w:rsidRPr="00D35C1A">
        <w:rPr>
          <w:rFonts w:ascii="Times New Roman" w:hAnsi="Times New Roman" w:cs="Times New Roman"/>
          <w:kern w:val="16"/>
          <w:sz w:val="24"/>
          <w:szCs w:val="24"/>
        </w:rPr>
        <w:t>ч.</w:t>
      </w:r>
      <w:r w:rsidR="00A60BCD">
        <w:rPr>
          <w:rFonts w:ascii="Times New Roman" w:hAnsi="Times New Roman" w:cs="Times New Roman"/>
          <w:kern w:val="16"/>
          <w:sz w:val="24"/>
          <w:szCs w:val="24"/>
        </w:rPr>
        <w:t>1</w:t>
      </w:r>
      <w:r w:rsidR="00BF3E9D" w:rsidRPr="00D35C1A">
        <w:rPr>
          <w:rFonts w:ascii="Times New Roman" w:hAnsi="Times New Roman" w:cs="Times New Roman"/>
          <w:kern w:val="16"/>
          <w:sz w:val="24"/>
          <w:szCs w:val="24"/>
        </w:rPr>
        <w:t xml:space="preserve"> </w:t>
      </w:r>
      <w:r w:rsidR="00BF3E9D" w:rsidRPr="00D35C1A">
        <w:rPr>
          <w:rFonts w:ascii="Times New Roman" w:hAnsi="Times New Roman" w:cs="Times New Roman"/>
          <w:sz w:val="24"/>
          <w:szCs w:val="24"/>
        </w:rPr>
        <w:t>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BF3E9D" w:rsidRPr="00D35C1A">
        <w:rPr>
          <w:rFonts w:ascii="Times New Roman" w:hAnsi="Times New Roman" w:cs="Times New Roman"/>
          <w:sz w:val="24"/>
          <w:szCs w:val="24"/>
        </w:rPr>
        <w:t>»</w:t>
      </w:r>
      <w:r>
        <w:rPr>
          <w:rFonts w:ascii="Times New Roman" w:hAnsi="Times New Roman" w:cs="Times New Roman"/>
          <w:sz w:val="24"/>
          <w:szCs w:val="24"/>
        </w:rPr>
        <w:t xml:space="preserve"> - </w:t>
      </w:r>
      <w:r w:rsidR="00D35C1A" w:rsidRPr="00D35C1A">
        <w:rPr>
          <w:rFonts w:ascii="Times New Roman" w:hAnsi="Times New Roman" w:cs="Times New Roman"/>
          <w:b/>
          <w:sz w:val="24"/>
          <w:szCs w:val="24"/>
        </w:rPr>
        <w:t>1 471 967</w:t>
      </w:r>
      <w:r w:rsidR="00BF3E9D" w:rsidRPr="00D35C1A">
        <w:rPr>
          <w:rFonts w:ascii="Times New Roman" w:hAnsi="Times New Roman" w:cs="Times New Roman"/>
          <w:b/>
          <w:sz w:val="24"/>
          <w:szCs w:val="24"/>
        </w:rPr>
        <w:t xml:space="preserve"> (</w:t>
      </w:r>
      <w:r w:rsidR="00D35C1A" w:rsidRPr="00D35C1A">
        <w:rPr>
          <w:rFonts w:ascii="Times New Roman" w:hAnsi="Times New Roman" w:cs="Times New Roman"/>
          <w:b/>
          <w:sz w:val="24"/>
          <w:szCs w:val="24"/>
        </w:rPr>
        <w:t>один миллион четыреста семьдесят одна тысяча девятьсот шестьдесят семь</w:t>
      </w:r>
      <w:r w:rsidR="00BF3E9D" w:rsidRPr="00D35C1A">
        <w:rPr>
          <w:rFonts w:ascii="Times New Roman" w:hAnsi="Times New Roman" w:cs="Times New Roman"/>
          <w:b/>
          <w:sz w:val="24"/>
          <w:szCs w:val="24"/>
        </w:rPr>
        <w:t>) рубл</w:t>
      </w:r>
      <w:r w:rsidR="00D35C1A" w:rsidRPr="00D35C1A">
        <w:rPr>
          <w:rFonts w:ascii="Times New Roman" w:hAnsi="Times New Roman" w:cs="Times New Roman"/>
          <w:b/>
          <w:sz w:val="24"/>
          <w:szCs w:val="24"/>
        </w:rPr>
        <w:t>ей 87</w:t>
      </w:r>
      <w:r w:rsidR="00BF3E9D" w:rsidRPr="00D35C1A">
        <w:rPr>
          <w:rFonts w:ascii="Times New Roman" w:hAnsi="Times New Roman" w:cs="Times New Roman"/>
          <w:b/>
          <w:sz w:val="24"/>
          <w:szCs w:val="24"/>
        </w:rPr>
        <w:t xml:space="preserve"> копеек</w:t>
      </w:r>
      <w:r w:rsidR="00D35C1A" w:rsidRPr="00D35C1A">
        <w:rPr>
          <w:rFonts w:ascii="Times New Roman" w:hAnsi="Times New Roman" w:cs="Times New Roman"/>
          <w:b/>
          <w:sz w:val="24"/>
          <w:szCs w:val="24"/>
        </w:rPr>
        <w:t>.</w:t>
      </w:r>
    </w:p>
    <w:p w:rsidR="00BF3E9D" w:rsidRPr="00D35C1A" w:rsidRDefault="00BF3E9D" w:rsidP="00D35C1A">
      <w:pPr>
        <w:numPr>
          <w:ilvl w:val="1"/>
          <w:numId w:val="26"/>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D35C1A">
        <w:rPr>
          <w:rFonts w:ascii="Times New Roman" w:hAnsi="Times New Roman" w:cs="Times New Roman"/>
          <w:sz w:val="24"/>
          <w:szCs w:val="24"/>
        </w:rPr>
        <w:t xml:space="preserve">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 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в сроки, предусмотренные пунктом 8.11 Контракта (в случае, если </w:t>
      </w:r>
      <w:r w:rsidRPr="00D35C1A">
        <w:rPr>
          <w:rFonts w:ascii="Times New Roman" w:hAnsi="Times New Roman" w:cs="Times New Roman"/>
          <w:sz w:val="24"/>
          <w:szCs w:val="24"/>
        </w:rPr>
        <w:lastRenderedPageBreak/>
        <w:t>обеспечение исполнения Контракта осуществляется внесением денежных средств на счет, указанный Заказчиком).</w:t>
      </w:r>
    </w:p>
    <w:p w:rsidR="00BF3E9D" w:rsidRPr="00D35C1A" w:rsidRDefault="00BF3E9D" w:rsidP="00D35C1A">
      <w:pPr>
        <w:numPr>
          <w:ilvl w:val="1"/>
          <w:numId w:val="26"/>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proofErr w:type="gramStart"/>
      <w:r w:rsidRPr="00D35C1A">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w:t>
      </w:r>
      <w:r w:rsidRPr="00D35C1A">
        <w:rPr>
          <w:rFonts w:ascii="Times New Roman" w:hAnsi="Times New Roman" w:cs="Times New Roman"/>
          <w:color w:val="000000"/>
          <w:sz w:val="24"/>
          <w:szCs w:val="24"/>
        </w:rPr>
        <w:t>(в том числе в случае отзыва лицензии у банка, выдавшего банковскую гарантию)</w:t>
      </w:r>
      <w:r w:rsidRPr="00D35C1A">
        <w:rPr>
          <w:rFonts w:ascii="Times New Roman" w:hAnsi="Times New Roman" w:cs="Times New Roman"/>
          <w:sz w:val="24"/>
          <w:szCs w:val="24"/>
        </w:rPr>
        <w:t xml:space="preserve">, </w:t>
      </w:r>
      <w:r w:rsidRPr="00D35C1A">
        <w:rPr>
          <w:rFonts w:ascii="Times New Roman" w:hAnsi="Times New Roman" w:cs="Times New Roman"/>
          <w:color w:val="000000" w:themeColor="text1"/>
          <w:sz w:val="24"/>
          <w:szCs w:val="24"/>
        </w:rPr>
        <w:t>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Pr="00D35C1A">
        <w:rPr>
          <w:rFonts w:ascii="Times New Roman" w:hAnsi="Times New Roman" w:cs="Times New Roman"/>
          <w:color w:val="000000" w:themeColor="text1"/>
          <w:sz w:val="24"/>
          <w:szCs w:val="24"/>
        </w:rPr>
        <w:t xml:space="preserve"> исполнения Контракта на тех же условиях и в таком же размере.</w:t>
      </w:r>
    </w:p>
    <w:p w:rsidR="00BF3E9D" w:rsidRPr="00D35C1A" w:rsidRDefault="00BF3E9D" w:rsidP="00D35C1A">
      <w:pPr>
        <w:pStyle w:val="a9"/>
        <w:numPr>
          <w:ilvl w:val="1"/>
          <w:numId w:val="26"/>
        </w:numPr>
        <w:tabs>
          <w:tab w:val="left" w:pos="709"/>
          <w:tab w:val="left" w:pos="993"/>
          <w:tab w:val="left" w:pos="1134"/>
        </w:tabs>
        <w:spacing w:after="0"/>
        <w:ind w:left="0" w:firstLine="709"/>
        <w:contextualSpacing/>
        <w:rPr>
          <w:kern w:val="16"/>
          <w:szCs w:val="24"/>
        </w:rPr>
      </w:pPr>
      <w:r w:rsidRPr="00D35C1A">
        <w:rPr>
          <w:szCs w:val="24"/>
        </w:rPr>
        <w:t>Не</w:t>
      </w:r>
      <w:r w:rsidRPr="00D35C1A">
        <w:rPr>
          <w:color w:val="000000"/>
          <w:szCs w:val="24"/>
        </w:rPr>
        <w:t>представление обеспечения исполнения Контракта в установленный срок в соответствии с пунктом 8.5</w:t>
      </w:r>
      <w:r w:rsidRPr="00D35C1A">
        <w:rPr>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BF3E9D" w:rsidRPr="00D35C1A" w:rsidRDefault="00BF3E9D" w:rsidP="00D35C1A">
      <w:pPr>
        <w:pStyle w:val="a9"/>
        <w:numPr>
          <w:ilvl w:val="1"/>
          <w:numId w:val="26"/>
        </w:numPr>
        <w:tabs>
          <w:tab w:val="left" w:pos="709"/>
          <w:tab w:val="left" w:pos="993"/>
          <w:tab w:val="left" w:pos="1134"/>
        </w:tabs>
        <w:spacing w:after="0"/>
        <w:ind w:left="0" w:firstLine="709"/>
        <w:contextualSpacing/>
        <w:rPr>
          <w:szCs w:val="24"/>
        </w:rPr>
      </w:pPr>
      <w:r w:rsidRPr="00D35C1A">
        <w:rPr>
          <w:kern w:val="16"/>
          <w:szCs w:val="24"/>
        </w:rPr>
        <w:t>По Контракту должны быть обеспечены обязательства Подрядчика</w:t>
      </w:r>
      <w:r w:rsidRPr="00D35C1A">
        <w:rPr>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D35C1A">
        <w:rPr>
          <w:kern w:val="16"/>
          <w:szCs w:val="24"/>
        </w:rPr>
        <w:t>,  и иных долгов, возникших у Подрядчика перед Заказчиком.</w:t>
      </w:r>
    </w:p>
    <w:p w:rsidR="00BF3E9D" w:rsidRPr="00D35C1A" w:rsidRDefault="00BF3E9D" w:rsidP="00D35C1A">
      <w:pPr>
        <w:numPr>
          <w:ilvl w:val="1"/>
          <w:numId w:val="26"/>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BF3E9D" w:rsidRPr="00D35C1A" w:rsidRDefault="00BF3E9D" w:rsidP="00D35C1A">
      <w:pPr>
        <w:numPr>
          <w:ilvl w:val="1"/>
          <w:numId w:val="26"/>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BF3E9D" w:rsidRPr="00D35C1A" w:rsidRDefault="00BF3E9D" w:rsidP="00D35C1A">
      <w:pPr>
        <w:numPr>
          <w:ilvl w:val="1"/>
          <w:numId w:val="26"/>
        </w:numPr>
        <w:tabs>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r w:rsidR="00CC1CC5" w:rsidRPr="00D35C1A">
        <w:rPr>
          <w:rFonts w:ascii="Times New Roman" w:hAnsi="Times New Roman" w:cs="Times New Roman"/>
          <w:sz w:val="24"/>
          <w:szCs w:val="24"/>
        </w:rPr>
        <w:t xml:space="preserve"> </w:t>
      </w:r>
      <w:r w:rsidRPr="00D35C1A">
        <w:rPr>
          <w:rFonts w:ascii="Times New Roman" w:hAnsi="Times New Roman" w:cs="Times New Roman"/>
          <w:sz w:val="24"/>
          <w:szCs w:val="24"/>
        </w:rPr>
        <w:t xml:space="preserve">При недостаточности денежных средств, внесенных в качестве обеспечения исполнения Контракта, удовлетворение требований по </w:t>
      </w:r>
      <w:r w:rsidRPr="00D35C1A">
        <w:rPr>
          <w:rFonts w:ascii="Times New Roman" w:hAnsi="Times New Roman" w:cs="Times New Roman"/>
          <w:kern w:val="16"/>
          <w:sz w:val="24"/>
          <w:szCs w:val="24"/>
        </w:rPr>
        <w:t xml:space="preserve">возврату аванса, </w:t>
      </w:r>
      <w:r w:rsidRPr="00D35C1A">
        <w:rPr>
          <w:rFonts w:ascii="Times New Roman" w:hAnsi="Times New Roman" w:cs="Times New Roman"/>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BF3E9D" w:rsidRPr="00D35C1A" w:rsidRDefault="00BF3E9D" w:rsidP="00D35C1A">
      <w:pPr>
        <w:numPr>
          <w:ilvl w:val="1"/>
          <w:numId w:val="26"/>
        </w:numPr>
        <w:tabs>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10 (десяти) рабочих дней </w:t>
      </w:r>
      <w:proofErr w:type="gramStart"/>
      <w:r w:rsidRPr="00D35C1A">
        <w:rPr>
          <w:rFonts w:ascii="Times New Roman" w:hAnsi="Times New Roman" w:cs="Times New Roman"/>
          <w:sz w:val="24"/>
          <w:szCs w:val="24"/>
        </w:rPr>
        <w:t>с даты подписания</w:t>
      </w:r>
      <w:proofErr w:type="gramEnd"/>
      <w:r w:rsidRPr="00D35C1A">
        <w:rPr>
          <w:rFonts w:ascii="Times New Roman" w:hAnsi="Times New Roman" w:cs="Times New Roman"/>
          <w:sz w:val="24"/>
          <w:szCs w:val="24"/>
        </w:rPr>
        <w:t xml:space="preserve"> Сторонами </w:t>
      </w:r>
      <w:r w:rsidRPr="00D35C1A">
        <w:rPr>
          <w:rFonts w:ascii="Times New Roman" w:hAnsi="Times New Roman" w:cs="Times New Roman"/>
          <w:color w:val="000000"/>
          <w:spacing w:val="-6"/>
          <w:sz w:val="24"/>
          <w:szCs w:val="24"/>
        </w:rPr>
        <w:t xml:space="preserve">акта </w:t>
      </w:r>
      <w:r w:rsidRPr="00D35C1A">
        <w:rPr>
          <w:rFonts w:ascii="Times New Roman" w:hAnsi="Times New Roman" w:cs="Times New Roman"/>
          <w:sz w:val="24"/>
          <w:szCs w:val="24"/>
        </w:rPr>
        <w:t>о прием</w:t>
      </w:r>
      <w:r w:rsidRPr="00D35C1A">
        <w:rPr>
          <w:rFonts w:ascii="Times New Roman" w:hAnsi="Times New Roman" w:cs="Times New Roman"/>
          <w:sz w:val="24"/>
          <w:szCs w:val="24"/>
          <w:lang w:eastAsia="ar-SA"/>
        </w:rPr>
        <w:t>ке выполненных работ по форме КС-2.</w:t>
      </w:r>
    </w:p>
    <w:p w:rsidR="00BF3E9D" w:rsidRPr="00D35C1A" w:rsidRDefault="00BF3E9D" w:rsidP="00D35C1A">
      <w:pPr>
        <w:numPr>
          <w:ilvl w:val="1"/>
          <w:numId w:val="26"/>
        </w:numPr>
        <w:tabs>
          <w:tab w:val="left" w:pos="993"/>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BF3E9D" w:rsidRPr="00D35C1A" w:rsidRDefault="00BF3E9D" w:rsidP="00D35C1A">
      <w:pPr>
        <w:numPr>
          <w:ilvl w:val="2"/>
          <w:numId w:val="26"/>
        </w:numPr>
        <w:tabs>
          <w:tab w:val="left" w:pos="993"/>
          <w:tab w:val="left" w:pos="1134"/>
          <w:tab w:val="left" w:pos="1701"/>
        </w:tabs>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F3E9D" w:rsidRPr="00D35C1A" w:rsidRDefault="00BF3E9D" w:rsidP="00D35C1A">
      <w:pPr>
        <w:numPr>
          <w:ilvl w:val="2"/>
          <w:numId w:val="26"/>
        </w:numPr>
        <w:tabs>
          <w:tab w:val="left" w:pos="993"/>
          <w:tab w:val="left" w:pos="1134"/>
          <w:tab w:val="left" w:pos="1560"/>
        </w:tabs>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kern w:val="16"/>
          <w:sz w:val="24"/>
          <w:szCs w:val="24"/>
        </w:rPr>
        <w:t>Банковская гарантия должна быть безотзывной.</w:t>
      </w:r>
    </w:p>
    <w:p w:rsidR="00BF3E9D" w:rsidRPr="00D35C1A" w:rsidRDefault="00BF3E9D" w:rsidP="00D35C1A">
      <w:pPr>
        <w:numPr>
          <w:ilvl w:val="2"/>
          <w:numId w:val="26"/>
        </w:numPr>
        <w:tabs>
          <w:tab w:val="left" w:pos="993"/>
          <w:tab w:val="left" w:pos="1134"/>
          <w:tab w:val="left" w:pos="1560"/>
        </w:tabs>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kern w:val="16"/>
          <w:sz w:val="24"/>
          <w:szCs w:val="24"/>
        </w:rPr>
        <w:t>В банковской гарантии в обязательном порядке должны быть указаны:</w:t>
      </w:r>
    </w:p>
    <w:p w:rsidR="00BF3E9D" w:rsidRPr="00D35C1A" w:rsidRDefault="00BF3E9D" w:rsidP="00CC1CC5">
      <w:pPr>
        <w:tabs>
          <w:tab w:val="num" w:pos="0"/>
          <w:tab w:val="left" w:pos="993"/>
          <w:tab w:val="left" w:pos="1134"/>
          <w:tab w:val="left" w:pos="1560"/>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D35C1A">
        <w:rPr>
          <w:rFonts w:ascii="Times New Roman" w:hAnsi="Times New Roman" w:cs="Times New Roman"/>
          <w:sz w:val="24"/>
          <w:szCs w:val="24"/>
        </w:rPr>
        <w:t>ств пр</w:t>
      </w:r>
      <w:proofErr w:type="gramEnd"/>
      <w:r w:rsidRPr="00D35C1A">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3E9D" w:rsidRPr="00D35C1A" w:rsidRDefault="00BF3E9D" w:rsidP="00CC1CC5">
      <w:pPr>
        <w:tabs>
          <w:tab w:val="num" w:pos="0"/>
          <w:tab w:val="left" w:pos="993"/>
          <w:tab w:val="left" w:pos="1134"/>
          <w:tab w:val="left" w:pos="1560"/>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срок действия банковской гарантии;</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3E9D" w:rsidRPr="00D35C1A" w:rsidRDefault="00BF3E9D" w:rsidP="00CC1CC5">
      <w:pPr>
        <w:tabs>
          <w:tab w:val="num" w:pos="0"/>
          <w:tab w:val="left" w:pos="1701"/>
        </w:tabs>
        <w:spacing w:after="0" w:line="240" w:lineRule="auto"/>
        <w:ind w:firstLine="709"/>
        <w:jc w:val="both"/>
        <w:rPr>
          <w:rFonts w:ascii="Times New Roman" w:hAnsi="Times New Roman" w:cs="Times New Roman"/>
          <w:sz w:val="24"/>
          <w:szCs w:val="24"/>
        </w:rPr>
      </w:pPr>
      <w:bookmarkStart w:id="1" w:name="sub_50159"/>
      <w:proofErr w:type="gramStart"/>
      <w:r w:rsidRPr="00D35C1A">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D35C1A">
        <w:rPr>
          <w:rFonts w:ascii="Times New Roman" w:hAnsi="Times New Roman" w:cs="Times New Roman"/>
          <w:sz w:val="24"/>
          <w:szCs w:val="24"/>
        </w:rPr>
        <w:t xml:space="preserve"> контракта;</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п</w:t>
      </w:r>
      <w:r w:rsidRPr="00D35C1A">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D35C1A">
        <w:rPr>
          <w:rFonts w:ascii="Times New Roman" w:hAnsi="Times New Roman" w:cs="Times New Roman"/>
          <w:sz w:val="24"/>
          <w:szCs w:val="24"/>
        </w:rPr>
        <w:t>;</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color w:val="000000"/>
          <w:sz w:val="24"/>
          <w:szCs w:val="24"/>
        </w:rPr>
      </w:pPr>
      <w:r w:rsidRPr="00D35C1A">
        <w:rPr>
          <w:rFonts w:ascii="Times New Roman" w:hAnsi="Times New Roman" w:cs="Times New Roman"/>
          <w:sz w:val="24"/>
          <w:szCs w:val="24"/>
        </w:rPr>
        <w:t>у</w:t>
      </w:r>
      <w:r w:rsidRPr="00D35C1A">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D35C1A">
        <w:rPr>
          <w:rFonts w:ascii="Times New Roman" w:hAnsi="Times New Roman" w:cs="Times New Roman"/>
          <w:sz w:val="24"/>
          <w:szCs w:val="24"/>
        </w:rPr>
        <w:t>;</w:t>
      </w:r>
    </w:p>
    <w:p w:rsidR="00BF3E9D" w:rsidRPr="00D35C1A" w:rsidRDefault="00BF3E9D" w:rsidP="00CC1CC5">
      <w:pPr>
        <w:tabs>
          <w:tab w:val="num" w:pos="0"/>
          <w:tab w:val="left" w:pos="993"/>
          <w:tab w:val="left" w:pos="1134"/>
          <w:tab w:val="left" w:pos="1701"/>
        </w:tabs>
        <w:spacing w:after="0" w:line="240" w:lineRule="auto"/>
        <w:ind w:firstLine="709"/>
        <w:jc w:val="both"/>
        <w:rPr>
          <w:rFonts w:ascii="Times New Roman" w:hAnsi="Times New Roman" w:cs="Times New Roman"/>
          <w:color w:val="000000"/>
          <w:sz w:val="24"/>
          <w:szCs w:val="24"/>
        </w:rPr>
      </w:pPr>
      <w:r w:rsidRPr="00D35C1A">
        <w:rPr>
          <w:rFonts w:ascii="Times New Roman" w:hAnsi="Times New Roman" w:cs="Times New Roman"/>
          <w:sz w:val="24"/>
          <w:szCs w:val="24"/>
        </w:rPr>
        <w:t>перечень</w:t>
      </w:r>
      <w:r w:rsidRPr="00D35C1A">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sidR="00CC1CC5" w:rsidRPr="00D35C1A">
        <w:rPr>
          <w:rFonts w:ascii="Times New Roman" w:hAnsi="Times New Roman" w:cs="Times New Roman"/>
          <w:color w:val="000000"/>
          <w:sz w:val="24"/>
          <w:szCs w:val="24"/>
        </w:rPr>
        <w:t xml:space="preserve"> </w:t>
      </w:r>
      <w:hyperlink r:id="rId15" w:anchor="sub_0" w:history="1">
        <w:r w:rsidRPr="00D35C1A">
          <w:rPr>
            <w:rStyle w:val="a3"/>
            <w:rFonts w:ascii="Times New Roman" w:hAnsi="Times New Roman" w:cs="Times New Roman"/>
            <w:color w:val="000000"/>
            <w:sz w:val="24"/>
            <w:szCs w:val="24"/>
            <w:u w:val="none"/>
          </w:rPr>
          <w:t>постановлением</w:t>
        </w:r>
      </w:hyperlink>
      <w:r w:rsidRPr="00D35C1A">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BF3E9D" w:rsidRPr="00D35C1A" w:rsidRDefault="00BF3E9D" w:rsidP="00D35C1A">
      <w:pPr>
        <w:numPr>
          <w:ilvl w:val="2"/>
          <w:numId w:val="26"/>
        </w:numPr>
        <w:tabs>
          <w:tab w:val="left" w:pos="993"/>
          <w:tab w:val="left" w:pos="1134"/>
          <w:tab w:val="left" w:pos="1418"/>
        </w:tabs>
        <w:spacing w:after="0" w:line="240" w:lineRule="auto"/>
        <w:ind w:left="0" w:firstLine="709"/>
        <w:contextualSpacing/>
        <w:jc w:val="both"/>
        <w:rPr>
          <w:rFonts w:ascii="Times New Roman" w:hAnsi="Times New Roman" w:cs="Times New Roman"/>
          <w:sz w:val="24"/>
          <w:szCs w:val="24"/>
        </w:rPr>
      </w:pPr>
      <w:r w:rsidRPr="00D35C1A">
        <w:rPr>
          <w:rFonts w:ascii="Times New Roman" w:hAnsi="Times New Roman" w:cs="Times New Roman"/>
          <w:sz w:val="24"/>
          <w:szCs w:val="24"/>
        </w:rPr>
        <w:t>Не допускается включение в банковскую гарантию:</w:t>
      </w:r>
    </w:p>
    <w:p w:rsidR="00BF3E9D" w:rsidRPr="00D35C1A" w:rsidRDefault="00BF3E9D" w:rsidP="002F7332">
      <w:pPr>
        <w:tabs>
          <w:tab w:val="num" w:pos="0"/>
          <w:tab w:val="left" w:pos="993"/>
          <w:tab w:val="left" w:pos="1134"/>
          <w:tab w:val="left" w:pos="1701"/>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D35C1A">
        <w:rPr>
          <w:rFonts w:ascii="Times New Roman" w:hAnsi="Times New Roman" w:cs="Times New Roman"/>
          <w:sz w:val="24"/>
          <w:szCs w:val="24"/>
        </w:rPr>
        <w:t>непредоставления</w:t>
      </w:r>
      <w:proofErr w:type="spellEnd"/>
      <w:r w:rsidRPr="00D35C1A">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BF3E9D" w:rsidRPr="00D35C1A" w:rsidRDefault="00BF3E9D" w:rsidP="002F7332">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D35C1A">
        <w:rPr>
          <w:rFonts w:ascii="Times New Roman" w:hAnsi="Times New Roman" w:cs="Times New Roman"/>
          <w:sz w:val="24"/>
          <w:szCs w:val="24"/>
        </w:rPr>
        <w:t>требований о предоставлении Заказчиком гаранту отчета об исполнении Контракта;</w:t>
      </w:r>
    </w:p>
    <w:p w:rsidR="00BF3E9D" w:rsidRPr="00D35C1A" w:rsidRDefault="00BF3E9D" w:rsidP="002F7332">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proofErr w:type="gramStart"/>
      <w:r w:rsidRPr="00D35C1A">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BF3E9D" w:rsidRPr="00D35C1A" w:rsidRDefault="00BF3E9D" w:rsidP="002F7332">
      <w:pPr>
        <w:tabs>
          <w:tab w:val="num" w:pos="0"/>
          <w:tab w:val="left" w:pos="426"/>
          <w:tab w:val="left" w:pos="993"/>
          <w:tab w:val="left" w:pos="1134"/>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D35C1A">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F3E9D" w:rsidRPr="00D35C1A" w:rsidRDefault="00BF3E9D" w:rsidP="00D35C1A">
      <w:pPr>
        <w:numPr>
          <w:ilvl w:val="2"/>
          <w:numId w:val="26"/>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D35C1A">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15C18" w:rsidRPr="00D35C1A" w:rsidRDefault="00B15C18" w:rsidP="002F7332">
      <w:pPr>
        <w:tabs>
          <w:tab w:val="num" w:pos="720"/>
          <w:tab w:val="left" w:pos="993"/>
          <w:tab w:val="left" w:pos="1134"/>
        </w:tabs>
        <w:autoSpaceDE w:val="0"/>
        <w:autoSpaceDN w:val="0"/>
        <w:adjustRightInd w:val="0"/>
        <w:spacing w:after="0" w:line="240" w:lineRule="auto"/>
        <w:ind w:left="709"/>
        <w:contextualSpacing/>
        <w:jc w:val="both"/>
        <w:rPr>
          <w:rFonts w:ascii="Times New Roman" w:hAnsi="Times New Roman" w:cs="Times New Roman"/>
          <w:color w:val="000000"/>
          <w:sz w:val="24"/>
          <w:szCs w:val="24"/>
        </w:rPr>
      </w:pPr>
    </w:p>
    <w:p w:rsidR="00BF3E9D" w:rsidRPr="00D35C1A" w:rsidRDefault="00BF3E9D" w:rsidP="00D35C1A">
      <w:pPr>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Ответственность сторон</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 xml:space="preserve">В случае просрочки исполнения Подрядчиком обязательств (в том числе </w:t>
      </w:r>
      <w:r w:rsidRPr="00D35C1A">
        <w:rPr>
          <w:rFonts w:ascii="Times New Roman" w:hAnsi="Times New Roman" w:cs="Times New Roman"/>
          <w:sz w:val="24"/>
          <w:szCs w:val="24"/>
        </w:rPr>
        <w:lastRenderedPageBreak/>
        <w:t>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F3E9D" w:rsidRPr="00D35C1A" w:rsidRDefault="00BF3E9D" w:rsidP="00D35C1A">
      <w:pPr>
        <w:pStyle w:val="afc"/>
        <w:numPr>
          <w:ilvl w:val="1"/>
          <w:numId w:val="26"/>
        </w:numPr>
        <w:tabs>
          <w:tab w:val="left" w:pos="993"/>
          <w:tab w:val="left" w:pos="1134"/>
        </w:tabs>
        <w:ind w:left="0" w:firstLine="709"/>
        <w:jc w:val="both"/>
        <w:rPr>
          <w:sz w:val="24"/>
          <w:szCs w:val="24"/>
        </w:rPr>
      </w:pPr>
      <w:r w:rsidRPr="00D35C1A">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F3E9D" w:rsidRPr="00D35C1A" w:rsidRDefault="00BF3E9D" w:rsidP="002F7332">
      <w:pPr>
        <w:tabs>
          <w:tab w:val="num" w:pos="0"/>
          <w:tab w:val="num" w:pos="284"/>
          <w:tab w:val="left" w:pos="993"/>
          <w:tab w:val="left" w:pos="1134"/>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BF3E9D" w:rsidRPr="00D35C1A" w:rsidRDefault="00BF3E9D" w:rsidP="002F7332">
      <w:pPr>
        <w:tabs>
          <w:tab w:val="num" w:pos="0"/>
          <w:tab w:val="num" w:pos="284"/>
          <w:tab w:val="left" w:pos="993"/>
          <w:tab w:val="left" w:pos="1134"/>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BF3E9D" w:rsidRPr="00D35C1A" w:rsidRDefault="00BF3E9D" w:rsidP="002F7332">
      <w:pPr>
        <w:tabs>
          <w:tab w:val="num" w:pos="0"/>
          <w:tab w:val="num" w:pos="284"/>
          <w:tab w:val="left" w:pos="993"/>
          <w:tab w:val="left" w:pos="1134"/>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В случае</w:t>
      </w:r>
      <w:proofErr w:type="gramStart"/>
      <w:r w:rsidRPr="00D35C1A">
        <w:rPr>
          <w:rFonts w:ascii="Times New Roman" w:hAnsi="Times New Roman" w:cs="Times New Roman"/>
          <w:sz w:val="24"/>
          <w:szCs w:val="24"/>
        </w:rPr>
        <w:t>,</w:t>
      </w:r>
      <w:proofErr w:type="gramEnd"/>
      <w:r w:rsidRPr="00D35C1A">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F3E9D" w:rsidRPr="00D35C1A" w:rsidRDefault="00BF3E9D" w:rsidP="002F7332">
      <w:pPr>
        <w:tabs>
          <w:tab w:val="num" w:pos="0"/>
          <w:tab w:val="num" w:pos="284"/>
          <w:tab w:val="left" w:pos="993"/>
          <w:tab w:val="left" w:pos="1134"/>
        </w:tabs>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а) 1000 рублей, если цена Контракта не превышает 3 млн. рублей;</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б) 5000 рублей, если цена Контракта составляет от 3 млн. рублей до 50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г) 100000 рублей, если цена Контракта превышает 100 млн. рублей.</w:t>
      </w:r>
    </w:p>
    <w:p w:rsidR="00BF3E9D" w:rsidRPr="00D35C1A" w:rsidRDefault="00BF3E9D" w:rsidP="002F7332">
      <w:pPr>
        <w:widowControl w:val="0"/>
        <w:tabs>
          <w:tab w:val="num" w:pos="284"/>
        </w:tabs>
        <w:autoSpaceDE w:val="0"/>
        <w:autoSpaceDN w:val="0"/>
        <w:adjustRightInd w:val="0"/>
        <w:spacing w:after="0" w:line="240" w:lineRule="auto"/>
        <w:ind w:firstLine="709"/>
        <w:jc w:val="both"/>
        <w:rPr>
          <w:rFonts w:ascii="Times New Roman" w:hAnsi="Times New Roman" w:cs="Times New Roman"/>
          <w:iCs/>
          <w:sz w:val="24"/>
          <w:szCs w:val="24"/>
        </w:rPr>
      </w:pPr>
      <w:r w:rsidRPr="00D35C1A">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 xml:space="preserve">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w:t>
      </w:r>
      <w:r w:rsidRPr="00D35C1A">
        <w:rPr>
          <w:rFonts w:ascii="Times New Roman" w:hAnsi="Times New Roman" w:cs="Times New Roman"/>
          <w:sz w:val="24"/>
          <w:szCs w:val="24"/>
        </w:rPr>
        <w:lastRenderedPageBreak/>
        <w:t>Гражданского кодекса Российской Федерации.</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D35C1A">
        <w:rPr>
          <w:rFonts w:ascii="Times New Roman" w:hAnsi="Times New Roman" w:cs="Times New Roman"/>
          <w:sz w:val="24"/>
          <w:szCs w:val="24"/>
        </w:rPr>
        <w:t>дств в б</w:t>
      </w:r>
      <w:proofErr w:type="gramEnd"/>
      <w:r w:rsidRPr="00D35C1A">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F3E9D" w:rsidRPr="00D35C1A" w:rsidRDefault="00BF3E9D" w:rsidP="00D35C1A">
      <w:pPr>
        <w:pStyle w:val="Default"/>
        <w:numPr>
          <w:ilvl w:val="1"/>
          <w:numId w:val="26"/>
        </w:numPr>
        <w:tabs>
          <w:tab w:val="left" w:pos="993"/>
          <w:tab w:val="left" w:pos="1134"/>
        </w:tabs>
        <w:ind w:left="0" w:firstLine="709"/>
        <w:jc w:val="both"/>
        <w:rPr>
          <w:rFonts w:ascii="Times New Roman" w:hAnsi="Times New Roman" w:cs="Times New Roman"/>
        </w:rPr>
      </w:pPr>
      <w:r w:rsidRPr="00D35C1A">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D35C1A">
        <w:rPr>
          <w:rFonts w:ascii="Times New Roman" w:hAnsi="Times New Roman" w:cs="Times New Roman"/>
          <w:color w:val="auto"/>
        </w:rPr>
        <w:t xml:space="preserve">предусмотренных </w:t>
      </w:r>
      <w:r w:rsidRPr="00D35C1A">
        <w:rPr>
          <w:rFonts w:ascii="Times New Roman" w:hAnsi="Times New Roman" w:cs="Times New Roman"/>
        </w:rPr>
        <w:t>К</w:t>
      </w:r>
      <w:r w:rsidRPr="00D35C1A">
        <w:rPr>
          <w:rFonts w:ascii="Times New Roman" w:hAnsi="Times New Roman" w:cs="Times New Roman"/>
          <w:color w:val="auto"/>
        </w:rPr>
        <w:t xml:space="preserve">онтрактом, </w:t>
      </w:r>
      <w:r w:rsidRPr="00D35C1A">
        <w:rPr>
          <w:rFonts w:ascii="Times New Roman" w:hAnsi="Times New Roman" w:cs="Times New Roman"/>
        </w:rPr>
        <w:t xml:space="preserve">за исключением просрочки исполнения обязательств. Размер штрафа устанавливается Контрактом </w:t>
      </w:r>
      <w:r w:rsidRPr="00D35C1A">
        <w:rPr>
          <w:rFonts w:ascii="Times New Roman" w:hAnsi="Times New Roman" w:cs="Times New Roman"/>
          <w:color w:val="auto"/>
        </w:rPr>
        <w:t>в следующем порядке:</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а) 1000 рублей, если цена Контракта не превышает 3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б) 5000 рублей, если цена Контракта составляет от 3 млн. рублей до 50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F3E9D" w:rsidRPr="00D35C1A" w:rsidRDefault="00BF3E9D" w:rsidP="002F7332">
      <w:pPr>
        <w:pStyle w:val="Default"/>
        <w:tabs>
          <w:tab w:val="num" w:pos="284"/>
        </w:tabs>
        <w:ind w:firstLine="709"/>
        <w:jc w:val="both"/>
        <w:rPr>
          <w:rFonts w:ascii="Times New Roman" w:hAnsi="Times New Roman" w:cs="Times New Roman"/>
          <w:color w:val="auto"/>
        </w:rPr>
      </w:pPr>
      <w:r w:rsidRPr="00D35C1A">
        <w:rPr>
          <w:rFonts w:ascii="Times New Roman" w:hAnsi="Times New Roman" w:cs="Times New Roman"/>
          <w:color w:val="auto"/>
        </w:rPr>
        <w:t>г) 100000 рублей, если цена Контракта превышает 100 млн. рублей.</w:t>
      </w:r>
    </w:p>
    <w:p w:rsidR="00BF3E9D" w:rsidRPr="00D35C1A" w:rsidRDefault="00BF3E9D" w:rsidP="002F7332">
      <w:pPr>
        <w:widowControl w:val="0"/>
        <w:tabs>
          <w:tab w:val="num" w:pos="284"/>
        </w:tabs>
        <w:autoSpaceDE w:val="0"/>
        <w:autoSpaceDN w:val="0"/>
        <w:adjustRightInd w:val="0"/>
        <w:spacing w:after="0" w:line="240" w:lineRule="auto"/>
        <w:ind w:firstLine="709"/>
        <w:jc w:val="both"/>
        <w:rPr>
          <w:rFonts w:ascii="Times New Roman" w:hAnsi="Times New Roman" w:cs="Times New Roman"/>
          <w:iCs/>
          <w:sz w:val="24"/>
          <w:szCs w:val="24"/>
        </w:rPr>
      </w:pPr>
      <w:r w:rsidRPr="00D35C1A">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F3E9D" w:rsidRPr="00D35C1A" w:rsidRDefault="00BF3E9D" w:rsidP="00D35C1A">
      <w:pPr>
        <w:widowControl w:val="0"/>
        <w:numPr>
          <w:ilvl w:val="1"/>
          <w:numId w:val="26"/>
        </w:numPr>
        <w:autoSpaceDE w:val="0"/>
        <w:autoSpaceDN w:val="0"/>
        <w:adjustRightInd w:val="0"/>
        <w:spacing w:after="0" w:line="240" w:lineRule="auto"/>
        <w:ind w:left="0" w:firstLine="709"/>
        <w:jc w:val="both"/>
        <w:rPr>
          <w:rFonts w:ascii="Times New Roman" w:hAnsi="Times New Roman" w:cs="Times New Roman"/>
          <w:iCs/>
          <w:sz w:val="24"/>
          <w:szCs w:val="24"/>
        </w:rPr>
      </w:pPr>
      <w:r w:rsidRPr="00D35C1A">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BF3E9D" w:rsidRPr="00D35C1A" w:rsidRDefault="00BF3E9D" w:rsidP="00D35C1A">
      <w:pPr>
        <w:numPr>
          <w:ilvl w:val="1"/>
          <w:numId w:val="26"/>
        </w:numPr>
        <w:tabs>
          <w:tab w:val="left" w:pos="1276"/>
        </w:tabs>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3E9D" w:rsidRPr="00D35C1A" w:rsidRDefault="00BF3E9D" w:rsidP="00BF3E9D">
      <w:pPr>
        <w:tabs>
          <w:tab w:val="left" w:pos="993"/>
          <w:tab w:val="left" w:pos="1134"/>
        </w:tabs>
        <w:spacing w:after="0" w:line="240" w:lineRule="auto"/>
        <w:ind w:left="709"/>
        <w:rPr>
          <w:rFonts w:ascii="Times New Roman" w:hAnsi="Times New Roman" w:cs="Times New Roman"/>
          <w:sz w:val="24"/>
          <w:szCs w:val="24"/>
        </w:rPr>
      </w:pPr>
    </w:p>
    <w:p w:rsidR="00BF3E9D" w:rsidRPr="00D35C1A" w:rsidRDefault="00BF3E9D" w:rsidP="00D35C1A">
      <w:pPr>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Форс-мажорные обстоятельства</w:t>
      </w:r>
    </w:p>
    <w:p w:rsidR="00BF3E9D" w:rsidRPr="00D35C1A" w:rsidRDefault="00BF3E9D" w:rsidP="00D35C1A">
      <w:pPr>
        <w:pStyle w:val="affa"/>
        <w:numPr>
          <w:ilvl w:val="1"/>
          <w:numId w:val="26"/>
        </w:numPr>
        <w:ind w:left="0" w:firstLine="709"/>
      </w:pPr>
      <w:proofErr w:type="gramStart"/>
      <w:r w:rsidRPr="00D35C1A">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D35C1A">
        <w:t xml:space="preserve"> воли Сторон Контракта обстоятельства.</w:t>
      </w:r>
    </w:p>
    <w:p w:rsidR="00BF3E9D" w:rsidRPr="00D35C1A" w:rsidRDefault="00BF3E9D" w:rsidP="00D35C1A">
      <w:pPr>
        <w:pStyle w:val="affa"/>
        <w:numPr>
          <w:ilvl w:val="1"/>
          <w:numId w:val="26"/>
        </w:numPr>
        <w:ind w:left="0" w:firstLine="709"/>
      </w:pPr>
      <w:r w:rsidRPr="00D35C1A">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F3E9D" w:rsidRPr="00D35C1A" w:rsidRDefault="00BF3E9D" w:rsidP="00D35C1A">
      <w:pPr>
        <w:pStyle w:val="affa"/>
        <w:numPr>
          <w:ilvl w:val="1"/>
          <w:numId w:val="26"/>
        </w:numPr>
        <w:ind w:left="0" w:firstLine="709"/>
      </w:pPr>
      <w:r w:rsidRPr="00D35C1A">
        <w:t>Обязанность доказать наличие обстоятельств непреодолимой силы лежит на Стороне Контракта, не выполнившей свои обязательства по Контракту.</w:t>
      </w:r>
    </w:p>
    <w:p w:rsidR="00BF3E9D" w:rsidRPr="00D35C1A" w:rsidRDefault="00BF3E9D" w:rsidP="00D35C1A">
      <w:pPr>
        <w:pStyle w:val="affa"/>
        <w:numPr>
          <w:ilvl w:val="1"/>
          <w:numId w:val="26"/>
        </w:numPr>
        <w:ind w:left="0" w:firstLine="709"/>
      </w:pPr>
      <w:r w:rsidRPr="00D35C1A">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F3E9D" w:rsidRPr="00D35C1A" w:rsidRDefault="00BF3E9D" w:rsidP="00BF3E9D">
      <w:pPr>
        <w:pStyle w:val="affa"/>
        <w:ind w:firstLine="709"/>
      </w:pPr>
    </w:p>
    <w:p w:rsidR="00BF3E9D" w:rsidRPr="00D35C1A" w:rsidRDefault="00BF3E9D" w:rsidP="00D35C1A">
      <w:pPr>
        <w:keepNext/>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Порядок разрешения споров</w:t>
      </w:r>
    </w:p>
    <w:p w:rsidR="00BF3E9D" w:rsidRPr="00D35C1A" w:rsidRDefault="00BF3E9D" w:rsidP="00BF3E9D">
      <w:pPr>
        <w:pStyle w:val="affa"/>
        <w:tabs>
          <w:tab w:val="left" w:pos="426"/>
          <w:tab w:val="left" w:pos="1134"/>
        </w:tabs>
        <w:ind w:firstLine="709"/>
      </w:pPr>
      <w:r w:rsidRPr="00D35C1A">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F3E9D" w:rsidRPr="00D35C1A" w:rsidRDefault="00BF3E9D" w:rsidP="00BF3E9D">
      <w:pPr>
        <w:pStyle w:val="affa"/>
        <w:ind w:firstLine="709"/>
      </w:pPr>
    </w:p>
    <w:p w:rsidR="00BF3E9D" w:rsidRPr="00D35C1A" w:rsidRDefault="00BF3E9D" w:rsidP="00D35C1A">
      <w:pPr>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Расторжение Контракта</w:t>
      </w:r>
    </w:p>
    <w:p w:rsidR="00BF3E9D" w:rsidRPr="00D35C1A" w:rsidRDefault="00BF3E9D" w:rsidP="00D35C1A">
      <w:pPr>
        <w:pStyle w:val="affa"/>
        <w:numPr>
          <w:ilvl w:val="1"/>
          <w:numId w:val="26"/>
        </w:numPr>
        <w:ind w:left="0" w:firstLine="709"/>
      </w:pPr>
      <w:r w:rsidRPr="00D35C1A">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BF3E9D" w:rsidRPr="00D35C1A"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D35C1A">
        <w:rPr>
          <w:rFonts w:ascii="Times New Roman" w:hAnsi="Times New Roman" w:cs="Times New Roman"/>
          <w:color w:val="auto"/>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F3E9D" w:rsidRPr="00D35C1A"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D35C1A">
        <w:rPr>
          <w:rFonts w:ascii="Times New Roman" w:hAnsi="Times New Roman" w:cs="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D35C1A">
        <w:rPr>
          <w:rFonts w:ascii="Times New Roman" w:hAnsi="Times New Roman" w:cs="Times New Roman"/>
          <w:color w:val="auto"/>
          <w:sz w:val="24"/>
          <w:szCs w:val="24"/>
        </w:rPr>
        <w:t xml:space="preserve">Подрядчик </w:t>
      </w:r>
      <w:r w:rsidRPr="00D35C1A">
        <w:rPr>
          <w:rFonts w:ascii="Times New Roman" w:hAnsi="Times New Roman" w:cs="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BF3E9D" w:rsidRPr="00D35C1A" w:rsidRDefault="00BF3E9D" w:rsidP="00BF3E9D">
      <w:pPr>
        <w:pStyle w:val="VL0"/>
        <w:tabs>
          <w:tab w:val="num" w:pos="0"/>
          <w:tab w:val="left" w:pos="1418"/>
        </w:tabs>
        <w:spacing w:before="0"/>
        <w:ind w:firstLine="709"/>
        <w:rPr>
          <w:rFonts w:ascii="Times New Roman" w:hAnsi="Times New Roman" w:cs="Times New Roman"/>
          <w:color w:val="auto"/>
          <w:sz w:val="24"/>
          <w:szCs w:val="24"/>
        </w:rPr>
      </w:pPr>
      <w:r w:rsidRPr="00D35C1A">
        <w:rPr>
          <w:rFonts w:ascii="Times New Roman" w:hAnsi="Times New Roman" w:cs="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устранены либо являются существенными и неустранимыми;</w:t>
      </w:r>
    </w:p>
    <w:p w:rsidR="00BF3E9D" w:rsidRPr="00D35C1A" w:rsidRDefault="00BF3E9D" w:rsidP="00BF3E9D">
      <w:pPr>
        <w:autoSpaceDE w:val="0"/>
        <w:autoSpaceDN w:val="0"/>
        <w:adjustRightInd w:val="0"/>
        <w:spacing w:after="0" w:line="240" w:lineRule="auto"/>
        <w:ind w:firstLine="720"/>
        <w:rPr>
          <w:rFonts w:ascii="Times New Roman" w:hAnsi="Times New Roman" w:cs="Times New Roman"/>
          <w:sz w:val="24"/>
          <w:szCs w:val="24"/>
        </w:rPr>
      </w:pPr>
      <w:r w:rsidRPr="00D35C1A">
        <w:rPr>
          <w:rFonts w:ascii="Times New Roman" w:hAnsi="Times New Roman" w:cs="Times New Roman"/>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D35C1A">
        <w:rPr>
          <w:rFonts w:ascii="Times New Roman" w:hAnsi="Times New Roman" w:cs="Times New Roman"/>
          <w:sz w:val="24"/>
          <w:szCs w:val="24"/>
        </w:rPr>
        <w:t>и</w:t>
      </w:r>
      <w:proofErr w:type="gramEnd"/>
      <w:r w:rsidRPr="00D35C1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D35C1A">
        <w:rPr>
          <w:rFonts w:ascii="Times New Roman" w:hAnsi="Times New Roman" w:cs="Times New Roman"/>
          <w:sz w:val="24"/>
          <w:szCs w:val="24"/>
        </w:rPr>
        <w:t xml:space="preserve"> использованием иных сре</w:t>
      </w:r>
      <w:proofErr w:type="gramStart"/>
      <w:r w:rsidRPr="00D35C1A">
        <w:rPr>
          <w:rFonts w:ascii="Times New Roman" w:hAnsi="Times New Roman" w:cs="Times New Roman"/>
          <w:sz w:val="24"/>
          <w:szCs w:val="24"/>
        </w:rPr>
        <w:t>дств св</w:t>
      </w:r>
      <w:proofErr w:type="gramEnd"/>
      <w:r w:rsidRPr="00D35C1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w:t>
      </w:r>
      <w:r w:rsidRPr="00D35C1A">
        <w:rPr>
          <w:rFonts w:ascii="Times New Roman" w:hAnsi="Times New Roman" w:cs="Times New Roman"/>
          <w:sz w:val="24"/>
          <w:szCs w:val="24"/>
        </w:rPr>
        <w:lastRenderedPageBreak/>
        <w:t xml:space="preserve">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35C1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35C1A">
        <w:rPr>
          <w:rFonts w:ascii="Times New Roman" w:hAnsi="Times New Roman" w:cs="Times New Roman"/>
          <w:sz w:val="24"/>
          <w:szCs w:val="24"/>
        </w:rPr>
        <w:t xml:space="preserve"> в сфере закупок.</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D35C1A">
        <w:rPr>
          <w:rFonts w:ascii="Times New Roman" w:hAnsi="Times New Roman" w:cs="Times New Roman"/>
          <w:sz w:val="24"/>
          <w:szCs w:val="24"/>
        </w:rPr>
        <w:t>силу</w:t>
      </w:r>
      <w:proofErr w:type="gramEnd"/>
      <w:r w:rsidRPr="00D35C1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D35C1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F3E9D" w:rsidRPr="00D35C1A" w:rsidRDefault="00BF3E9D" w:rsidP="00D35C1A">
      <w:pPr>
        <w:pStyle w:val="affa"/>
        <w:numPr>
          <w:ilvl w:val="1"/>
          <w:numId w:val="26"/>
        </w:numPr>
        <w:ind w:left="0" w:firstLine="709"/>
      </w:pPr>
      <w:r w:rsidRPr="00D35C1A">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F3E9D" w:rsidRPr="00D35C1A" w:rsidRDefault="00BF3E9D" w:rsidP="00D35C1A">
      <w:pPr>
        <w:pStyle w:val="afc"/>
        <w:numPr>
          <w:ilvl w:val="1"/>
          <w:numId w:val="26"/>
        </w:numPr>
        <w:autoSpaceDE w:val="0"/>
        <w:autoSpaceDN w:val="0"/>
        <w:adjustRightInd w:val="0"/>
        <w:ind w:left="0" w:firstLine="709"/>
        <w:jc w:val="both"/>
        <w:rPr>
          <w:sz w:val="24"/>
          <w:szCs w:val="24"/>
        </w:rPr>
      </w:pPr>
      <w:proofErr w:type="gramStart"/>
      <w:r w:rsidRPr="00D35C1A">
        <w:rPr>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D35C1A">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D35C1A">
        <w:rPr>
          <w:rFonts w:ascii="Times New Roman" w:hAnsi="Times New Roman" w:cs="Times New Roman"/>
          <w:sz w:val="24"/>
          <w:szCs w:val="24"/>
        </w:rPr>
        <w:t>силу</w:t>
      </w:r>
      <w:proofErr w:type="gramEnd"/>
      <w:r w:rsidRPr="00D35C1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BF3E9D" w:rsidRPr="00D35C1A" w:rsidRDefault="00BF3E9D" w:rsidP="00D35C1A">
      <w:pPr>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35C1A">
        <w:rPr>
          <w:rFonts w:ascii="Times New Roman" w:hAnsi="Times New Roman" w:cs="Times New Roman"/>
          <w:sz w:val="24"/>
          <w:szCs w:val="24"/>
        </w:rPr>
        <w:t>решении</w:t>
      </w:r>
      <w:proofErr w:type="gramEnd"/>
      <w:r w:rsidRPr="00D35C1A">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3E9D" w:rsidRPr="00D35C1A" w:rsidRDefault="00BF3E9D" w:rsidP="00D35C1A">
      <w:pPr>
        <w:pStyle w:val="affa"/>
        <w:numPr>
          <w:ilvl w:val="1"/>
          <w:numId w:val="26"/>
        </w:numPr>
        <w:ind w:left="0" w:firstLine="709"/>
      </w:pPr>
      <w:r w:rsidRPr="00D35C1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3E9D" w:rsidRPr="00D35C1A" w:rsidRDefault="00BF3E9D" w:rsidP="00D35C1A">
      <w:pPr>
        <w:pStyle w:val="affa"/>
        <w:numPr>
          <w:ilvl w:val="1"/>
          <w:numId w:val="26"/>
        </w:numPr>
        <w:ind w:left="0" w:firstLine="709"/>
        <w:rPr>
          <w:color w:val="000000" w:themeColor="text1"/>
        </w:rPr>
      </w:pPr>
      <w:r w:rsidRPr="00D35C1A">
        <w:rPr>
          <w:color w:val="000000" w:themeColor="text1"/>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F3E9D" w:rsidRPr="00D35C1A" w:rsidRDefault="00BF3E9D" w:rsidP="00D35C1A">
      <w:pPr>
        <w:pStyle w:val="affa"/>
        <w:numPr>
          <w:ilvl w:val="1"/>
          <w:numId w:val="26"/>
        </w:numPr>
        <w:ind w:left="0" w:firstLine="709"/>
        <w:rPr>
          <w:color w:val="000000" w:themeColor="text1"/>
        </w:rPr>
      </w:pPr>
      <w:r w:rsidRPr="00D35C1A">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F3E9D" w:rsidRPr="00D35C1A" w:rsidRDefault="00BF3E9D" w:rsidP="00D35C1A">
      <w:pPr>
        <w:pStyle w:val="affa"/>
        <w:numPr>
          <w:ilvl w:val="1"/>
          <w:numId w:val="26"/>
        </w:numPr>
        <w:ind w:left="0" w:firstLine="709"/>
        <w:rPr>
          <w:color w:val="000000" w:themeColor="text1"/>
        </w:rPr>
      </w:pPr>
      <w:r w:rsidRPr="00D35C1A">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35C1A">
        <w:rPr>
          <w:color w:val="000000" w:themeColor="text1"/>
        </w:rPr>
        <w:t>с даты получения</w:t>
      </w:r>
      <w:proofErr w:type="gramEnd"/>
      <w:r w:rsidRPr="00D35C1A">
        <w:rPr>
          <w:color w:val="000000" w:themeColor="text1"/>
        </w:rPr>
        <w:t xml:space="preserve"> предложения о расторжении Контракта.</w:t>
      </w:r>
    </w:p>
    <w:p w:rsidR="00BF3E9D" w:rsidRPr="00D35C1A" w:rsidRDefault="00BF3E9D" w:rsidP="00D35C1A">
      <w:pPr>
        <w:pStyle w:val="affa"/>
        <w:numPr>
          <w:ilvl w:val="1"/>
          <w:numId w:val="26"/>
        </w:numPr>
        <w:ind w:left="0" w:firstLine="709"/>
        <w:rPr>
          <w:color w:val="000000" w:themeColor="text1"/>
        </w:rPr>
      </w:pPr>
      <w:r w:rsidRPr="00D35C1A">
        <w:t>Расторжение Контракта влечет прекращение обязатель</w:t>
      </w:r>
      <w:proofErr w:type="gramStart"/>
      <w:r w:rsidRPr="00D35C1A">
        <w:t>ств Ст</w:t>
      </w:r>
      <w:proofErr w:type="gramEnd"/>
      <w:r w:rsidRPr="00D35C1A">
        <w:t xml:space="preserve">орон по Контракту, за исключением обязательств </w:t>
      </w:r>
      <w:r w:rsidRPr="00D35C1A">
        <w:rPr>
          <w:color w:val="000000"/>
        </w:rPr>
        <w:t>по оплате выполненной работы, связанных с недостатками работы</w:t>
      </w:r>
      <w:r w:rsidRPr="00D35C1A">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2F7332" w:rsidRPr="00D35C1A" w:rsidRDefault="002F7332" w:rsidP="002F7332">
      <w:pPr>
        <w:pStyle w:val="affa"/>
        <w:ind w:left="709"/>
        <w:rPr>
          <w:color w:val="000000" w:themeColor="text1"/>
        </w:rPr>
      </w:pPr>
    </w:p>
    <w:p w:rsidR="00BF3E9D" w:rsidRPr="00D35C1A" w:rsidRDefault="00BF3E9D" w:rsidP="00D35C1A">
      <w:pPr>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Срок действия Контракта</w:t>
      </w:r>
    </w:p>
    <w:p w:rsidR="00BF3E9D" w:rsidRPr="00D35C1A" w:rsidRDefault="002F7332" w:rsidP="00BF3E9D">
      <w:pPr>
        <w:pStyle w:val="ConsPlusNormal"/>
        <w:widowControl/>
        <w:jc w:val="both"/>
        <w:rPr>
          <w:rFonts w:ascii="Times New Roman" w:hAnsi="Times New Roman" w:cs="Times New Roman"/>
          <w:sz w:val="24"/>
          <w:szCs w:val="24"/>
        </w:rPr>
      </w:pPr>
      <w:r w:rsidRPr="00D35C1A">
        <w:rPr>
          <w:rFonts w:ascii="Times New Roman" w:hAnsi="Times New Roman" w:cs="Times New Roman"/>
          <w:sz w:val="24"/>
          <w:szCs w:val="24"/>
        </w:rPr>
        <w:t>13.1.</w:t>
      </w:r>
      <w:r w:rsidR="00BF3E9D" w:rsidRPr="00D35C1A">
        <w:rPr>
          <w:rFonts w:ascii="Times New Roman" w:hAnsi="Times New Roman" w:cs="Times New Roman"/>
          <w:sz w:val="24"/>
          <w:szCs w:val="24"/>
        </w:rPr>
        <w:t>Контра</w:t>
      </w:r>
      <w:proofErr w:type="gramStart"/>
      <w:r w:rsidR="00BF3E9D" w:rsidRPr="00D35C1A">
        <w:rPr>
          <w:rFonts w:ascii="Times New Roman" w:hAnsi="Times New Roman" w:cs="Times New Roman"/>
          <w:sz w:val="24"/>
          <w:szCs w:val="24"/>
        </w:rPr>
        <w:t>кт вст</w:t>
      </w:r>
      <w:proofErr w:type="gramEnd"/>
      <w:r w:rsidR="00BF3E9D" w:rsidRPr="00D35C1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w:t>
      </w:r>
    </w:p>
    <w:p w:rsidR="002F7332" w:rsidRPr="00D35C1A" w:rsidRDefault="002F7332" w:rsidP="00BF3E9D">
      <w:pPr>
        <w:pStyle w:val="ConsPlusNormal"/>
        <w:widowControl/>
        <w:jc w:val="both"/>
        <w:rPr>
          <w:rFonts w:ascii="Times New Roman" w:hAnsi="Times New Roman" w:cs="Times New Roman"/>
          <w:sz w:val="24"/>
          <w:szCs w:val="24"/>
        </w:rPr>
      </w:pPr>
    </w:p>
    <w:p w:rsidR="00BF3E9D" w:rsidRPr="00D35C1A" w:rsidRDefault="00BF3E9D" w:rsidP="00D35C1A">
      <w:pPr>
        <w:numPr>
          <w:ilvl w:val="0"/>
          <w:numId w:val="26"/>
        </w:numPr>
        <w:tabs>
          <w:tab w:val="left" w:pos="426"/>
        </w:tabs>
        <w:spacing w:after="0" w:line="240" w:lineRule="auto"/>
        <w:ind w:left="0" w:firstLine="0"/>
        <w:jc w:val="center"/>
        <w:rPr>
          <w:rFonts w:ascii="Times New Roman" w:hAnsi="Times New Roman" w:cs="Times New Roman"/>
          <w:b/>
          <w:sz w:val="24"/>
          <w:szCs w:val="24"/>
        </w:rPr>
      </w:pPr>
      <w:r w:rsidRPr="00D35C1A">
        <w:rPr>
          <w:rFonts w:ascii="Times New Roman" w:hAnsi="Times New Roman" w:cs="Times New Roman"/>
          <w:b/>
          <w:sz w:val="24"/>
          <w:szCs w:val="24"/>
        </w:rPr>
        <w:t>Прочие условия</w:t>
      </w:r>
    </w:p>
    <w:p w:rsidR="00BF3E9D" w:rsidRPr="00D35C1A" w:rsidRDefault="00BF3E9D" w:rsidP="002F7332">
      <w:pPr>
        <w:spacing w:after="0" w:line="240" w:lineRule="auto"/>
        <w:ind w:firstLine="709"/>
        <w:jc w:val="both"/>
        <w:rPr>
          <w:rFonts w:ascii="Times New Roman" w:hAnsi="Times New Roman" w:cs="Times New Roman"/>
          <w:sz w:val="24"/>
          <w:szCs w:val="24"/>
        </w:rPr>
      </w:pPr>
      <w:r w:rsidRPr="00D35C1A">
        <w:rPr>
          <w:rFonts w:ascii="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D35C1A">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D35C1A">
        <w:rPr>
          <w:rFonts w:ascii="Times New Roman" w:hAnsi="Times New Roman" w:cs="Times New Roman"/>
          <w:spacing w:val="-2"/>
          <w:sz w:val="24"/>
          <w:szCs w:val="24"/>
        </w:rPr>
        <w:t xml:space="preserve">или </w:t>
      </w:r>
      <w:r w:rsidRPr="00D35C1A">
        <w:rPr>
          <w:rFonts w:ascii="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BF3E9D" w:rsidRPr="00D35C1A" w:rsidRDefault="00BF3E9D" w:rsidP="002F7332">
      <w:pPr>
        <w:spacing w:after="0" w:line="240" w:lineRule="auto"/>
        <w:ind w:firstLine="709"/>
        <w:jc w:val="both"/>
        <w:rPr>
          <w:rFonts w:ascii="Times New Roman" w:hAnsi="Times New Roman" w:cs="Times New Roman"/>
          <w:color w:val="000000" w:themeColor="text1"/>
          <w:sz w:val="24"/>
          <w:szCs w:val="24"/>
        </w:rPr>
      </w:pPr>
      <w:proofErr w:type="gramStart"/>
      <w:r w:rsidRPr="00D35C1A">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D35C1A">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D35C1A">
        <w:rPr>
          <w:rFonts w:ascii="Times New Roman" w:hAnsi="Times New Roman" w:cs="Times New Roman"/>
          <w:color w:val="000000" w:themeColor="text1"/>
          <w:spacing w:val="-2"/>
          <w:sz w:val="24"/>
          <w:szCs w:val="24"/>
        </w:rPr>
        <w:t xml:space="preserve"> </w:t>
      </w:r>
      <w:r w:rsidRPr="00D35C1A">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F3E9D" w:rsidRPr="00D35C1A" w:rsidRDefault="00BF3E9D" w:rsidP="002F7332">
      <w:pPr>
        <w:pStyle w:val="affc"/>
        <w:numPr>
          <w:ilvl w:val="1"/>
          <w:numId w:val="22"/>
        </w:numPr>
        <w:ind w:left="0" w:firstLine="709"/>
        <w:contextualSpacing/>
        <w:jc w:val="both"/>
        <w:rPr>
          <w:rFonts w:ascii="Times New Roman" w:hAnsi="Times New Roman" w:cs="Times New Roman"/>
          <w:color w:val="000000" w:themeColor="text1"/>
          <w:spacing w:val="-2"/>
        </w:rPr>
      </w:pPr>
      <w:r w:rsidRPr="00D35C1A">
        <w:rPr>
          <w:rFonts w:ascii="Times New Roman" w:hAnsi="Times New Roman" w:cs="Times New Roman"/>
          <w:color w:val="000000" w:themeColor="text1"/>
          <w:spacing w:val="-2"/>
        </w:rPr>
        <w:t>Корреспонденция считается доставленной Стороне также в случаях, если:</w:t>
      </w:r>
    </w:p>
    <w:p w:rsidR="00BF3E9D" w:rsidRPr="00D35C1A" w:rsidRDefault="00BF3E9D" w:rsidP="002F7332">
      <w:pPr>
        <w:pStyle w:val="VL0"/>
        <w:spacing w:before="0"/>
        <w:ind w:firstLine="709"/>
        <w:contextualSpacing/>
        <w:rPr>
          <w:rFonts w:ascii="Times New Roman" w:hAnsi="Times New Roman" w:cs="Times New Roman"/>
          <w:color w:val="000000" w:themeColor="text1"/>
          <w:spacing w:val="-2"/>
          <w:sz w:val="24"/>
          <w:szCs w:val="24"/>
        </w:rPr>
      </w:pPr>
      <w:r w:rsidRPr="00D35C1A">
        <w:rPr>
          <w:rFonts w:ascii="Times New Roman" w:hAnsi="Times New Roman" w:cs="Times New Roman"/>
          <w:color w:val="000000" w:themeColor="text1"/>
          <w:spacing w:val="-2"/>
          <w:sz w:val="24"/>
          <w:szCs w:val="24"/>
        </w:rPr>
        <w:t xml:space="preserve">Сторона отказалась от получения </w:t>
      </w:r>
      <w:proofErr w:type="gramStart"/>
      <w:r w:rsidRPr="00D35C1A">
        <w:rPr>
          <w:rFonts w:ascii="Times New Roman" w:hAnsi="Times New Roman" w:cs="Times New Roman"/>
          <w:color w:val="000000" w:themeColor="text1"/>
          <w:spacing w:val="-2"/>
          <w:sz w:val="24"/>
          <w:szCs w:val="24"/>
        </w:rPr>
        <w:t>корреспонденции</w:t>
      </w:r>
      <w:proofErr w:type="gramEnd"/>
      <w:r w:rsidRPr="00D35C1A">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BF3E9D" w:rsidRPr="00D35C1A" w:rsidRDefault="00BF3E9D" w:rsidP="002F7332">
      <w:pPr>
        <w:pStyle w:val="VL0"/>
        <w:spacing w:before="0"/>
        <w:ind w:firstLine="709"/>
        <w:contextualSpacing/>
        <w:rPr>
          <w:rFonts w:ascii="Times New Roman" w:hAnsi="Times New Roman" w:cs="Times New Roman"/>
          <w:color w:val="000000" w:themeColor="text1"/>
          <w:spacing w:val="-2"/>
          <w:sz w:val="24"/>
          <w:szCs w:val="24"/>
        </w:rPr>
      </w:pPr>
      <w:r w:rsidRPr="00D35C1A">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F3E9D" w:rsidRPr="00D35C1A" w:rsidRDefault="00BF3E9D" w:rsidP="002F7332">
      <w:pPr>
        <w:pStyle w:val="VL0"/>
        <w:spacing w:before="0"/>
        <w:ind w:firstLine="709"/>
        <w:contextualSpacing/>
        <w:rPr>
          <w:rFonts w:ascii="Times New Roman" w:hAnsi="Times New Roman" w:cs="Times New Roman"/>
          <w:color w:val="000000" w:themeColor="text1"/>
          <w:spacing w:val="-2"/>
          <w:sz w:val="24"/>
          <w:szCs w:val="24"/>
        </w:rPr>
      </w:pPr>
      <w:r w:rsidRPr="00D35C1A">
        <w:rPr>
          <w:rFonts w:ascii="Times New Roman" w:hAnsi="Times New Roman" w:cs="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F3E9D" w:rsidRPr="00D35C1A" w:rsidRDefault="00BF3E9D" w:rsidP="002F7332">
      <w:pPr>
        <w:pStyle w:val="VL0"/>
        <w:numPr>
          <w:ilvl w:val="1"/>
          <w:numId w:val="22"/>
        </w:numPr>
        <w:spacing w:before="0"/>
        <w:ind w:left="0" w:firstLine="709"/>
        <w:rPr>
          <w:rFonts w:ascii="Times New Roman" w:hAnsi="Times New Roman" w:cs="Times New Roman"/>
          <w:iCs/>
          <w:color w:val="000000" w:themeColor="text1"/>
          <w:sz w:val="24"/>
          <w:szCs w:val="24"/>
        </w:rPr>
      </w:pPr>
      <w:r w:rsidRPr="00D35C1A">
        <w:rPr>
          <w:rFonts w:ascii="Times New Roman" w:hAnsi="Times New Roman" w:cs="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F3E9D" w:rsidRPr="00D35C1A" w:rsidRDefault="00BF3E9D" w:rsidP="002F7332">
      <w:pPr>
        <w:pStyle w:val="ConsPlusNormal"/>
        <w:widowControl/>
        <w:numPr>
          <w:ilvl w:val="1"/>
          <w:numId w:val="22"/>
        </w:numPr>
        <w:ind w:left="0" w:firstLine="709"/>
        <w:jc w:val="both"/>
        <w:rPr>
          <w:rFonts w:ascii="Times New Roman" w:hAnsi="Times New Roman" w:cs="Times New Roman"/>
          <w:iCs/>
          <w:color w:val="000000" w:themeColor="text1"/>
          <w:sz w:val="24"/>
          <w:szCs w:val="24"/>
        </w:rPr>
      </w:pPr>
      <w:r w:rsidRPr="00D35C1A">
        <w:rPr>
          <w:rFonts w:ascii="Times New Roman" w:hAnsi="Times New Roman" w:cs="Times New Roman"/>
          <w:color w:val="000000" w:themeColor="text1"/>
          <w:sz w:val="24"/>
          <w:szCs w:val="24"/>
        </w:rPr>
        <w:t>Все приложения к Контракту являются его неотъемной частью.</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iCs/>
          <w:color w:val="000000" w:themeColor="text1"/>
          <w:sz w:val="24"/>
          <w:szCs w:val="24"/>
        </w:rPr>
      </w:pPr>
      <w:r w:rsidRPr="00D35C1A">
        <w:rPr>
          <w:rFonts w:ascii="Times New Roman" w:hAnsi="Times New Roman" w:cs="Times New Roman"/>
          <w:color w:val="000000" w:themeColor="text1"/>
          <w:sz w:val="24"/>
          <w:szCs w:val="24"/>
        </w:rPr>
        <w:t>К Контракту прилагаются:</w:t>
      </w:r>
    </w:p>
    <w:p w:rsidR="00BF3E9D" w:rsidRPr="00D35C1A" w:rsidRDefault="00330E5F" w:rsidP="0051132F">
      <w:pPr>
        <w:pStyle w:val="ConsPlusNormal"/>
        <w:widowControl/>
        <w:ind w:firstLine="0"/>
        <w:jc w:val="both"/>
        <w:rPr>
          <w:rFonts w:ascii="Times New Roman" w:hAnsi="Times New Roman" w:cs="Times New Roman"/>
          <w:sz w:val="24"/>
          <w:szCs w:val="24"/>
        </w:rPr>
      </w:pPr>
      <w:r w:rsidRPr="00D35C1A">
        <w:rPr>
          <w:rFonts w:ascii="Times New Roman" w:hAnsi="Times New Roman" w:cs="Times New Roman"/>
          <w:sz w:val="24"/>
          <w:szCs w:val="24"/>
        </w:rPr>
        <w:t>Техническое задание</w:t>
      </w:r>
      <w:r w:rsidR="0051132F" w:rsidRPr="00D35C1A">
        <w:rPr>
          <w:rFonts w:ascii="Times New Roman" w:hAnsi="Times New Roman" w:cs="Times New Roman"/>
          <w:sz w:val="24"/>
          <w:szCs w:val="24"/>
        </w:rPr>
        <w:t xml:space="preserve"> (Приложение №1)</w:t>
      </w:r>
      <w:r w:rsidR="00BF3E9D" w:rsidRPr="00D35C1A">
        <w:rPr>
          <w:rFonts w:ascii="Times New Roman" w:hAnsi="Times New Roman" w:cs="Times New Roman"/>
          <w:sz w:val="24"/>
          <w:szCs w:val="24"/>
        </w:rPr>
        <w:t>;</w:t>
      </w:r>
    </w:p>
    <w:p w:rsidR="00EF3D11" w:rsidRPr="00D35C1A" w:rsidRDefault="00BF3E9D" w:rsidP="0051132F">
      <w:pPr>
        <w:pStyle w:val="ConsPlusNormal"/>
        <w:widowControl/>
        <w:ind w:firstLine="0"/>
        <w:jc w:val="both"/>
        <w:rPr>
          <w:rFonts w:ascii="Times New Roman" w:hAnsi="Times New Roman" w:cs="Times New Roman"/>
          <w:sz w:val="24"/>
          <w:szCs w:val="24"/>
        </w:rPr>
      </w:pPr>
      <w:r w:rsidRPr="00D35C1A">
        <w:rPr>
          <w:rFonts w:ascii="Times New Roman" w:hAnsi="Times New Roman" w:cs="Times New Roman"/>
          <w:sz w:val="24"/>
          <w:szCs w:val="24"/>
        </w:rPr>
        <w:t>Локальный сметный расчет</w:t>
      </w:r>
      <w:r w:rsidR="00EF3D11" w:rsidRPr="00D35C1A">
        <w:rPr>
          <w:rFonts w:ascii="Times New Roman" w:hAnsi="Times New Roman" w:cs="Times New Roman"/>
          <w:sz w:val="24"/>
          <w:szCs w:val="24"/>
        </w:rPr>
        <w:t xml:space="preserve"> (Приложение № 2, № 3, № 4, № 5, №6, №7, №8, №9, №10</w:t>
      </w:r>
      <w:r w:rsidR="0051132F" w:rsidRPr="00D35C1A">
        <w:rPr>
          <w:rFonts w:ascii="Times New Roman" w:hAnsi="Times New Roman" w:cs="Times New Roman"/>
          <w:sz w:val="24"/>
          <w:szCs w:val="24"/>
        </w:rPr>
        <w:t>, №11</w:t>
      </w:r>
      <w:r w:rsidR="002F7332" w:rsidRPr="00D35C1A">
        <w:rPr>
          <w:rFonts w:ascii="Times New Roman" w:hAnsi="Times New Roman" w:cs="Times New Roman"/>
          <w:sz w:val="24"/>
          <w:szCs w:val="24"/>
        </w:rPr>
        <w:t>, №12</w:t>
      </w:r>
      <w:r w:rsidR="00EF3D11" w:rsidRPr="00D35C1A">
        <w:rPr>
          <w:rFonts w:ascii="Times New Roman" w:hAnsi="Times New Roman" w:cs="Times New Roman"/>
          <w:sz w:val="24"/>
          <w:szCs w:val="24"/>
        </w:rPr>
        <w:t>)</w:t>
      </w:r>
      <w:r w:rsidR="005241B7">
        <w:rPr>
          <w:rFonts w:ascii="Times New Roman" w:hAnsi="Times New Roman" w:cs="Times New Roman"/>
          <w:sz w:val="24"/>
          <w:szCs w:val="24"/>
        </w:rPr>
        <w:t>.</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color w:val="000000" w:themeColor="text1"/>
          <w:sz w:val="24"/>
          <w:szCs w:val="24"/>
        </w:rPr>
        <w:t>В случае изменения наименования</w:t>
      </w:r>
      <w:r w:rsidRPr="00D35C1A">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D35C1A">
        <w:rPr>
          <w:rFonts w:ascii="Times New Roman" w:hAnsi="Times New Roman" w:cs="Times New Roman"/>
          <w:sz w:val="24"/>
          <w:szCs w:val="24"/>
        </w:rPr>
        <w:t>с даты</w:t>
      </w:r>
      <w:proofErr w:type="gramEnd"/>
      <w:r w:rsidRPr="00D35C1A">
        <w:rPr>
          <w:rFonts w:ascii="Times New Roman" w:hAnsi="Times New Roman" w:cs="Times New Roman"/>
          <w:sz w:val="24"/>
          <w:szCs w:val="24"/>
        </w:rPr>
        <w:t xml:space="preserve"> такого изменения.</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которых заключен Контракт. При этом по соглашению Сторон допускается изменение с учетом </w:t>
      </w:r>
      <w:proofErr w:type="gramStart"/>
      <w:r w:rsidRPr="00D35C1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D35C1A">
        <w:rPr>
          <w:rFonts w:ascii="Times New Roman"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 xml:space="preserve">При исполнении своих обязательств по Контракту Стороны, их </w:t>
      </w:r>
      <w:proofErr w:type="spellStart"/>
      <w:r w:rsidRPr="00D35C1A">
        <w:rPr>
          <w:rFonts w:ascii="Times New Roman" w:hAnsi="Times New Roman" w:cs="Times New Roman"/>
          <w:sz w:val="24"/>
          <w:szCs w:val="24"/>
        </w:rPr>
        <w:t>аффилированные</w:t>
      </w:r>
      <w:proofErr w:type="spellEnd"/>
      <w:r w:rsidRPr="00D35C1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F3E9D" w:rsidRPr="00D35C1A" w:rsidRDefault="00BF3E9D" w:rsidP="00BF3E9D">
      <w:pPr>
        <w:pStyle w:val="ConsPlusNormal"/>
        <w:widowControl/>
        <w:numPr>
          <w:ilvl w:val="1"/>
          <w:numId w:val="22"/>
        </w:numPr>
        <w:ind w:left="0" w:firstLine="709"/>
        <w:jc w:val="both"/>
        <w:rPr>
          <w:rFonts w:ascii="Times New Roman" w:hAnsi="Times New Roman" w:cs="Times New Roman"/>
          <w:sz w:val="24"/>
          <w:szCs w:val="24"/>
        </w:rPr>
      </w:pPr>
      <w:r w:rsidRPr="00D35C1A">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BF3E9D" w:rsidRPr="00D35C1A" w:rsidRDefault="00BF3E9D" w:rsidP="00BF3E9D">
      <w:pPr>
        <w:pStyle w:val="ConsPlusNormal"/>
        <w:widowControl/>
        <w:ind w:left="709" w:firstLine="0"/>
        <w:jc w:val="both"/>
        <w:rPr>
          <w:rFonts w:ascii="Times New Roman" w:hAnsi="Times New Roman" w:cs="Times New Roman"/>
          <w:sz w:val="24"/>
          <w:szCs w:val="24"/>
        </w:rPr>
      </w:pPr>
    </w:p>
    <w:p w:rsidR="00BF3E9D" w:rsidRPr="00D35C1A" w:rsidRDefault="00BF3E9D" w:rsidP="00BF3E9D">
      <w:pPr>
        <w:pStyle w:val="afc"/>
        <w:numPr>
          <w:ilvl w:val="0"/>
          <w:numId w:val="22"/>
        </w:numPr>
        <w:tabs>
          <w:tab w:val="left" w:pos="567"/>
        </w:tabs>
        <w:jc w:val="center"/>
        <w:rPr>
          <w:b/>
          <w:sz w:val="24"/>
          <w:szCs w:val="24"/>
        </w:rPr>
      </w:pPr>
      <w:r w:rsidRPr="00D35C1A">
        <w:rPr>
          <w:b/>
          <w:sz w:val="24"/>
          <w:szCs w:val="24"/>
        </w:rPr>
        <w:t>Адреса места нахождения, банковские реквизиты и подписи Сторон</w:t>
      </w:r>
    </w:p>
    <w:p w:rsidR="00BF3E9D" w:rsidRPr="00D35C1A" w:rsidRDefault="00BF3E9D" w:rsidP="00BF3E9D">
      <w:pPr>
        <w:pStyle w:val="afc"/>
        <w:tabs>
          <w:tab w:val="left" w:pos="567"/>
        </w:tabs>
        <w:ind w:left="480"/>
        <w:rPr>
          <w:sz w:val="24"/>
          <w:szCs w:val="24"/>
        </w:rPr>
      </w:pPr>
    </w:p>
    <w:tbl>
      <w:tblPr>
        <w:tblW w:w="9214" w:type="dxa"/>
        <w:tblInd w:w="108" w:type="dxa"/>
        <w:tblLook w:val="0000"/>
      </w:tblPr>
      <w:tblGrid>
        <w:gridCol w:w="4993"/>
        <w:gridCol w:w="4221"/>
      </w:tblGrid>
      <w:tr w:rsidR="00BF3E9D" w:rsidRPr="00D35C1A" w:rsidTr="00BF3E9D">
        <w:tc>
          <w:tcPr>
            <w:tcW w:w="4993" w:type="dxa"/>
          </w:tcPr>
          <w:p w:rsidR="00BF3E9D" w:rsidRPr="00D35C1A" w:rsidRDefault="00BF3E9D" w:rsidP="00BF3E9D">
            <w:pPr>
              <w:spacing w:after="0" w:line="240" w:lineRule="auto"/>
              <w:ind w:firstLine="34"/>
              <w:rPr>
                <w:rFonts w:ascii="Times New Roman" w:hAnsi="Times New Roman" w:cs="Times New Roman"/>
                <w:sz w:val="24"/>
                <w:szCs w:val="24"/>
              </w:rPr>
            </w:pPr>
            <w:r w:rsidRPr="00D35C1A">
              <w:rPr>
                <w:rFonts w:ascii="Times New Roman" w:hAnsi="Times New Roman" w:cs="Times New Roman"/>
                <w:b/>
                <w:bCs/>
                <w:sz w:val="24"/>
                <w:szCs w:val="24"/>
              </w:rPr>
              <w:t>ЗАКАЗЧИК:</w:t>
            </w:r>
          </w:p>
          <w:p w:rsidR="00BF3E9D" w:rsidRPr="00D35C1A" w:rsidRDefault="00BF3E9D" w:rsidP="00BF3E9D">
            <w:pPr>
              <w:spacing w:after="0" w:line="240" w:lineRule="auto"/>
              <w:ind w:firstLine="34"/>
              <w:rPr>
                <w:rFonts w:ascii="Times New Roman" w:hAnsi="Times New Roman" w:cs="Times New Roman"/>
                <w:sz w:val="24"/>
                <w:szCs w:val="24"/>
              </w:rPr>
            </w:pPr>
            <w:r w:rsidRPr="00D35C1A">
              <w:rPr>
                <w:rFonts w:ascii="Times New Roman" w:hAnsi="Times New Roman" w:cs="Times New Roman"/>
                <w:sz w:val="24"/>
                <w:szCs w:val="24"/>
              </w:rPr>
              <w:t xml:space="preserve">Администрация города Рубцовска </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Алтайского края</w:t>
            </w:r>
          </w:p>
          <w:p w:rsidR="00BF3E9D" w:rsidRPr="00D35C1A" w:rsidRDefault="00BF3E9D" w:rsidP="00BF3E9D">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D35C1A">
                <w:rPr>
                  <w:rFonts w:ascii="Times New Roman" w:hAnsi="Times New Roman" w:cs="Times New Roman"/>
                  <w:sz w:val="24"/>
                  <w:szCs w:val="24"/>
                </w:rPr>
                <w:t>658200, г</w:t>
              </w:r>
            </w:smartTag>
            <w:r w:rsidRPr="00D35C1A">
              <w:rPr>
                <w:rFonts w:ascii="Times New Roman" w:hAnsi="Times New Roman" w:cs="Times New Roman"/>
                <w:sz w:val="24"/>
                <w:szCs w:val="24"/>
              </w:rPr>
              <w:t xml:space="preserve">. Рубцовск, пр. Ленина, 130 </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 xml:space="preserve">Телефон: 96410, 96411 </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 xml:space="preserve">УФК по Алтайскому краю </w:t>
            </w:r>
          </w:p>
          <w:p w:rsidR="00BF3E9D" w:rsidRPr="00D35C1A" w:rsidRDefault="00BF3E9D" w:rsidP="00BF3E9D">
            <w:pPr>
              <w:spacing w:after="0" w:line="240" w:lineRule="auto"/>
              <w:rPr>
                <w:rFonts w:ascii="Times New Roman" w:hAnsi="Times New Roman" w:cs="Times New Roman"/>
                <w:sz w:val="24"/>
                <w:szCs w:val="24"/>
              </w:rPr>
            </w:pPr>
            <w:proofErr w:type="gramStart"/>
            <w:r w:rsidRPr="00D35C1A">
              <w:rPr>
                <w:rFonts w:ascii="Times New Roman" w:hAnsi="Times New Roman" w:cs="Times New Roman"/>
                <w:sz w:val="24"/>
                <w:szCs w:val="24"/>
              </w:rPr>
              <w:t>л</w:t>
            </w:r>
            <w:proofErr w:type="gramEnd"/>
            <w:r w:rsidRPr="00D35C1A">
              <w:rPr>
                <w:rFonts w:ascii="Times New Roman" w:hAnsi="Times New Roman" w:cs="Times New Roman"/>
                <w:sz w:val="24"/>
                <w:szCs w:val="24"/>
              </w:rPr>
              <w:t xml:space="preserve">/с 03173011690  </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 xml:space="preserve">Отделение Барнаул </w:t>
            </w:r>
            <w:proofErr w:type="gramStart"/>
            <w:r w:rsidRPr="00D35C1A">
              <w:rPr>
                <w:rFonts w:ascii="Times New Roman" w:hAnsi="Times New Roman" w:cs="Times New Roman"/>
                <w:sz w:val="24"/>
                <w:szCs w:val="24"/>
              </w:rPr>
              <w:t>г</w:t>
            </w:r>
            <w:proofErr w:type="gramEnd"/>
            <w:r w:rsidRPr="00D35C1A">
              <w:rPr>
                <w:rFonts w:ascii="Times New Roman" w:hAnsi="Times New Roman" w:cs="Times New Roman"/>
                <w:sz w:val="24"/>
                <w:szCs w:val="24"/>
              </w:rPr>
              <w:t xml:space="preserve">. </w:t>
            </w:r>
            <w:proofErr w:type="spellStart"/>
            <w:r w:rsidRPr="00D35C1A">
              <w:rPr>
                <w:rFonts w:ascii="Times New Roman" w:hAnsi="Times New Roman" w:cs="Times New Roman"/>
                <w:sz w:val="24"/>
                <w:szCs w:val="24"/>
              </w:rPr>
              <w:t>Баранул</w:t>
            </w:r>
            <w:proofErr w:type="spellEnd"/>
            <w:r w:rsidRPr="00D35C1A">
              <w:rPr>
                <w:rFonts w:ascii="Times New Roman" w:hAnsi="Times New Roman" w:cs="Times New Roman"/>
                <w:sz w:val="24"/>
                <w:szCs w:val="24"/>
              </w:rPr>
              <w:t xml:space="preserve"> </w:t>
            </w:r>
          </w:p>
          <w:p w:rsidR="00BF3E9D" w:rsidRPr="00D35C1A" w:rsidRDefault="00BF3E9D" w:rsidP="00BF3E9D">
            <w:pPr>
              <w:spacing w:after="0" w:line="240" w:lineRule="auto"/>
              <w:rPr>
                <w:rFonts w:ascii="Times New Roman" w:hAnsi="Times New Roman" w:cs="Times New Roman"/>
                <w:sz w:val="24"/>
                <w:szCs w:val="24"/>
              </w:rPr>
            </w:pPr>
            <w:proofErr w:type="spellStart"/>
            <w:proofErr w:type="gramStart"/>
            <w:r w:rsidRPr="00D35C1A">
              <w:rPr>
                <w:rFonts w:ascii="Times New Roman" w:hAnsi="Times New Roman" w:cs="Times New Roman"/>
                <w:sz w:val="24"/>
                <w:szCs w:val="24"/>
              </w:rPr>
              <w:t>р</w:t>
            </w:r>
            <w:proofErr w:type="spellEnd"/>
            <w:proofErr w:type="gramEnd"/>
            <w:r w:rsidRPr="00D35C1A">
              <w:rPr>
                <w:rFonts w:ascii="Times New Roman" w:hAnsi="Times New Roman" w:cs="Times New Roman"/>
                <w:sz w:val="24"/>
                <w:szCs w:val="24"/>
              </w:rPr>
              <w:t>/с 40204810400000006900</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ИНН  2209011079</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 xml:space="preserve">КПП 220901001       </w:t>
            </w:r>
          </w:p>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БИК 040173001</w:t>
            </w:r>
          </w:p>
          <w:p w:rsidR="00BF3E9D" w:rsidRPr="00D35C1A" w:rsidRDefault="00BF3E9D" w:rsidP="00BF3E9D">
            <w:pPr>
              <w:autoSpaceDE w:val="0"/>
              <w:autoSpaceDN w:val="0"/>
              <w:adjustRightInd w:val="0"/>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_____________________Ф.И.О</w:t>
            </w:r>
          </w:p>
          <w:p w:rsidR="00BF3E9D" w:rsidRPr="00D35C1A" w:rsidRDefault="00BF3E9D" w:rsidP="00BF3E9D">
            <w:pPr>
              <w:autoSpaceDE w:val="0"/>
              <w:autoSpaceDN w:val="0"/>
              <w:adjustRightInd w:val="0"/>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  _____________2019 г.</w:t>
            </w:r>
          </w:p>
          <w:p w:rsidR="00BF3E9D" w:rsidRPr="00D35C1A" w:rsidRDefault="00BF3E9D" w:rsidP="00BF3E9D">
            <w:pPr>
              <w:autoSpaceDE w:val="0"/>
              <w:autoSpaceDN w:val="0"/>
              <w:adjustRightInd w:val="0"/>
              <w:spacing w:after="0" w:line="240" w:lineRule="auto"/>
              <w:rPr>
                <w:rFonts w:ascii="Times New Roman" w:hAnsi="Times New Roman" w:cs="Times New Roman"/>
                <w:sz w:val="24"/>
                <w:szCs w:val="24"/>
              </w:rPr>
            </w:pPr>
            <w:r w:rsidRPr="00D35C1A">
              <w:rPr>
                <w:rFonts w:ascii="Times New Roman" w:hAnsi="Times New Roman" w:cs="Times New Roman"/>
                <w:sz w:val="24"/>
                <w:szCs w:val="24"/>
              </w:rPr>
              <w:t>М.П.</w:t>
            </w:r>
          </w:p>
        </w:tc>
        <w:tc>
          <w:tcPr>
            <w:tcW w:w="4221" w:type="dxa"/>
          </w:tcPr>
          <w:p w:rsidR="00BF3E9D" w:rsidRPr="00D35C1A" w:rsidRDefault="00BF3E9D" w:rsidP="00BF3E9D">
            <w:pPr>
              <w:spacing w:after="0" w:line="240" w:lineRule="auto"/>
              <w:rPr>
                <w:rFonts w:ascii="Times New Roman" w:hAnsi="Times New Roman" w:cs="Times New Roman"/>
                <w:sz w:val="24"/>
                <w:szCs w:val="24"/>
              </w:rPr>
            </w:pPr>
            <w:r w:rsidRPr="00D35C1A">
              <w:rPr>
                <w:rFonts w:ascii="Times New Roman" w:hAnsi="Times New Roman" w:cs="Times New Roman"/>
                <w:b/>
                <w:bCs/>
                <w:sz w:val="24"/>
                <w:szCs w:val="24"/>
              </w:rPr>
              <w:t>ПОДРЯДЧИК</w:t>
            </w:r>
            <w:proofErr w:type="gramStart"/>
            <w:r w:rsidRPr="00D35C1A">
              <w:rPr>
                <w:rFonts w:ascii="Times New Roman" w:hAnsi="Times New Roman" w:cs="Times New Roman"/>
                <w:b/>
                <w:bCs/>
                <w:sz w:val="24"/>
                <w:szCs w:val="24"/>
              </w:rPr>
              <w:t xml:space="preserve"> :</w:t>
            </w:r>
            <w:proofErr w:type="gramEnd"/>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Наименование</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Юридический адрес</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Телефон,       Факс</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Наименование банка</w:t>
            </w:r>
          </w:p>
          <w:p w:rsidR="00BF3E9D" w:rsidRPr="00D35C1A" w:rsidRDefault="00BF3E9D" w:rsidP="00BF3E9D">
            <w:pPr>
              <w:spacing w:after="0" w:line="240" w:lineRule="auto"/>
              <w:ind w:firstLine="2"/>
              <w:rPr>
                <w:rFonts w:ascii="Times New Roman" w:hAnsi="Times New Roman" w:cs="Times New Roman"/>
                <w:sz w:val="24"/>
                <w:szCs w:val="24"/>
              </w:rPr>
            </w:pPr>
            <w:proofErr w:type="spellStart"/>
            <w:proofErr w:type="gramStart"/>
            <w:r w:rsidRPr="00D35C1A">
              <w:rPr>
                <w:rFonts w:ascii="Times New Roman" w:hAnsi="Times New Roman" w:cs="Times New Roman"/>
                <w:sz w:val="24"/>
                <w:szCs w:val="24"/>
              </w:rPr>
              <w:t>р</w:t>
            </w:r>
            <w:proofErr w:type="spellEnd"/>
            <w:proofErr w:type="gramEnd"/>
            <w:r w:rsidRPr="00D35C1A">
              <w:rPr>
                <w:rFonts w:ascii="Times New Roman" w:hAnsi="Times New Roman" w:cs="Times New Roman"/>
                <w:sz w:val="24"/>
                <w:szCs w:val="24"/>
              </w:rPr>
              <w:t>/с</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к/с</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 xml:space="preserve">ИНН        КПП </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 xml:space="preserve">БИК </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ОКПО</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 xml:space="preserve">Дата постановки на учет в                налоговый орган </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_________________Ф.И.О.                                              "___" ____________ 2019 г.</w:t>
            </w:r>
          </w:p>
          <w:p w:rsidR="00BF3E9D" w:rsidRPr="00D35C1A" w:rsidRDefault="00BF3E9D" w:rsidP="00BF3E9D">
            <w:pPr>
              <w:spacing w:after="0" w:line="240" w:lineRule="auto"/>
              <w:ind w:firstLine="2"/>
              <w:rPr>
                <w:rFonts w:ascii="Times New Roman" w:hAnsi="Times New Roman" w:cs="Times New Roman"/>
                <w:sz w:val="24"/>
                <w:szCs w:val="24"/>
              </w:rPr>
            </w:pPr>
            <w:r w:rsidRPr="00D35C1A">
              <w:rPr>
                <w:rFonts w:ascii="Times New Roman" w:hAnsi="Times New Roman" w:cs="Times New Roman"/>
                <w:sz w:val="24"/>
                <w:szCs w:val="24"/>
              </w:rPr>
              <w:t>М.П.</w:t>
            </w:r>
          </w:p>
        </w:tc>
      </w:tr>
    </w:tbl>
    <w:p w:rsidR="00442D22" w:rsidRDefault="00442D22" w:rsidP="00BF3E9D">
      <w:pPr>
        <w:spacing w:after="0" w:line="240" w:lineRule="auto"/>
        <w:jc w:val="right"/>
        <w:rPr>
          <w:rFonts w:ascii="Times New Roman" w:hAnsi="Times New Roman" w:cs="Times New Roman"/>
          <w:b/>
          <w:i/>
          <w:sz w:val="24"/>
          <w:szCs w:val="24"/>
        </w:rPr>
      </w:pPr>
    </w:p>
    <w:p w:rsidR="00442D22" w:rsidRDefault="00442D22" w:rsidP="00BF3E9D">
      <w:pPr>
        <w:spacing w:after="0" w:line="240" w:lineRule="auto"/>
        <w:jc w:val="right"/>
        <w:rPr>
          <w:rFonts w:ascii="Times New Roman" w:hAnsi="Times New Roman" w:cs="Times New Roman"/>
          <w:b/>
          <w:i/>
          <w:sz w:val="24"/>
          <w:szCs w:val="24"/>
        </w:rPr>
      </w:pPr>
    </w:p>
    <w:p w:rsidR="00442D22" w:rsidRDefault="00442D22" w:rsidP="00BF3E9D">
      <w:pPr>
        <w:spacing w:after="0" w:line="240" w:lineRule="auto"/>
        <w:jc w:val="right"/>
        <w:rPr>
          <w:rFonts w:ascii="Times New Roman" w:hAnsi="Times New Roman" w:cs="Times New Roman"/>
          <w:b/>
          <w:i/>
          <w:sz w:val="24"/>
          <w:szCs w:val="24"/>
        </w:rPr>
      </w:pPr>
    </w:p>
    <w:p w:rsidR="00442D22" w:rsidRDefault="00442D22" w:rsidP="00BF3E9D">
      <w:pPr>
        <w:spacing w:after="0" w:line="240" w:lineRule="auto"/>
        <w:jc w:val="right"/>
        <w:rPr>
          <w:rFonts w:ascii="Times New Roman" w:hAnsi="Times New Roman" w:cs="Times New Roman"/>
          <w:b/>
          <w:i/>
          <w:sz w:val="24"/>
          <w:szCs w:val="24"/>
        </w:rPr>
      </w:pPr>
    </w:p>
    <w:p w:rsidR="00442D22" w:rsidRDefault="00442D22" w:rsidP="00BF3E9D">
      <w:pPr>
        <w:spacing w:after="0" w:line="240" w:lineRule="auto"/>
        <w:jc w:val="right"/>
        <w:rPr>
          <w:rFonts w:ascii="Times New Roman" w:hAnsi="Times New Roman" w:cs="Times New Roman"/>
          <w:b/>
          <w:i/>
          <w:sz w:val="24"/>
          <w:szCs w:val="24"/>
        </w:rPr>
      </w:pPr>
    </w:p>
    <w:p w:rsidR="00BF3E9D" w:rsidRPr="00D35C1A" w:rsidRDefault="00BF3E9D" w:rsidP="00BF3E9D">
      <w:pPr>
        <w:spacing w:after="0" w:line="240" w:lineRule="auto"/>
        <w:jc w:val="right"/>
        <w:rPr>
          <w:rFonts w:ascii="Times New Roman" w:hAnsi="Times New Roman" w:cs="Times New Roman"/>
          <w:b/>
          <w:i/>
          <w:sz w:val="24"/>
          <w:szCs w:val="24"/>
        </w:rPr>
      </w:pPr>
      <w:r w:rsidRPr="00D35C1A">
        <w:rPr>
          <w:rFonts w:ascii="Times New Roman" w:hAnsi="Times New Roman" w:cs="Times New Roman"/>
          <w:b/>
          <w:i/>
          <w:sz w:val="24"/>
          <w:szCs w:val="24"/>
        </w:rPr>
        <w:lastRenderedPageBreak/>
        <w:t>Приложение № 1</w:t>
      </w:r>
    </w:p>
    <w:p w:rsidR="007154D0" w:rsidRPr="00D35C1A" w:rsidRDefault="00BF3E9D" w:rsidP="00BF3E9D">
      <w:pPr>
        <w:spacing w:after="0" w:line="240" w:lineRule="auto"/>
        <w:jc w:val="right"/>
        <w:rPr>
          <w:rStyle w:val="FontStyle51"/>
          <w:b/>
          <w:sz w:val="24"/>
          <w:szCs w:val="24"/>
        </w:rPr>
      </w:pPr>
      <w:r w:rsidRPr="00D35C1A">
        <w:rPr>
          <w:rFonts w:ascii="Times New Roman" w:hAnsi="Times New Roman" w:cs="Times New Roman"/>
          <w:b/>
          <w:i/>
          <w:sz w:val="24"/>
          <w:szCs w:val="24"/>
        </w:rPr>
        <w:t>к  Контракту №______</w:t>
      </w:r>
    </w:p>
    <w:p w:rsidR="00330E5F" w:rsidRPr="00D35C1A" w:rsidRDefault="00330E5F" w:rsidP="00330E5F">
      <w:pPr>
        <w:spacing w:after="0"/>
        <w:jc w:val="center"/>
        <w:rPr>
          <w:rStyle w:val="FontStyle51"/>
          <w:b/>
          <w:sz w:val="24"/>
          <w:szCs w:val="24"/>
        </w:rPr>
      </w:pPr>
      <w:r w:rsidRPr="00D35C1A">
        <w:rPr>
          <w:rStyle w:val="FontStyle51"/>
          <w:b/>
          <w:sz w:val="24"/>
          <w:szCs w:val="24"/>
        </w:rPr>
        <w:t xml:space="preserve">Техническое задание </w:t>
      </w:r>
    </w:p>
    <w:p w:rsidR="00330E5F" w:rsidRPr="00D35C1A" w:rsidRDefault="00330E5F" w:rsidP="00330E5F">
      <w:pPr>
        <w:spacing w:after="0"/>
        <w:jc w:val="center"/>
        <w:rPr>
          <w:rStyle w:val="FontStyle51"/>
          <w:b/>
          <w:sz w:val="24"/>
          <w:szCs w:val="24"/>
        </w:rPr>
      </w:pPr>
    </w:p>
    <w:p w:rsidR="00330E5F" w:rsidRPr="00D35C1A" w:rsidRDefault="00330E5F" w:rsidP="00330E5F">
      <w:pPr>
        <w:tabs>
          <w:tab w:val="left" w:pos="3606"/>
        </w:tabs>
        <w:spacing w:after="0"/>
        <w:jc w:val="center"/>
        <w:rPr>
          <w:rFonts w:ascii="Times New Roman" w:hAnsi="Times New Roman" w:cs="Times New Roman"/>
          <w:sz w:val="24"/>
          <w:szCs w:val="24"/>
        </w:rPr>
      </w:pPr>
      <w:r w:rsidRPr="00D35C1A">
        <w:rPr>
          <w:rFonts w:ascii="Times New Roman" w:hAnsi="Times New Roman" w:cs="Times New Roman"/>
          <w:sz w:val="24"/>
          <w:szCs w:val="24"/>
        </w:rPr>
        <w:t>Выполнение работ по благоустройству дворовых территорий</w:t>
      </w:r>
    </w:p>
    <w:p w:rsidR="00330E5F" w:rsidRPr="00D35C1A" w:rsidRDefault="00330E5F" w:rsidP="00330E5F">
      <w:pPr>
        <w:tabs>
          <w:tab w:val="left" w:pos="3606"/>
        </w:tabs>
        <w:spacing w:after="0"/>
        <w:jc w:val="center"/>
        <w:rPr>
          <w:rFonts w:ascii="Times New Roman" w:hAnsi="Times New Roman" w:cs="Times New Roman"/>
          <w:sz w:val="24"/>
          <w:szCs w:val="24"/>
        </w:rPr>
      </w:pPr>
      <w:r w:rsidRPr="00D35C1A">
        <w:rPr>
          <w:rFonts w:ascii="Times New Roman" w:hAnsi="Times New Roman" w:cs="Times New Roman"/>
          <w:sz w:val="24"/>
          <w:szCs w:val="24"/>
        </w:rPr>
        <w:t>в городе Рубцовске в 2019 году</w:t>
      </w:r>
    </w:p>
    <w:p w:rsidR="00330E5F" w:rsidRPr="00D35C1A" w:rsidRDefault="00330E5F" w:rsidP="00330E5F">
      <w:pPr>
        <w:pStyle w:val="a4"/>
        <w:spacing w:before="0" w:after="0"/>
        <w:ind w:firstLine="709"/>
        <w:jc w:val="both"/>
        <w:rPr>
          <w:b/>
        </w:rPr>
      </w:pPr>
    </w:p>
    <w:p w:rsidR="00330E5F" w:rsidRPr="00D35C1A" w:rsidRDefault="00330E5F" w:rsidP="00330E5F">
      <w:pPr>
        <w:pStyle w:val="a4"/>
        <w:spacing w:before="0" w:after="0"/>
        <w:ind w:firstLine="709"/>
        <w:jc w:val="both"/>
        <w:rPr>
          <w:b/>
        </w:rPr>
      </w:pPr>
      <w:r w:rsidRPr="00D35C1A">
        <w:rPr>
          <w:b/>
        </w:rPr>
        <w:t>1. Наименование объекта закупки с указанием количества товара, объема выполняемых работ, оказываемых услуг.</w:t>
      </w:r>
    </w:p>
    <w:p w:rsidR="00330E5F" w:rsidRPr="00D35C1A" w:rsidRDefault="00330E5F" w:rsidP="00330E5F">
      <w:pPr>
        <w:spacing w:after="0"/>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21"/>
        <w:gridCol w:w="4405"/>
        <w:gridCol w:w="1457"/>
        <w:gridCol w:w="1707"/>
        <w:gridCol w:w="1381"/>
      </w:tblGrid>
      <w:tr w:rsidR="00330E5F" w:rsidRPr="00D35C1A" w:rsidTr="006D51F6">
        <w:tc>
          <w:tcPr>
            <w:tcW w:w="224"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w:t>
            </w:r>
          </w:p>
        </w:tc>
        <w:tc>
          <w:tcPr>
            <w:tcW w:w="2350"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Наименование товара, работы, услуги</w:t>
            </w:r>
          </w:p>
        </w:tc>
        <w:tc>
          <w:tcPr>
            <w:tcW w:w="77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ОКПД 2</w:t>
            </w:r>
          </w:p>
        </w:tc>
        <w:tc>
          <w:tcPr>
            <w:tcW w:w="911"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Единица измерения</w:t>
            </w:r>
          </w:p>
        </w:tc>
        <w:tc>
          <w:tcPr>
            <w:tcW w:w="73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Количество </w:t>
            </w:r>
          </w:p>
        </w:tc>
      </w:tr>
      <w:tr w:rsidR="00330E5F" w:rsidRPr="00D35C1A" w:rsidTr="006D51F6">
        <w:tc>
          <w:tcPr>
            <w:tcW w:w="224"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2</w:t>
            </w:r>
          </w:p>
        </w:tc>
        <w:tc>
          <w:tcPr>
            <w:tcW w:w="77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3</w:t>
            </w:r>
          </w:p>
        </w:tc>
        <w:tc>
          <w:tcPr>
            <w:tcW w:w="911"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4</w:t>
            </w:r>
          </w:p>
        </w:tc>
        <w:tc>
          <w:tcPr>
            <w:tcW w:w="73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5</w:t>
            </w:r>
          </w:p>
        </w:tc>
      </w:tr>
      <w:tr w:rsidR="00330E5F" w:rsidRPr="00D35C1A" w:rsidTr="006D51F6">
        <w:tc>
          <w:tcPr>
            <w:tcW w:w="224"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lang w:val="en-US"/>
              </w:rPr>
            </w:pPr>
            <w:r w:rsidRPr="00D35C1A">
              <w:rPr>
                <w:rFonts w:ascii="Times New Roman" w:hAnsi="Times New Roman" w:cs="Times New Roman"/>
                <w:sz w:val="24"/>
                <w:szCs w:val="24"/>
                <w:lang w:val="en-US"/>
              </w:rPr>
              <w:t>1</w:t>
            </w:r>
          </w:p>
        </w:tc>
        <w:tc>
          <w:tcPr>
            <w:tcW w:w="2350"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tabs>
                <w:tab w:val="left" w:pos="3606"/>
              </w:tabs>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Выполнение работ по благоустройству дворовых территорий в городе Рубцовске </w:t>
            </w:r>
          </w:p>
          <w:p w:rsidR="00330E5F" w:rsidRPr="00D35C1A" w:rsidRDefault="00330E5F" w:rsidP="006D51F6">
            <w:pPr>
              <w:tabs>
                <w:tab w:val="left" w:pos="3606"/>
              </w:tabs>
              <w:spacing w:after="0"/>
              <w:jc w:val="center"/>
              <w:rPr>
                <w:rFonts w:ascii="Times New Roman" w:hAnsi="Times New Roman" w:cs="Times New Roman"/>
                <w:sz w:val="24"/>
                <w:szCs w:val="24"/>
              </w:rPr>
            </w:pPr>
            <w:r w:rsidRPr="00D35C1A">
              <w:rPr>
                <w:rFonts w:ascii="Times New Roman" w:hAnsi="Times New Roman" w:cs="Times New Roman"/>
                <w:sz w:val="24"/>
                <w:szCs w:val="24"/>
              </w:rPr>
              <w:t>в 2019 году</w:t>
            </w:r>
          </w:p>
        </w:tc>
        <w:tc>
          <w:tcPr>
            <w:tcW w:w="77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42.99.12.110</w:t>
            </w:r>
          </w:p>
        </w:tc>
        <w:tc>
          <w:tcPr>
            <w:tcW w:w="911"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Условная единица</w:t>
            </w:r>
          </w:p>
        </w:tc>
        <w:tc>
          <w:tcPr>
            <w:tcW w:w="737" w:type="pct"/>
            <w:tcBorders>
              <w:top w:val="outset" w:sz="6" w:space="0" w:color="000000"/>
              <w:left w:val="outset" w:sz="6" w:space="0" w:color="000000"/>
              <w:bottom w:val="outset" w:sz="6" w:space="0" w:color="000000"/>
              <w:right w:val="outset" w:sz="6" w:space="0" w:color="000000"/>
            </w:tcBorders>
            <w:vAlign w:val="center"/>
          </w:tcPr>
          <w:p w:rsidR="00330E5F" w:rsidRPr="00D35C1A" w:rsidRDefault="00330E5F" w:rsidP="006D51F6">
            <w:pPr>
              <w:spacing w:after="0"/>
              <w:jc w:val="center"/>
              <w:rPr>
                <w:rFonts w:ascii="Times New Roman" w:hAnsi="Times New Roman" w:cs="Times New Roman"/>
                <w:sz w:val="24"/>
                <w:szCs w:val="24"/>
              </w:rPr>
            </w:pPr>
            <w:r w:rsidRPr="00D35C1A">
              <w:rPr>
                <w:rFonts w:ascii="Times New Roman" w:hAnsi="Times New Roman" w:cs="Times New Roman"/>
                <w:sz w:val="24"/>
                <w:szCs w:val="24"/>
              </w:rPr>
              <w:t>1</w:t>
            </w:r>
          </w:p>
        </w:tc>
      </w:tr>
    </w:tbl>
    <w:p w:rsidR="00330E5F" w:rsidRPr="00D35C1A" w:rsidRDefault="00330E5F" w:rsidP="00330E5F">
      <w:pPr>
        <w:pStyle w:val="Style39"/>
        <w:widowControl/>
        <w:spacing w:line="240" w:lineRule="auto"/>
        <w:ind w:firstLine="708"/>
        <w:jc w:val="both"/>
      </w:pPr>
    </w:p>
    <w:p w:rsidR="00330E5F" w:rsidRPr="00D35C1A" w:rsidRDefault="00330E5F" w:rsidP="00330E5F">
      <w:pPr>
        <w:pStyle w:val="Style39"/>
        <w:widowControl/>
        <w:spacing w:line="240" w:lineRule="auto"/>
        <w:ind w:firstLine="708"/>
        <w:jc w:val="both"/>
        <w:rPr>
          <w:color w:val="000000"/>
        </w:rPr>
      </w:pPr>
      <w:r w:rsidRPr="00D35C1A">
        <w:t>Место выполнения работ:</w:t>
      </w:r>
      <w:r w:rsidRPr="00D35C1A">
        <w:rPr>
          <w:bCs/>
        </w:rPr>
        <w:t xml:space="preserve"> Алтайский край,  г. Рубцовск, </w:t>
      </w:r>
      <w:r w:rsidRPr="00D35C1A">
        <w:rPr>
          <w:color w:val="000000"/>
        </w:rPr>
        <w:t>ул</w:t>
      </w:r>
      <w:proofErr w:type="gramStart"/>
      <w:r w:rsidRPr="00D35C1A">
        <w:rPr>
          <w:color w:val="000000"/>
        </w:rPr>
        <w:t>.Т</w:t>
      </w:r>
      <w:proofErr w:type="gramEnd"/>
      <w:r w:rsidRPr="00D35C1A">
        <w:rPr>
          <w:color w:val="000000"/>
        </w:rPr>
        <w:t>ракторная, 74, ул.Светлова, 21, ул.Алтайская, 68, ул.Алтайская, 100, ул.Алтайская, 114, ул.Федоренко,7, ул.Федоренко,9, у</w:t>
      </w:r>
      <w:r w:rsidRPr="00D35C1A">
        <w:rPr>
          <w:bCs/>
        </w:rPr>
        <w:t>л.</w:t>
      </w:r>
      <w:r w:rsidRPr="00D35C1A">
        <w:rPr>
          <w:color w:val="000000"/>
        </w:rPr>
        <w:t>Федоренко, 11а, ул.Никольская, 6, ул.Никольская, 9, ул.Никольская, 10, ул.Октябрьская, 020.</w:t>
      </w:r>
    </w:p>
    <w:p w:rsidR="00330E5F" w:rsidRPr="00D35C1A" w:rsidRDefault="00330E5F" w:rsidP="00330E5F">
      <w:pPr>
        <w:pStyle w:val="a4"/>
        <w:spacing w:before="0" w:after="0"/>
        <w:ind w:firstLine="709"/>
        <w:jc w:val="both"/>
      </w:pPr>
      <w:r w:rsidRPr="00D35C1A">
        <w:t xml:space="preserve">Сроки выполнения работ: работы должны быть выполнены </w:t>
      </w:r>
      <w:proofErr w:type="gramStart"/>
      <w:r w:rsidRPr="00D35C1A">
        <w:t>с даты заключения</w:t>
      </w:r>
      <w:proofErr w:type="gramEnd"/>
      <w:r w:rsidRPr="00D35C1A">
        <w:t xml:space="preserve"> Контракта по 30.09.2019.   </w:t>
      </w:r>
    </w:p>
    <w:p w:rsidR="00330E5F" w:rsidRPr="00D35C1A" w:rsidRDefault="00330E5F" w:rsidP="00330E5F">
      <w:pPr>
        <w:pStyle w:val="a4"/>
        <w:spacing w:before="0" w:after="0"/>
        <w:ind w:firstLine="709"/>
        <w:jc w:val="both"/>
        <w:rPr>
          <w:b/>
        </w:rPr>
      </w:pPr>
    </w:p>
    <w:p w:rsidR="00330E5F" w:rsidRPr="00D35C1A" w:rsidRDefault="00330E5F" w:rsidP="00330E5F">
      <w:pPr>
        <w:pStyle w:val="a4"/>
        <w:spacing w:before="0" w:after="0"/>
        <w:ind w:firstLine="709"/>
        <w:jc w:val="both"/>
        <w:rPr>
          <w:b/>
        </w:rPr>
      </w:pPr>
      <w:r w:rsidRPr="00D35C1A">
        <w:rPr>
          <w:b/>
        </w:rPr>
        <w:t>2. Описание объекта закупки. Функциональные, технические, качественные и эксплуатационные характеристики объекта закупки.</w:t>
      </w:r>
    </w:p>
    <w:p w:rsidR="00330E5F" w:rsidRPr="00D35C1A" w:rsidRDefault="00330E5F" w:rsidP="00330E5F">
      <w:pPr>
        <w:spacing w:after="0"/>
        <w:ind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Подрядчику необходимо выполнить комплекс работ по благоустройству дворовых территорий</w:t>
      </w:r>
      <w:r w:rsidRPr="00D35C1A">
        <w:rPr>
          <w:rFonts w:ascii="Times New Roman" w:hAnsi="Times New Roman" w:cs="Times New Roman"/>
          <w:bCs/>
          <w:sz w:val="24"/>
          <w:szCs w:val="24"/>
        </w:rPr>
        <w:t xml:space="preserve">, </w:t>
      </w:r>
      <w:r w:rsidRPr="00D35C1A">
        <w:rPr>
          <w:rFonts w:ascii="Times New Roman" w:hAnsi="Times New Roman" w:cs="Times New Roman"/>
          <w:sz w:val="24"/>
          <w:szCs w:val="24"/>
        </w:rPr>
        <w:t xml:space="preserve">включающий минимальный и дополнительный перечни работ, </w:t>
      </w:r>
      <w:r w:rsidRPr="00D35C1A">
        <w:rPr>
          <w:rFonts w:ascii="Times New Roman" w:hAnsi="Times New Roman" w:cs="Times New Roman"/>
          <w:bCs/>
          <w:sz w:val="24"/>
          <w:szCs w:val="24"/>
        </w:rPr>
        <w:t xml:space="preserve">расположенных в городе Рубцовске Алтайского края в соответствии  </w:t>
      </w:r>
      <w:r w:rsidRPr="00D35C1A">
        <w:rPr>
          <w:rFonts w:ascii="Times New Roman" w:hAnsi="Times New Roman" w:cs="Times New Roman"/>
          <w:sz w:val="24"/>
          <w:szCs w:val="24"/>
        </w:rPr>
        <w:t>с требованиями настоящего описания объекта закупки (технического задания), локальными сметными расчетами (Приложение     № 2, №3, №4, №5 ,№6, №7, №8, №9, №10, №11, 12), дизайн – проектами, ситуационными планами, схемами (Приложение № 13, №14, №15 , №16, №17, №18, №19, №20</w:t>
      </w:r>
      <w:proofErr w:type="gramEnd"/>
      <w:r w:rsidRPr="00D35C1A">
        <w:rPr>
          <w:rFonts w:ascii="Times New Roman" w:hAnsi="Times New Roman" w:cs="Times New Roman"/>
          <w:sz w:val="24"/>
          <w:szCs w:val="24"/>
        </w:rPr>
        <w:t xml:space="preserve">, № </w:t>
      </w:r>
      <w:proofErr w:type="gramStart"/>
      <w:r w:rsidRPr="00D35C1A">
        <w:rPr>
          <w:rFonts w:ascii="Times New Roman" w:hAnsi="Times New Roman" w:cs="Times New Roman"/>
          <w:sz w:val="24"/>
          <w:szCs w:val="24"/>
        </w:rPr>
        <w:t xml:space="preserve">21, № 22, № 23) и условиями Контракта. </w:t>
      </w:r>
      <w:proofErr w:type="gramEnd"/>
    </w:p>
    <w:p w:rsidR="00330E5F" w:rsidRPr="00D35C1A" w:rsidRDefault="00330E5F" w:rsidP="00330E5F">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Выполняемые работы должны соответствовать объемам работ, представленным заказчиком в локальных сметах (Приложение № 2, №3, №4, №5, №6, №7, №8, №9, №10, №11, 12). </w:t>
      </w:r>
    </w:p>
    <w:p w:rsidR="00330E5F" w:rsidRPr="00D35C1A" w:rsidRDefault="00330E5F" w:rsidP="00330E5F">
      <w:pPr>
        <w:spacing w:after="0"/>
        <w:ind w:firstLine="709"/>
        <w:rPr>
          <w:rFonts w:ascii="Times New Roman" w:hAnsi="Times New Roman" w:cs="Times New Roman"/>
          <w:sz w:val="24"/>
          <w:szCs w:val="24"/>
        </w:rPr>
      </w:pPr>
    </w:p>
    <w:p w:rsidR="00330E5F" w:rsidRPr="00D35C1A" w:rsidRDefault="00330E5F" w:rsidP="00330E5F">
      <w:pPr>
        <w:spacing w:after="0"/>
        <w:ind w:firstLine="709"/>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9"/>
        <w:gridCol w:w="5670"/>
      </w:tblGrid>
      <w:tr w:rsidR="00330E5F" w:rsidRPr="00D35C1A" w:rsidTr="006D51F6">
        <w:tc>
          <w:tcPr>
            <w:tcW w:w="720" w:type="dxa"/>
          </w:tcPr>
          <w:p w:rsidR="00330E5F" w:rsidRPr="00D35C1A" w:rsidRDefault="00330E5F" w:rsidP="006D51F6">
            <w:pPr>
              <w:pStyle w:val="a4"/>
              <w:spacing w:before="0" w:after="0"/>
              <w:jc w:val="center"/>
              <w:rPr>
                <w:b/>
                <w:sz w:val="22"/>
                <w:szCs w:val="22"/>
              </w:rPr>
            </w:pPr>
            <w:r w:rsidRPr="00D35C1A">
              <w:rPr>
                <w:b/>
                <w:sz w:val="22"/>
                <w:szCs w:val="22"/>
              </w:rPr>
              <w:t xml:space="preserve">№ </w:t>
            </w:r>
            <w:proofErr w:type="spellStart"/>
            <w:proofErr w:type="gramStart"/>
            <w:r w:rsidRPr="00D35C1A">
              <w:rPr>
                <w:b/>
                <w:sz w:val="22"/>
                <w:szCs w:val="22"/>
              </w:rPr>
              <w:t>п</w:t>
            </w:r>
            <w:proofErr w:type="spellEnd"/>
            <w:proofErr w:type="gramEnd"/>
            <w:r w:rsidRPr="00D35C1A">
              <w:rPr>
                <w:b/>
                <w:sz w:val="22"/>
                <w:szCs w:val="22"/>
              </w:rPr>
              <w:t>/</w:t>
            </w:r>
            <w:proofErr w:type="spellStart"/>
            <w:r w:rsidRPr="00D35C1A">
              <w:rPr>
                <w:b/>
                <w:sz w:val="22"/>
                <w:szCs w:val="22"/>
              </w:rPr>
              <w:t>п</w:t>
            </w:r>
            <w:proofErr w:type="spellEnd"/>
          </w:p>
        </w:tc>
        <w:tc>
          <w:tcPr>
            <w:tcW w:w="3249" w:type="dxa"/>
          </w:tcPr>
          <w:p w:rsidR="00330E5F" w:rsidRPr="00D35C1A" w:rsidRDefault="00330E5F" w:rsidP="006D51F6">
            <w:pPr>
              <w:pStyle w:val="a4"/>
              <w:spacing w:before="0" w:after="0"/>
              <w:jc w:val="center"/>
              <w:rPr>
                <w:b/>
                <w:sz w:val="22"/>
                <w:szCs w:val="22"/>
              </w:rPr>
            </w:pPr>
            <w:r w:rsidRPr="00D35C1A">
              <w:rPr>
                <w:b/>
                <w:sz w:val="22"/>
                <w:szCs w:val="22"/>
              </w:rPr>
              <w:t>Наименование  оборудования, эскиз</w:t>
            </w:r>
          </w:p>
        </w:tc>
        <w:tc>
          <w:tcPr>
            <w:tcW w:w="5670" w:type="dxa"/>
          </w:tcPr>
          <w:p w:rsidR="00330E5F" w:rsidRPr="00D35C1A" w:rsidRDefault="00330E5F" w:rsidP="006D51F6">
            <w:pPr>
              <w:pStyle w:val="a4"/>
              <w:spacing w:before="0" w:after="0"/>
              <w:jc w:val="center"/>
              <w:rPr>
                <w:b/>
                <w:sz w:val="22"/>
                <w:szCs w:val="22"/>
              </w:rPr>
            </w:pPr>
            <w:r w:rsidRPr="00D35C1A">
              <w:rPr>
                <w:b/>
                <w:sz w:val="22"/>
                <w:szCs w:val="22"/>
              </w:rPr>
              <w:t>Технические характеристики</w:t>
            </w:r>
          </w:p>
        </w:tc>
      </w:tr>
      <w:tr w:rsidR="00330E5F" w:rsidRPr="00D35C1A" w:rsidTr="006D51F6">
        <w:tc>
          <w:tcPr>
            <w:tcW w:w="720" w:type="dxa"/>
          </w:tcPr>
          <w:p w:rsidR="00330E5F" w:rsidRPr="00D35C1A" w:rsidRDefault="00330E5F" w:rsidP="006D51F6">
            <w:pPr>
              <w:pStyle w:val="a4"/>
              <w:spacing w:before="0" w:after="0"/>
              <w:jc w:val="center"/>
              <w:rPr>
                <w:sz w:val="22"/>
                <w:szCs w:val="22"/>
              </w:rPr>
            </w:pPr>
            <w:r w:rsidRPr="00D35C1A">
              <w:rPr>
                <w:sz w:val="22"/>
                <w:szCs w:val="22"/>
              </w:rPr>
              <w:t>1</w:t>
            </w:r>
          </w:p>
        </w:tc>
        <w:tc>
          <w:tcPr>
            <w:tcW w:w="3249" w:type="dxa"/>
          </w:tcPr>
          <w:p w:rsidR="00330E5F" w:rsidRPr="00D35C1A" w:rsidRDefault="00330E5F" w:rsidP="006D51F6">
            <w:pPr>
              <w:rPr>
                <w:rFonts w:ascii="Times New Roman" w:hAnsi="Times New Roman" w:cs="Times New Roman"/>
              </w:rPr>
            </w:pPr>
            <w:r w:rsidRPr="00D35C1A">
              <w:rPr>
                <w:rFonts w:ascii="Times New Roman" w:hAnsi="Times New Roman" w:cs="Times New Roman"/>
                <w:noProof/>
              </w:rPr>
              <w:drawing>
                <wp:inline distT="0" distB="0" distL="0" distR="0">
                  <wp:extent cx="715645" cy="715645"/>
                  <wp:effectExtent l="19050" t="0" r="8255" b="0"/>
                  <wp:docPr id="1" name="Рисунок 1" descr="urn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na5"/>
                          <pic:cNvPicPr>
                            <a:picLocks noChangeAspect="1" noChangeArrowheads="1"/>
                          </pic:cNvPicPr>
                        </pic:nvPicPr>
                        <pic:blipFill>
                          <a:blip r:embed="rId16" cstate="print"/>
                          <a:srcRect/>
                          <a:stretch>
                            <a:fillRect/>
                          </a:stretch>
                        </pic:blipFill>
                        <pic:spPr bwMode="auto">
                          <a:xfrm>
                            <a:off x="0" y="0"/>
                            <a:ext cx="715645" cy="715645"/>
                          </a:xfrm>
                          <a:prstGeom prst="rect">
                            <a:avLst/>
                          </a:prstGeom>
                          <a:noFill/>
                          <a:ln w="9525">
                            <a:noFill/>
                            <a:miter lim="800000"/>
                            <a:headEnd/>
                            <a:tailEnd/>
                          </a:ln>
                        </pic:spPr>
                      </pic:pic>
                    </a:graphicData>
                  </a:graphic>
                </wp:inline>
              </w:drawing>
            </w:r>
            <w:r w:rsidRPr="00D35C1A">
              <w:rPr>
                <w:rFonts w:ascii="Times New Roman" w:hAnsi="Times New Roman" w:cs="Times New Roman"/>
              </w:rPr>
              <w:t xml:space="preserve">     </w:t>
            </w:r>
          </w:p>
          <w:p w:rsidR="00330E5F" w:rsidRPr="00D35C1A" w:rsidRDefault="00330E5F" w:rsidP="006D51F6">
            <w:pPr>
              <w:rPr>
                <w:rFonts w:ascii="Times New Roman" w:hAnsi="Times New Roman" w:cs="Times New Roman"/>
              </w:rPr>
            </w:pPr>
            <w:r w:rsidRPr="00D35C1A">
              <w:rPr>
                <w:rFonts w:ascii="Times New Roman" w:hAnsi="Times New Roman" w:cs="Times New Roman"/>
              </w:rPr>
              <w:t>ул</w:t>
            </w:r>
            <w:proofErr w:type="gramStart"/>
            <w:r w:rsidRPr="00D35C1A">
              <w:rPr>
                <w:rFonts w:ascii="Times New Roman" w:hAnsi="Times New Roman" w:cs="Times New Roman"/>
              </w:rPr>
              <w:t>.О</w:t>
            </w:r>
            <w:proofErr w:type="gramEnd"/>
            <w:r w:rsidRPr="00D35C1A">
              <w:rPr>
                <w:rFonts w:ascii="Times New Roman" w:hAnsi="Times New Roman" w:cs="Times New Roman"/>
              </w:rPr>
              <w:t>ктябрьская, 020 - 3 шт.</w:t>
            </w:r>
          </w:p>
          <w:p w:rsidR="00330E5F" w:rsidRPr="00D35C1A" w:rsidRDefault="00330E5F" w:rsidP="006D51F6">
            <w:pPr>
              <w:rPr>
                <w:rFonts w:ascii="Times New Roman" w:hAnsi="Times New Roman" w:cs="Times New Roman"/>
              </w:rPr>
            </w:pPr>
          </w:p>
          <w:p w:rsidR="00330E5F" w:rsidRPr="00D35C1A" w:rsidRDefault="00330E5F" w:rsidP="006D51F6">
            <w:pPr>
              <w:rPr>
                <w:rFonts w:ascii="Times New Roman" w:hAnsi="Times New Roman" w:cs="Times New Roman"/>
              </w:rPr>
            </w:pPr>
          </w:p>
        </w:tc>
        <w:tc>
          <w:tcPr>
            <w:tcW w:w="5670" w:type="dxa"/>
          </w:tcPr>
          <w:p w:rsidR="00330E5F" w:rsidRPr="00D35C1A" w:rsidRDefault="00330E5F" w:rsidP="006D51F6">
            <w:pPr>
              <w:pStyle w:val="a4"/>
              <w:shd w:val="clear" w:color="auto" w:fill="FFFFFF"/>
              <w:spacing w:before="0" w:after="0"/>
              <w:jc w:val="both"/>
              <w:rPr>
                <w:sz w:val="22"/>
                <w:szCs w:val="22"/>
              </w:rPr>
            </w:pPr>
            <w:r w:rsidRPr="00D35C1A">
              <w:rPr>
                <w:bCs/>
                <w:sz w:val="22"/>
                <w:szCs w:val="22"/>
              </w:rPr>
              <w:t>Габаритные размеры не менее</w:t>
            </w:r>
            <w:r w:rsidRPr="00D35C1A">
              <w:rPr>
                <w:b/>
                <w:bCs/>
                <w:sz w:val="22"/>
                <w:szCs w:val="22"/>
              </w:rPr>
              <w:t xml:space="preserve"> </w:t>
            </w:r>
            <w:r w:rsidRPr="00D35C1A">
              <w:rPr>
                <w:sz w:val="22"/>
                <w:szCs w:val="22"/>
              </w:rPr>
              <w:t xml:space="preserve">400х500х800 мм </w:t>
            </w:r>
          </w:p>
          <w:p w:rsidR="00330E5F" w:rsidRPr="00D35C1A" w:rsidRDefault="00330E5F" w:rsidP="006D51F6">
            <w:pPr>
              <w:pStyle w:val="a4"/>
              <w:shd w:val="clear" w:color="auto" w:fill="FFFFFF"/>
              <w:spacing w:before="0" w:after="0"/>
              <w:jc w:val="both"/>
              <w:rPr>
                <w:sz w:val="22"/>
                <w:szCs w:val="22"/>
              </w:rPr>
            </w:pPr>
            <w:r w:rsidRPr="00D35C1A">
              <w:rPr>
                <w:sz w:val="22"/>
                <w:szCs w:val="22"/>
              </w:rPr>
              <w:t>Материал - металл</w:t>
            </w:r>
          </w:p>
        </w:tc>
      </w:tr>
      <w:tr w:rsidR="00330E5F" w:rsidRPr="00D35C1A" w:rsidTr="006D51F6">
        <w:trPr>
          <w:trHeight w:val="2258"/>
        </w:trPr>
        <w:tc>
          <w:tcPr>
            <w:tcW w:w="720" w:type="dxa"/>
          </w:tcPr>
          <w:p w:rsidR="00330E5F" w:rsidRPr="00D35C1A" w:rsidRDefault="00330E5F" w:rsidP="006D51F6">
            <w:pPr>
              <w:pStyle w:val="a4"/>
              <w:spacing w:before="0" w:after="0"/>
              <w:jc w:val="center"/>
              <w:rPr>
                <w:sz w:val="22"/>
                <w:szCs w:val="22"/>
              </w:rPr>
            </w:pPr>
            <w:r w:rsidRPr="00D35C1A">
              <w:rPr>
                <w:sz w:val="22"/>
                <w:szCs w:val="22"/>
              </w:rPr>
              <w:lastRenderedPageBreak/>
              <w:t>2</w:t>
            </w:r>
          </w:p>
        </w:tc>
        <w:tc>
          <w:tcPr>
            <w:tcW w:w="3249" w:type="dxa"/>
          </w:tcPr>
          <w:p w:rsidR="00330E5F" w:rsidRPr="00D35C1A" w:rsidRDefault="00330E5F" w:rsidP="006D51F6">
            <w:pPr>
              <w:spacing w:after="335"/>
              <w:rPr>
                <w:rFonts w:ascii="Times New Roman" w:hAnsi="Times New Roman" w:cs="Times New Roman"/>
                <w:bCs/>
              </w:rPr>
            </w:pPr>
            <w:r w:rsidRPr="00D35C1A">
              <w:rPr>
                <w:rFonts w:ascii="Times New Roman" w:hAnsi="Times New Roman" w:cs="Times New Roman"/>
                <w:bCs/>
              </w:rPr>
              <w:t xml:space="preserve">Скамья       </w:t>
            </w:r>
          </w:p>
          <w:p w:rsidR="00330E5F" w:rsidRPr="00D35C1A" w:rsidRDefault="00330E5F" w:rsidP="006D51F6">
            <w:pPr>
              <w:spacing w:after="335"/>
              <w:rPr>
                <w:rFonts w:ascii="Times New Roman" w:hAnsi="Times New Roman" w:cs="Times New Roman"/>
                <w:b/>
                <w:bCs/>
                <w:color w:val="000000"/>
              </w:rPr>
            </w:pPr>
            <w:r w:rsidRPr="00D35C1A">
              <w:rPr>
                <w:rFonts w:ascii="Times New Roman" w:hAnsi="Times New Roman" w:cs="Times New Roman"/>
                <w:noProof/>
              </w:rPr>
              <w:drawing>
                <wp:inline distT="0" distB="0" distL="0" distR="0">
                  <wp:extent cx="993775" cy="747395"/>
                  <wp:effectExtent l="19050" t="0" r="0" b="0"/>
                  <wp:docPr id="2" name="Рисунок 2" descr="ss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19-1"/>
                          <pic:cNvPicPr>
                            <a:picLocks noChangeAspect="1" noChangeArrowheads="1"/>
                          </pic:cNvPicPr>
                        </pic:nvPicPr>
                        <pic:blipFill>
                          <a:blip r:embed="rId17" cstate="print"/>
                          <a:srcRect/>
                          <a:stretch>
                            <a:fillRect/>
                          </a:stretch>
                        </pic:blipFill>
                        <pic:spPr bwMode="auto">
                          <a:xfrm>
                            <a:off x="0" y="0"/>
                            <a:ext cx="993775" cy="747395"/>
                          </a:xfrm>
                          <a:prstGeom prst="rect">
                            <a:avLst/>
                          </a:prstGeom>
                          <a:noFill/>
                          <a:ln w="9525">
                            <a:noFill/>
                            <a:miter lim="800000"/>
                            <a:headEnd/>
                            <a:tailEnd/>
                          </a:ln>
                        </pic:spPr>
                      </pic:pic>
                    </a:graphicData>
                  </a:graphic>
                </wp:inline>
              </w:drawing>
            </w:r>
            <w:r w:rsidRPr="00D35C1A">
              <w:rPr>
                <w:rFonts w:ascii="Times New Roman" w:hAnsi="Times New Roman" w:cs="Times New Roman"/>
                <w:b/>
                <w:bCs/>
                <w:color w:val="000000"/>
              </w:rPr>
              <w:t xml:space="preserve"> </w:t>
            </w:r>
          </w:p>
          <w:p w:rsidR="00330E5F" w:rsidRPr="00D35C1A" w:rsidRDefault="00330E5F" w:rsidP="006D51F6">
            <w:pPr>
              <w:spacing w:after="335"/>
              <w:rPr>
                <w:rFonts w:ascii="Times New Roman" w:hAnsi="Times New Roman" w:cs="Times New Roman"/>
              </w:rPr>
            </w:pPr>
            <w:r w:rsidRPr="00D35C1A">
              <w:rPr>
                <w:rFonts w:ascii="Times New Roman" w:hAnsi="Times New Roman" w:cs="Times New Roman"/>
                <w:bCs/>
              </w:rPr>
              <w:t xml:space="preserve">ул. Октябрьская, 020 - 1 шт.       </w:t>
            </w:r>
            <w:r w:rsidRPr="00D35C1A">
              <w:rPr>
                <w:rFonts w:ascii="Times New Roman" w:hAnsi="Times New Roman" w:cs="Times New Roman"/>
              </w:rPr>
              <w:t xml:space="preserve"> </w:t>
            </w:r>
          </w:p>
        </w:tc>
        <w:tc>
          <w:tcPr>
            <w:tcW w:w="5670" w:type="dxa"/>
          </w:tcPr>
          <w:p w:rsidR="00330E5F" w:rsidRPr="00D35C1A" w:rsidRDefault="00330E5F" w:rsidP="006D51F6">
            <w:pPr>
              <w:spacing w:after="0"/>
              <w:rPr>
                <w:rFonts w:ascii="Times New Roman" w:hAnsi="Times New Roman" w:cs="Times New Roman"/>
              </w:rPr>
            </w:pPr>
            <w:r w:rsidRPr="00D35C1A">
              <w:rPr>
                <w:rFonts w:ascii="Times New Roman" w:hAnsi="Times New Roman" w:cs="Times New Roman"/>
                <w:bCs/>
              </w:rPr>
              <w:t xml:space="preserve">Габаритные размеры не менее </w:t>
            </w:r>
            <w:r w:rsidRPr="00D35C1A">
              <w:rPr>
                <w:rFonts w:ascii="Times New Roman" w:hAnsi="Times New Roman" w:cs="Times New Roman"/>
              </w:rPr>
              <w:t xml:space="preserve">1500х450х800 мм </w:t>
            </w:r>
          </w:p>
          <w:p w:rsidR="00330E5F" w:rsidRPr="00D35C1A" w:rsidRDefault="00330E5F" w:rsidP="006D51F6">
            <w:pPr>
              <w:pStyle w:val="1"/>
              <w:shd w:val="clear" w:color="auto" w:fill="FFFFFF"/>
              <w:spacing w:before="0" w:after="0"/>
              <w:rPr>
                <w:b w:val="0"/>
                <w:sz w:val="22"/>
                <w:szCs w:val="22"/>
              </w:rPr>
            </w:pPr>
            <w:r w:rsidRPr="00D35C1A">
              <w:rPr>
                <w:b w:val="0"/>
                <w:bCs w:val="0"/>
                <w:sz w:val="22"/>
                <w:szCs w:val="22"/>
              </w:rPr>
              <w:t>Материалы:  м</w:t>
            </w:r>
            <w:r w:rsidRPr="00D35C1A">
              <w:rPr>
                <w:b w:val="0"/>
                <w:sz w:val="22"/>
                <w:szCs w:val="22"/>
              </w:rPr>
              <w:t>еталл, дерево</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Все элементы должны окрашиваться  яркими, стойкими к ультрафиолету и  истиранию красками.</w:t>
            </w:r>
          </w:p>
        </w:tc>
      </w:tr>
      <w:tr w:rsidR="00330E5F" w:rsidRPr="00D35C1A" w:rsidTr="006D51F6">
        <w:trPr>
          <w:trHeight w:val="3106"/>
        </w:trPr>
        <w:tc>
          <w:tcPr>
            <w:tcW w:w="720" w:type="dxa"/>
          </w:tcPr>
          <w:p w:rsidR="00330E5F" w:rsidRPr="00D35C1A" w:rsidRDefault="00330E5F" w:rsidP="006D51F6">
            <w:pPr>
              <w:pStyle w:val="a4"/>
              <w:spacing w:before="0" w:after="0"/>
              <w:jc w:val="center"/>
              <w:rPr>
                <w:sz w:val="22"/>
                <w:szCs w:val="22"/>
              </w:rPr>
            </w:pPr>
            <w:r w:rsidRPr="00D35C1A">
              <w:rPr>
                <w:sz w:val="22"/>
                <w:szCs w:val="22"/>
              </w:rPr>
              <w:t>4</w:t>
            </w:r>
          </w:p>
        </w:tc>
        <w:tc>
          <w:tcPr>
            <w:tcW w:w="3249" w:type="dxa"/>
          </w:tcPr>
          <w:p w:rsidR="00330E5F" w:rsidRPr="00D35C1A" w:rsidRDefault="00330E5F" w:rsidP="006D51F6">
            <w:pPr>
              <w:pStyle w:val="1"/>
              <w:shd w:val="clear" w:color="auto" w:fill="FFFFFF"/>
              <w:spacing w:after="0"/>
              <w:rPr>
                <w:b w:val="0"/>
                <w:bCs w:val="0"/>
                <w:sz w:val="22"/>
                <w:szCs w:val="22"/>
              </w:rPr>
            </w:pPr>
            <w:r w:rsidRPr="00D35C1A">
              <w:rPr>
                <w:b w:val="0"/>
                <w:bCs w:val="0"/>
                <w:sz w:val="22"/>
                <w:szCs w:val="22"/>
              </w:rPr>
              <w:t>Ограждение газонное</w:t>
            </w:r>
          </w:p>
          <w:p w:rsidR="00330E5F" w:rsidRPr="00D35C1A" w:rsidRDefault="00330E5F" w:rsidP="006D51F6">
            <w:pPr>
              <w:pStyle w:val="1"/>
              <w:shd w:val="clear" w:color="auto" w:fill="FFFFFF"/>
              <w:spacing w:after="0"/>
              <w:rPr>
                <w:sz w:val="22"/>
                <w:szCs w:val="22"/>
              </w:rPr>
            </w:pPr>
            <w:r w:rsidRPr="00D35C1A">
              <w:rPr>
                <w:noProof/>
                <w:sz w:val="22"/>
                <w:szCs w:val="22"/>
              </w:rPr>
              <w:drawing>
                <wp:inline distT="0" distB="0" distL="0" distR="0">
                  <wp:extent cx="1224280" cy="1224280"/>
                  <wp:effectExtent l="19050" t="0" r="0" b="0"/>
                  <wp:docPr id="3" name="Рисунок 3" descr=" О-1  Ограждение газонно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О-1  Ограждение газонное "/>
                          <pic:cNvPicPr>
                            <a:picLocks noChangeAspect="1" noChangeArrowheads="1"/>
                          </pic:cNvPicPr>
                        </pic:nvPicPr>
                        <pic:blipFill>
                          <a:blip r:embed="rId18"/>
                          <a:srcRect/>
                          <a:stretch>
                            <a:fillRect/>
                          </a:stretch>
                        </pic:blipFill>
                        <pic:spPr bwMode="auto">
                          <a:xfrm>
                            <a:off x="0" y="0"/>
                            <a:ext cx="1224280" cy="1224280"/>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after="0"/>
              <w:rPr>
                <w:sz w:val="22"/>
                <w:szCs w:val="22"/>
              </w:rPr>
            </w:pPr>
            <w:r w:rsidRPr="00D35C1A">
              <w:rPr>
                <w:b w:val="0"/>
                <w:bCs w:val="0"/>
                <w:sz w:val="22"/>
                <w:szCs w:val="22"/>
              </w:rPr>
              <w:t>ул. Алтайская, 114 - 62 п.</w:t>
            </w:r>
            <w:proofErr w:type="gramStart"/>
            <w:r w:rsidRPr="00D35C1A">
              <w:rPr>
                <w:b w:val="0"/>
                <w:bCs w:val="0"/>
                <w:sz w:val="22"/>
                <w:szCs w:val="22"/>
              </w:rPr>
              <w:t>м</w:t>
            </w:r>
            <w:proofErr w:type="gramEnd"/>
            <w:r w:rsidRPr="00D35C1A">
              <w:rPr>
                <w:b w:val="0"/>
                <w:bCs w:val="0"/>
                <w:sz w:val="22"/>
                <w:szCs w:val="22"/>
              </w:rPr>
              <w:t xml:space="preserve">. </w:t>
            </w:r>
            <w:r w:rsidRPr="00D35C1A">
              <w:rPr>
                <w:sz w:val="22"/>
                <w:szCs w:val="22"/>
              </w:rPr>
              <w:t xml:space="preserve"> </w:t>
            </w:r>
          </w:p>
          <w:p w:rsidR="00330E5F" w:rsidRPr="00D35C1A" w:rsidRDefault="00330E5F" w:rsidP="006D51F6">
            <w:pPr>
              <w:rPr>
                <w:rFonts w:ascii="Times New Roman" w:hAnsi="Times New Roman" w:cs="Times New Roman"/>
              </w:rPr>
            </w:pPr>
          </w:p>
        </w:tc>
        <w:tc>
          <w:tcPr>
            <w:tcW w:w="5670" w:type="dxa"/>
          </w:tcPr>
          <w:p w:rsidR="00330E5F" w:rsidRPr="00D35C1A" w:rsidRDefault="00330E5F" w:rsidP="006D51F6">
            <w:pPr>
              <w:pStyle w:val="a4"/>
              <w:spacing w:before="0" w:after="0"/>
              <w:jc w:val="both"/>
              <w:rPr>
                <w:sz w:val="22"/>
                <w:szCs w:val="22"/>
              </w:rPr>
            </w:pPr>
            <w:r w:rsidRPr="00D35C1A">
              <w:rPr>
                <w:bCs/>
                <w:sz w:val="22"/>
                <w:szCs w:val="22"/>
              </w:rPr>
              <w:t>Габаритные размеры</w:t>
            </w:r>
            <w:r w:rsidRPr="00D35C1A">
              <w:rPr>
                <w:sz w:val="22"/>
                <w:szCs w:val="22"/>
              </w:rPr>
              <w:t xml:space="preserve"> секции: не менее 2000х500 мм</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bCs/>
              </w:rPr>
              <w:t xml:space="preserve">Материалы: </w:t>
            </w:r>
            <w:r w:rsidRPr="00D35C1A">
              <w:rPr>
                <w:rFonts w:ascii="Times New Roman" w:hAnsi="Times New Roman" w:cs="Times New Roman"/>
              </w:rPr>
              <w:t>направляющие: профильная труба 15х15 мм, круглая или пруток</w:t>
            </w:r>
            <w:proofErr w:type="gramStart"/>
            <w:r w:rsidRPr="00D35C1A">
              <w:rPr>
                <w:rFonts w:ascii="Times New Roman" w:hAnsi="Times New Roman" w:cs="Times New Roman"/>
              </w:rPr>
              <w:t xml:space="preserve"> ,</w:t>
            </w:r>
            <w:proofErr w:type="gramEnd"/>
          </w:p>
          <w:p w:rsidR="00330E5F" w:rsidRPr="00D35C1A" w:rsidRDefault="00330E5F" w:rsidP="006D51F6">
            <w:pPr>
              <w:pStyle w:val="a4"/>
              <w:spacing w:before="0" w:after="0"/>
              <w:jc w:val="both"/>
              <w:rPr>
                <w:sz w:val="22"/>
                <w:szCs w:val="22"/>
              </w:rPr>
            </w:pPr>
            <w:r w:rsidRPr="00D35C1A">
              <w:rPr>
                <w:sz w:val="22"/>
                <w:szCs w:val="22"/>
              </w:rPr>
              <w:t>столбы: профильная труба  40х20 мм</w:t>
            </w:r>
          </w:p>
        </w:tc>
      </w:tr>
      <w:tr w:rsidR="00330E5F" w:rsidRPr="00D35C1A" w:rsidTr="006D51F6">
        <w:tc>
          <w:tcPr>
            <w:tcW w:w="720" w:type="dxa"/>
          </w:tcPr>
          <w:p w:rsidR="00330E5F" w:rsidRPr="00D35C1A" w:rsidRDefault="00330E5F" w:rsidP="006D51F6">
            <w:pPr>
              <w:pStyle w:val="a4"/>
              <w:spacing w:before="0" w:after="0"/>
              <w:jc w:val="center"/>
              <w:rPr>
                <w:sz w:val="22"/>
                <w:szCs w:val="22"/>
              </w:rPr>
            </w:pPr>
            <w:r w:rsidRPr="00D35C1A">
              <w:rPr>
                <w:sz w:val="22"/>
                <w:szCs w:val="22"/>
              </w:rPr>
              <w:t>5</w:t>
            </w:r>
          </w:p>
        </w:tc>
        <w:tc>
          <w:tcPr>
            <w:tcW w:w="3249" w:type="dxa"/>
          </w:tcPr>
          <w:p w:rsidR="00330E5F" w:rsidRPr="00D35C1A" w:rsidRDefault="00330E5F" w:rsidP="006D51F6">
            <w:pPr>
              <w:pStyle w:val="1"/>
              <w:shd w:val="clear" w:color="auto" w:fill="FFFFFF"/>
              <w:spacing w:before="167" w:line="301" w:lineRule="atLeast"/>
              <w:rPr>
                <w:b w:val="0"/>
                <w:bCs w:val="0"/>
                <w:sz w:val="22"/>
                <w:szCs w:val="22"/>
              </w:rPr>
            </w:pPr>
            <w:r w:rsidRPr="00D35C1A">
              <w:rPr>
                <w:b w:val="0"/>
                <w:bCs w:val="0"/>
                <w:sz w:val="22"/>
                <w:szCs w:val="22"/>
              </w:rPr>
              <w:t>Горка</w:t>
            </w:r>
          </w:p>
          <w:p w:rsidR="00330E5F" w:rsidRPr="00D35C1A" w:rsidRDefault="00330E5F" w:rsidP="006D51F6">
            <w:pPr>
              <w:pStyle w:val="1"/>
              <w:shd w:val="clear" w:color="auto" w:fill="FFFFFF"/>
              <w:spacing w:before="167" w:line="301" w:lineRule="atLeast"/>
              <w:rPr>
                <w:b w:val="0"/>
                <w:bCs w:val="0"/>
                <w:sz w:val="22"/>
                <w:szCs w:val="22"/>
              </w:rPr>
            </w:pPr>
            <w:r w:rsidRPr="00D35C1A">
              <w:rPr>
                <w:noProof/>
                <w:sz w:val="22"/>
                <w:szCs w:val="22"/>
              </w:rPr>
              <w:drawing>
                <wp:inline distT="0" distB="0" distL="0" distR="0">
                  <wp:extent cx="1296035" cy="1296035"/>
                  <wp:effectExtent l="19050" t="0" r="0" b="0"/>
                  <wp:docPr id="4" name="Рисунок 4" descr="004215 - Горка «Дра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4215 - Горка «Дракон»"/>
                          <pic:cNvPicPr>
                            <a:picLocks noChangeAspect="1" noChangeArrowheads="1"/>
                          </pic:cNvPicPr>
                        </pic:nvPicPr>
                        <pic:blipFill>
                          <a:blip r:embed="rId19" cstate="print"/>
                          <a:srcRect/>
                          <a:stretch>
                            <a:fillRect/>
                          </a:stretch>
                        </pic:blipFill>
                        <pic:spPr bwMode="auto">
                          <a:xfrm>
                            <a:off x="0" y="0"/>
                            <a:ext cx="1296035" cy="1296035"/>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before="167" w:line="301" w:lineRule="atLeast"/>
              <w:rPr>
                <w:b w:val="0"/>
                <w:bCs w:val="0"/>
                <w:sz w:val="22"/>
                <w:szCs w:val="22"/>
              </w:rPr>
            </w:pPr>
          </w:p>
          <w:p w:rsidR="00330E5F" w:rsidRPr="00D35C1A" w:rsidRDefault="00330E5F" w:rsidP="006D51F6">
            <w:pPr>
              <w:pStyle w:val="1"/>
              <w:shd w:val="clear" w:color="auto" w:fill="FFFFFF"/>
              <w:spacing w:before="167" w:line="301" w:lineRule="atLeast"/>
              <w:rPr>
                <w:b w:val="0"/>
                <w:bCs w:val="0"/>
                <w:sz w:val="22"/>
                <w:szCs w:val="22"/>
              </w:rPr>
            </w:pPr>
          </w:p>
          <w:p w:rsidR="00330E5F" w:rsidRPr="00D35C1A" w:rsidRDefault="00330E5F" w:rsidP="006D51F6">
            <w:pPr>
              <w:pStyle w:val="a4"/>
              <w:spacing w:before="0" w:after="0"/>
              <w:jc w:val="both"/>
              <w:rPr>
                <w:sz w:val="22"/>
                <w:szCs w:val="22"/>
              </w:rPr>
            </w:pPr>
            <w:r w:rsidRPr="00D35C1A">
              <w:rPr>
                <w:sz w:val="22"/>
                <w:szCs w:val="22"/>
              </w:rPr>
              <w:t>ул. Алтайская,114 - 1 шт.</w:t>
            </w:r>
          </w:p>
        </w:tc>
        <w:tc>
          <w:tcPr>
            <w:tcW w:w="5670" w:type="dxa"/>
          </w:tcPr>
          <w:p w:rsidR="00330E5F" w:rsidRPr="00D35C1A" w:rsidRDefault="00330E5F" w:rsidP="006D51F6">
            <w:pPr>
              <w:pStyle w:val="a4"/>
              <w:spacing w:before="0" w:after="0"/>
              <w:jc w:val="both"/>
              <w:rPr>
                <w:sz w:val="22"/>
                <w:szCs w:val="22"/>
                <w:shd w:val="clear" w:color="auto" w:fill="FFFFFF"/>
              </w:rPr>
            </w:pPr>
            <w:r w:rsidRPr="00D35C1A">
              <w:rPr>
                <w:rStyle w:val="techname"/>
                <w:sz w:val="22"/>
                <w:szCs w:val="22"/>
                <w:shd w:val="clear" w:color="auto" w:fill="FFFFFF"/>
              </w:rPr>
              <w:t>Габаритные размеры:</w:t>
            </w:r>
            <w:r w:rsidRPr="00D35C1A">
              <w:rPr>
                <w:rStyle w:val="apple-converted-space"/>
                <w:sz w:val="22"/>
                <w:szCs w:val="22"/>
                <w:shd w:val="clear" w:color="auto" w:fill="FFFFFF"/>
              </w:rPr>
              <w:t> не менее</w:t>
            </w:r>
            <w:r w:rsidRPr="00D35C1A">
              <w:rPr>
                <w:sz w:val="22"/>
                <w:szCs w:val="22"/>
                <w:shd w:val="clear" w:color="auto" w:fill="FFFFFF"/>
              </w:rPr>
              <w:t xml:space="preserve"> 3025х578х1680 мм. Высота стартового участка горки 920 мм</w:t>
            </w:r>
            <w:r w:rsidRPr="00D35C1A">
              <w:rPr>
                <w:rStyle w:val="apple-converted-space"/>
                <w:sz w:val="22"/>
                <w:szCs w:val="22"/>
                <w:shd w:val="clear" w:color="auto" w:fill="FFFFFF"/>
              </w:rPr>
              <w:t> </w:t>
            </w:r>
            <w:r w:rsidRPr="00D35C1A">
              <w:rPr>
                <w:sz w:val="22"/>
                <w:szCs w:val="22"/>
              </w:rPr>
              <w:br/>
            </w:r>
            <w:r w:rsidRPr="00D35C1A">
              <w:rPr>
                <w:sz w:val="22"/>
                <w:szCs w:val="22"/>
                <w:shd w:val="clear" w:color="auto" w:fill="FFFFFF"/>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D35C1A">
              <w:rPr>
                <w:sz w:val="22"/>
                <w:szCs w:val="22"/>
                <w:shd w:val="clear" w:color="auto" w:fill="FFFFFF"/>
              </w:rPr>
              <w:t>травмирования</w:t>
            </w:r>
            <w:proofErr w:type="spellEnd"/>
            <w:r w:rsidRPr="00D35C1A">
              <w:rPr>
                <w:sz w:val="22"/>
                <w:szCs w:val="22"/>
                <w:shd w:val="clear" w:color="auto" w:fill="FFFFFF"/>
              </w:rPr>
              <w:t xml:space="preserve">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w:t>
            </w:r>
            <w:smartTag w:uri="urn:schemas-microsoft-com:office:smarttags" w:element="metricconverter">
              <w:smartTagPr>
                <w:attr w:name="ProductID" w:val="3 мм"/>
              </w:smartTagPr>
              <w:r w:rsidRPr="00D35C1A">
                <w:rPr>
                  <w:sz w:val="22"/>
                  <w:szCs w:val="22"/>
                  <w:shd w:val="clear" w:color="auto" w:fill="FFFFFF"/>
                </w:rPr>
                <w:t>3 мм</w:t>
              </w:r>
            </w:smartTag>
            <w:r w:rsidRPr="00D35C1A">
              <w:rPr>
                <w:sz w:val="22"/>
                <w:szCs w:val="22"/>
                <w:shd w:val="clear" w:color="auto" w:fill="FFFFFF"/>
              </w:rPr>
              <w:t xml:space="preserve">. Фанера влагостойкая не ниже I сорта изготовленная из шлифованного березового шпона повышенной водостойкости. Материалы из древесины не должны иметь на поверхности дефектов обработки. Концы труб должны быть закрыты. Заглушки пластиковые на места резьбовых соединений. Промежутки и стыки между элементами оборудования не должны допускать </w:t>
            </w:r>
            <w:proofErr w:type="spellStart"/>
            <w:r w:rsidRPr="00D35C1A">
              <w:rPr>
                <w:sz w:val="22"/>
                <w:szCs w:val="22"/>
                <w:shd w:val="clear" w:color="auto" w:fill="FFFFFF"/>
              </w:rPr>
              <w:t>застревания</w:t>
            </w:r>
            <w:proofErr w:type="spellEnd"/>
            <w:r w:rsidRPr="00D35C1A">
              <w:rPr>
                <w:sz w:val="22"/>
                <w:szCs w:val="22"/>
                <w:shd w:val="clear" w:color="auto" w:fill="FFFFFF"/>
              </w:rPr>
              <w:t xml:space="preserve"> частей тела и одежды пользователей. В конструкции должна быть предусмотрена возможность доступа взрослого при обстоятельствах, требующих посторонней помощи пользователю. </w:t>
            </w:r>
          </w:p>
          <w:p w:rsidR="00330E5F" w:rsidRPr="00D35C1A" w:rsidRDefault="00330E5F" w:rsidP="006D51F6">
            <w:pPr>
              <w:pStyle w:val="a4"/>
              <w:spacing w:before="0" w:after="0"/>
              <w:jc w:val="both"/>
              <w:rPr>
                <w:sz w:val="22"/>
                <w:szCs w:val="22"/>
              </w:rPr>
            </w:pPr>
            <w:r w:rsidRPr="00D35C1A">
              <w:rPr>
                <w:sz w:val="22"/>
                <w:szCs w:val="22"/>
              </w:rPr>
              <w:t>Все элементы должны окрашиваться  яркими, стойкими к ультрафиолету и  истиранию красками.</w:t>
            </w:r>
          </w:p>
        </w:tc>
      </w:tr>
      <w:tr w:rsidR="00330E5F" w:rsidRPr="00D35C1A" w:rsidTr="006D51F6">
        <w:tblPrEx>
          <w:tblLook w:val="0000"/>
        </w:tblPrEx>
        <w:trPr>
          <w:trHeight w:val="1266"/>
        </w:trPr>
        <w:tc>
          <w:tcPr>
            <w:tcW w:w="720" w:type="dxa"/>
          </w:tcPr>
          <w:p w:rsidR="00330E5F" w:rsidRPr="00D35C1A" w:rsidRDefault="00330E5F" w:rsidP="006D51F6">
            <w:pPr>
              <w:pStyle w:val="a4"/>
              <w:ind w:left="108"/>
              <w:rPr>
                <w:sz w:val="22"/>
                <w:szCs w:val="22"/>
              </w:rPr>
            </w:pPr>
            <w:r w:rsidRPr="00D35C1A">
              <w:rPr>
                <w:sz w:val="22"/>
                <w:szCs w:val="22"/>
              </w:rPr>
              <w:t xml:space="preserve"> 6</w:t>
            </w:r>
          </w:p>
          <w:p w:rsidR="00330E5F" w:rsidRPr="00D35C1A" w:rsidRDefault="00330E5F" w:rsidP="006D51F6">
            <w:pPr>
              <w:ind w:left="108"/>
            </w:pPr>
          </w:p>
        </w:tc>
        <w:tc>
          <w:tcPr>
            <w:tcW w:w="3249" w:type="dxa"/>
          </w:tcPr>
          <w:p w:rsidR="00330E5F" w:rsidRPr="00D35C1A" w:rsidRDefault="00330E5F" w:rsidP="006D51F6">
            <w:pPr>
              <w:pStyle w:val="1"/>
              <w:shd w:val="clear" w:color="auto" w:fill="FFFFFF"/>
              <w:spacing w:before="167" w:line="301" w:lineRule="atLeast"/>
              <w:rPr>
                <w:b w:val="0"/>
                <w:bCs w:val="0"/>
                <w:sz w:val="22"/>
                <w:szCs w:val="22"/>
              </w:rPr>
            </w:pPr>
            <w:r w:rsidRPr="00D35C1A">
              <w:rPr>
                <w:b w:val="0"/>
                <w:bCs w:val="0"/>
                <w:sz w:val="22"/>
                <w:szCs w:val="22"/>
              </w:rPr>
              <w:t xml:space="preserve">Песочница </w:t>
            </w:r>
          </w:p>
          <w:p w:rsidR="00330E5F" w:rsidRPr="00D35C1A" w:rsidRDefault="00330E5F" w:rsidP="006D51F6">
            <w:pPr>
              <w:rPr>
                <w:rFonts w:ascii="Times New Roman" w:hAnsi="Times New Roman" w:cs="Times New Roman"/>
              </w:rPr>
            </w:pPr>
            <w:r w:rsidRPr="00D35C1A">
              <w:rPr>
                <w:rFonts w:ascii="Times New Roman" w:hAnsi="Times New Roman" w:cs="Times New Roman"/>
                <w:noProof/>
              </w:rPr>
              <w:drawing>
                <wp:inline distT="0" distB="0" distL="0" distR="0">
                  <wp:extent cx="993775" cy="993775"/>
                  <wp:effectExtent l="19050" t="0" r="0" b="0"/>
                  <wp:docPr id="5" name="Рисунок 5" descr="004250 - Песочница &quot;Рома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250 - Песочница &quot;Ромашка&quot;"/>
                          <pic:cNvPicPr>
                            <a:picLocks noChangeAspect="1" noChangeArrowheads="1"/>
                          </pic:cNvPicPr>
                        </pic:nvPicPr>
                        <pic:blipFill>
                          <a:blip r:embed="rId20" cstate="print"/>
                          <a:srcRect/>
                          <a:stretch>
                            <a:fillRect/>
                          </a:stretch>
                        </pic:blipFill>
                        <pic:spPr bwMode="auto">
                          <a:xfrm>
                            <a:off x="0" y="0"/>
                            <a:ext cx="993775" cy="993775"/>
                          </a:xfrm>
                          <a:prstGeom prst="rect">
                            <a:avLst/>
                          </a:prstGeom>
                          <a:noFill/>
                          <a:ln w="9525">
                            <a:noFill/>
                            <a:miter lim="800000"/>
                            <a:headEnd/>
                            <a:tailEnd/>
                          </a:ln>
                        </pic:spPr>
                      </pic:pic>
                    </a:graphicData>
                  </a:graphic>
                </wp:inline>
              </w:drawing>
            </w:r>
          </w:p>
          <w:p w:rsidR="00330E5F" w:rsidRPr="00D35C1A" w:rsidRDefault="00330E5F" w:rsidP="006D51F6">
            <w:pPr>
              <w:rPr>
                <w:rFonts w:ascii="Times New Roman" w:hAnsi="Times New Roman" w:cs="Times New Roman"/>
              </w:rPr>
            </w:pPr>
          </w:p>
          <w:p w:rsidR="00330E5F" w:rsidRPr="00D35C1A" w:rsidRDefault="00330E5F" w:rsidP="006D51F6">
            <w:pPr>
              <w:rPr>
                <w:rFonts w:ascii="Times New Roman" w:hAnsi="Times New Roman" w:cs="Times New Roman"/>
              </w:rPr>
            </w:pPr>
            <w:r w:rsidRPr="00D35C1A">
              <w:rPr>
                <w:rFonts w:ascii="Times New Roman" w:hAnsi="Times New Roman" w:cs="Times New Roman"/>
              </w:rPr>
              <w:lastRenderedPageBreak/>
              <w:t xml:space="preserve">ул. Алтайская, 114 - 1 шт. </w:t>
            </w:r>
          </w:p>
        </w:tc>
        <w:tc>
          <w:tcPr>
            <w:tcW w:w="5670" w:type="dxa"/>
          </w:tcPr>
          <w:p w:rsidR="00330E5F" w:rsidRPr="00D35C1A" w:rsidRDefault="00330E5F" w:rsidP="006D51F6">
            <w:pPr>
              <w:pStyle w:val="Default"/>
              <w:jc w:val="both"/>
              <w:rPr>
                <w:rStyle w:val="techname"/>
                <w:rFonts w:ascii="Times New Roman" w:hAnsi="Times New Roman" w:cs="Times New Roman"/>
                <w:color w:val="auto"/>
                <w:sz w:val="22"/>
                <w:szCs w:val="22"/>
                <w:shd w:val="clear" w:color="auto" w:fill="FFFFFF"/>
              </w:rPr>
            </w:pPr>
            <w:r w:rsidRPr="00D35C1A">
              <w:rPr>
                <w:rStyle w:val="techname"/>
                <w:rFonts w:ascii="Times New Roman" w:hAnsi="Times New Roman" w:cs="Times New Roman"/>
                <w:color w:val="auto"/>
                <w:sz w:val="22"/>
                <w:szCs w:val="22"/>
                <w:shd w:val="clear" w:color="auto" w:fill="FFFFFF"/>
              </w:rPr>
              <w:lastRenderedPageBreak/>
              <w:t>Габаритные размеры:</w:t>
            </w:r>
            <w:r w:rsidRPr="00D35C1A">
              <w:rPr>
                <w:rStyle w:val="apple-converted-space"/>
                <w:rFonts w:ascii="Times New Roman" w:hAnsi="Times New Roman" w:cs="Times New Roman"/>
                <w:color w:val="auto"/>
                <w:sz w:val="22"/>
                <w:szCs w:val="22"/>
                <w:shd w:val="clear" w:color="auto" w:fill="FFFFFF"/>
              </w:rPr>
              <w:t> </w:t>
            </w:r>
            <w:r w:rsidRPr="00D35C1A">
              <w:rPr>
                <w:rFonts w:ascii="Times New Roman" w:hAnsi="Times New Roman" w:cs="Times New Roman"/>
                <w:color w:val="auto"/>
                <w:sz w:val="22"/>
                <w:szCs w:val="22"/>
                <w:shd w:val="clear" w:color="auto" w:fill="FFFFFF"/>
              </w:rPr>
              <w:t xml:space="preserve"> не менее 1620х1620х1410 мм</w:t>
            </w:r>
            <w:r w:rsidRPr="00D35C1A">
              <w:rPr>
                <w:rFonts w:ascii="Times New Roman" w:hAnsi="Times New Roman" w:cs="Times New Roman"/>
                <w:color w:val="auto"/>
                <w:sz w:val="22"/>
                <w:szCs w:val="22"/>
              </w:rPr>
              <w:br/>
            </w:r>
            <w:r w:rsidRPr="00D35C1A">
              <w:rPr>
                <w:rStyle w:val="techname"/>
                <w:rFonts w:ascii="Times New Roman" w:hAnsi="Times New Roman" w:cs="Times New Roman"/>
                <w:color w:val="auto"/>
                <w:sz w:val="22"/>
                <w:szCs w:val="22"/>
                <w:shd w:val="clear" w:color="auto" w:fill="FFFFFF"/>
              </w:rPr>
              <w:t>Материал:</w:t>
            </w:r>
          </w:p>
          <w:p w:rsidR="00330E5F" w:rsidRPr="00D35C1A" w:rsidRDefault="00330E5F" w:rsidP="006D51F6">
            <w:pPr>
              <w:pStyle w:val="Default"/>
              <w:jc w:val="both"/>
              <w:rPr>
                <w:rStyle w:val="techname"/>
                <w:rFonts w:ascii="Times New Roman" w:hAnsi="Times New Roman" w:cs="Times New Roman"/>
                <w:color w:val="auto"/>
                <w:sz w:val="22"/>
                <w:szCs w:val="22"/>
                <w:shd w:val="clear" w:color="auto" w:fill="FFFFFF"/>
              </w:rPr>
            </w:pPr>
            <w:r w:rsidRPr="00D35C1A">
              <w:rPr>
                <w:rFonts w:ascii="Times New Roman" w:hAnsi="Times New Roman" w:cs="Times New Roman"/>
                <w:color w:val="auto"/>
                <w:sz w:val="22"/>
                <w:szCs w:val="22"/>
                <w:shd w:val="clear" w:color="auto" w:fill="FFFFFF"/>
              </w:rPr>
              <w:t>Фанера влагостойкая не ниже I сорта изготовленная из шлифованного шпона повышенной водостойкости, склеенного клеем класса эмиссии Е</w:t>
            </w:r>
            <w:proofErr w:type="gramStart"/>
            <w:r w:rsidRPr="00D35C1A">
              <w:rPr>
                <w:rFonts w:ascii="Times New Roman" w:hAnsi="Times New Roman" w:cs="Times New Roman"/>
                <w:color w:val="auto"/>
                <w:sz w:val="22"/>
                <w:szCs w:val="22"/>
                <w:shd w:val="clear" w:color="auto" w:fill="FFFFFF"/>
              </w:rPr>
              <w:t>1</w:t>
            </w:r>
            <w:proofErr w:type="gramEnd"/>
            <w:r w:rsidRPr="00D35C1A">
              <w:rPr>
                <w:rFonts w:ascii="Times New Roman" w:hAnsi="Times New Roman" w:cs="Times New Roman"/>
                <w:color w:val="auto"/>
                <w:sz w:val="22"/>
                <w:szCs w:val="22"/>
                <w:shd w:val="clear" w:color="auto" w:fill="FFFFFF"/>
              </w:rPr>
              <w:t xml:space="preserve"> с предварительной заделкой (замазкой или вставками) естественных дефектов древесины,  без дефектов обработки.</w:t>
            </w:r>
          </w:p>
          <w:p w:rsidR="00330E5F" w:rsidRPr="00D35C1A" w:rsidRDefault="00330E5F" w:rsidP="006D51F6">
            <w:pPr>
              <w:pStyle w:val="Default"/>
              <w:jc w:val="both"/>
              <w:rPr>
                <w:rFonts w:ascii="Times New Roman" w:hAnsi="Times New Roman" w:cs="Times New Roman"/>
                <w:color w:val="auto"/>
                <w:sz w:val="22"/>
                <w:szCs w:val="22"/>
                <w:shd w:val="clear" w:color="auto" w:fill="FFFFFF"/>
              </w:rPr>
            </w:pPr>
            <w:r w:rsidRPr="00D35C1A">
              <w:rPr>
                <w:rFonts w:ascii="Times New Roman" w:hAnsi="Times New Roman" w:cs="Times New Roman"/>
                <w:color w:val="auto"/>
                <w:sz w:val="22"/>
                <w:szCs w:val="22"/>
                <w:shd w:val="clear" w:color="auto" w:fill="FFFFFF"/>
              </w:rPr>
              <w:t xml:space="preserve">Крепеж  оцинкованный, все углы закруглены радиусом не менее </w:t>
            </w:r>
            <w:smartTag w:uri="urn:schemas-microsoft-com:office:smarttags" w:element="metricconverter">
              <w:smartTagPr>
                <w:attr w:name="ProductID" w:val="3 мм"/>
              </w:smartTagPr>
              <w:r w:rsidRPr="00D35C1A">
                <w:rPr>
                  <w:rFonts w:ascii="Times New Roman" w:hAnsi="Times New Roman" w:cs="Times New Roman"/>
                  <w:color w:val="auto"/>
                  <w:sz w:val="22"/>
                  <w:szCs w:val="22"/>
                  <w:shd w:val="clear" w:color="auto" w:fill="FFFFFF"/>
                </w:rPr>
                <w:t>3 мм</w:t>
              </w:r>
            </w:smartTag>
            <w:r w:rsidRPr="00D35C1A">
              <w:rPr>
                <w:rFonts w:ascii="Times New Roman" w:hAnsi="Times New Roman" w:cs="Times New Roman"/>
                <w:color w:val="auto"/>
                <w:sz w:val="22"/>
                <w:szCs w:val="22"/>
                <w:shd w:val="clear" w:color="auto" w:fill="FFFFFF"/>
              </w:rPr>
              <w:t xml:space="preserve">. </w:t>
            </w:r>
          </w:p>
          <w:p w:rsidR="00330E5F" w:rsidRPr="00D35C1A" w:rsidRDefault="00330E5F" w:rsidP="006D51F6">
            <w:pPr>
              <w:pStyle w:val="Default"/>
              <w:jc w:val="both"/>
              <w:rPr>
                <w:rFonts w:ascii="Times New Roman" w:hAnsi="Times New Roman" w:cs="Times New Roman"/>
                <w:color w:val="auto"/>
                <w:sz w:val="22"/>
                <w:szCs w:val="22"/>
                <w:shd w:val="clear" w:color="auto" w:fill="FFFFFF"/>
              </w:rPr>
            </w:pPr>
            <w:r w:rsidRPr="00D35C1A">
              <w:rPr>
                <w:rFonts w:ascii="Times New Roman" w:hAnsi="Times New Roman" w:cs="Times New Roman"/>
                <w:color w:val="auto"/>
                <w:sz w:val="22"/>
                <w:szCs w:val="22"/>
                <w:shd w:val="clear" w:color="auto" w:fill="FFFFFF"/>
              </w:rPr>
              <w:t xml:space="preserve">Концы труб должны быть закрыты, иметь пластиковые заглушки на месте резьбовых соединений. </w:t>
            </w:r>
          </w:p>
          <w:p w:rsidR="00330E5F" w:rsidRPr="00D35C1A" w:rsidRDefault="00330E5F" w:rsidP="006D51F6">
            <w:pPr>
              <w:pStyle w:val="Default"/>
              <w:jc w:val="both"/>
              <w:rPr>
                <w:rFonts w:ascii="Times New Roman" w:hAnsi="Times New Roman" w:cs="Times New Roman"/>
                <w:color w:val="auto"/>
                <w:sz w:val="22"/>
                <w:szCs w:val="22"/>
                <w:shd w:val="clear" w:color="auto" w:fill="FFFFFF"/>
              </w:rPr>
            </w:pPr>
            <w:r w:rsidRPr="00D35C1A">
              <w:rPr>
                <w:rFonts w:ascii="Times New Roman" w:hAnsi="Times New Roman" w:cs="Times New Roman"/>
                <w:color w:val="auto"/>
                <w:sz w:val="22"/>
                <w:szCs w:val="22"/>
                <w:shd w:val="clear" w:color="auto" w:fill="FFFFFF"/>
              </w:rPr>
              <w:lastRenderedPageBreak/>
              <w:t xml:space="preserve">Стыки между элементами оборудования не должны допускать </w:t>
            </w:r>
            <w:proofErr w:type="spellStart"/>
            <w:r w:rsidRPr="00D35C1A">
              <w:rPr>
                <w:rFonts w:ascii="Times New Roman" w:hAnsi="Times New Roman" w:cs="Times New Roman"/>
                <w:color w:val="auto"/>
                <w:sz w:val="22"/>
                <w:szCs w:val="22"/>
                <w:shd w:val="clear" w:color="auto" w:fill="FFFFFF"/>
              </w:rPr>
              <w:t>застревания</w:t>
            </w:r>
            <w:proofErr w:type="spellEnd"/>
            <w:r w:rsidRPr="00D35C1A">
              <w:rPr>
                <w:rFonts w:ascii="Times New Roman" w:hAnsi="Times New Roman" w:cs="Times New Roman"/>
                <w:color w:val="auto"/>
                <w:sz w:val="22"/>
                <w:szCs w:val="22"/>
                <w:shd w:val="clear" w:color="auto" w:fill="FFFFFF"/>
              </w:rPr>
              <w:t xml:space="preserve"> частей тела и одежды пользователей.</w:t>
            </w:r>
          </w:p>
          <w:p w:rsidR="00330E5F" w:rsidRPr="00D35C1A" w:rsidRDefault="00330E5F" w:rsidP="006D51F6">
            <w:pPr>
              <w:rPr>
                <w:rFonts w:ascii="Times New Roman" w:hAnsi="Times New Roman" w:cs="Times New Roman"/>
              </w:rPr>
            </w:pPr>
            <w:r w:rsidRPr="00D35C1A">
              <w:rPr>
                <w:rFonts w:ascii="Times New Roman" w:hAnsi="Times New Roman" w:cs="Times New Roman"/>
                <w:shd w:val="clear" w:color="auto" w:fill="FFFFFF"/>
              </w:rPr>
              <w:t xml:space="preserve"> </w:t>
            </w:r>
            <w:r w:rsidRPr="00D35C1A">
              <w:rPr>
                <w:rFonts w:ascii="Times New Roman" w:hAnsi="Times New Roman" w:cs="Times New Roman"/>
              </w:rPr>
              <w:t xml:space="preserve">Все элементы должны окрашиваться  яркими, стойкими к ультрафиолету и  истиранию красками. </w:t>
            </w:r>
          </w:p>
        </w:tc>
      </w:tr>
      <w:tr w:rsidR="00330E5F" w:rsidRPr="00D35C1A" w:rsidTr="006D51F6">
        <w:tblPrEx>
          <w:tblLook w:val="0000"/>
        </w:tblPrEx>
        <w:trPr>
          <w:trHeight w:val="603"/>
        </w:trPr>
        <w:tc>
          <w:tcPr>
            <w:tcW w:w="720" w:type="dxa"/>
          </w:tcPr>
          <w:p w:rsidR="00330E5F" w:rsidRPr="00D35C1A" w:rsidRDefault="00330E5F" w:rsidP="006D51F6">
            <w:pPr>
              <w:pStyle w:val="Default"/>
              <w:spacing w:after="60"/>
              <w:ind w:left="108" w:firstLine="709"/>
              <w:jc w:val="center"/>
              <w:rPr>
                <w:rFonts w:ascii="Times New Roman" w:hAnsi="Times New Roman" w:cs="Times New Roman"/>
                <w:sz w:val="22"/>
                <w:szCs w:val="22"/>
              </w:rPr>
            </w:pPr>
            <w:r w:rsidRPr="00D35C1A">
              <w:rPr>
                <w:rFonts w:ascii="Times New Roman" w:hAnsi="Times New Roman" w:cs="Times New Roman"/>
                <w:sz w:val="22"/>
                <w:szCs w:val="22"/>
              </w:rPr>
              <w:lastRenderedPageBreak/>
              <w:t>7</w:t>
            </w:r>
          </w:p>
          <w:p w:rsidR="00330E5F" w:rsidRPr="00D35C1A" w:rsidRDefault="00330E5F" w:rsidP="006D51F6">
            <w:pPr>
              <w:pStyle w:val="Default"/>
              <w:spacing w:after="60"/>
              <w:ind w:left="224" w:hanging="224"/>
              <w:jc w:val="center"/>
              <w:rPr>
                <w:rFonts w:ascii="Times New Roman" w:hAnsi="Times New Roman" w:cs="Times New Roman"/>
                <w:sz w:val="22"/>
                <w:szCs w:val="22"/>
              </w:rPr>
            </w:pPr>
            <w:r w:rsidRPr="00D35C1A">
              <w:rPr>
                <w:rFonts w:ascii="Times New Roman" w:hAnsi="Times New Roman" w:cs="Times New Roman"/>
                <w:sz w:val="22"/>
                <w:szCs w:val="22"/>
              </w:rPr>
              <w:t>7</w:t>
            </w:r>
          </w:p>
        </w:tc>
        <w:tc>
          <w:tcPr>
            <w:tcW w:w="3249" w:type="dxa"/>
          </w:tcPr>
          <w:p w:rsidR="00330E5F" w:rsidRPr="00D35C1A" w:rsidRDefault="00330E5F" w:rsidP="006D51F6">
            <w:pPr>
              <w:pStyle w:val="Default"/>
              <w:spacing w:after="60"/>
              <w:ind w:left="181"/>
              <w:jc w:val="center"/>
              <w:rPr>
                <w:rFonts w:ascii="Times New Roman" w:hAnsi="Times New Roman" w:cs="Times New Roman"/>
                <w:sz w:val="22"/>
                <w:szCs w:val="22"/>
              </w:rPr>
            </w:pPr>
          </w:p>
          <w:p w:rsidR="00330E5F" w:rsidRPr="00D35C1A" w:rsidRDefault="00330E5F" w:rsidP="006D51F6">
            <w:pPr>
              <w:pStyle w:val="1"/>
              <w:shd w:val="clear" w:color="auto" w:fill="FFFFFF"/>
              <w:spacing w:before="167" w:line="301" w:lineRule="atLeast"/>
              <w:rPr>
                <w:b w:val="0"/>
                <w:bCs w:val="0"/>
                <w:sz w:val="22"/>
                <w:szCs w:val="22"/>
              </w:rPr>
            </w:pPr>
            <w:r w:rsidRPr="00D35C1A">
              <w:rPr>
                <w:b w:val="0"/>
                <w:bCs w:val="0"/>
                <w:sz w:val="22"/>
                <w:szCs w:val="22"/>
              </w:rPr>
              <w:t xml:space="preserve"> Качалка-балансир средняя    </w:t>
            </w:r>
          </w:p>
          <w:p w:rsidR="00330E5F" w:rsidRPr="00D35C1A" w:rsidRDefault="00330E5F" w:rsidP="006D51F6">
            <w:pPr>
              <w:pStyle w:val="1"/>
              <w:shd w:val="clear" w:color="auto" w:fill="FFFFFF"/>
              <w:spacing w:before="167" w:line="301" w:lineRule="atLeast"/>
              <w:rPr>
                <w:b w:val="0"/>
                <w:bCs w:val="0"/>
                <w:sz w:val="22"/>
                <w:szCs w:val="22"/>
              </w:rPr>
            </w:pPr>
          </w:p>
          <w:p w:rsidR="00330E5F" w:rsidRPr="00D35C1A" w:rsidRDefault="00330E5F" w:rsidP="006D51F6">
            <w:pPr>
              <w:pStyle w:val="1"/>
              <w:shd w:val="clear" w:color="auto" w:fill="FFFFFF"/>
              <w:spacing w:before="167" w:line="301" w:lineRule="atLeast"/>
              <w:rPr>
                <w:sz w:val="22"/>
                <w:szCs w:val="22"/>
              </w:rPr>
            </w:pPr>
            <w:r w:rsidRPr="00D35C1A">
              <w:rPr>
                <w:noProof/>
                <w:sz w:val="22"/>
                <w:szCs w:val="22"/>
              </w:rPr>
              <w:drawing>
                <wp:inline distT="0" distB="0" distL="0" distR="0">
                  <wp:extent cx="1049655" cy="1049655"/>
                  <wp:effectExtent l="19050" t="0" r="0" b="0"/>
                  <wp:docPr id="6" name="Рисунок 6" descr="004104 - Качалка-балансир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4104 - Качалка-балансир средняя"/>
                          <pic:cNvPicPr>
                            <a:picLocks noChangeAspect="1" noChangeArrowheads="1"/>
                          </pic:cNvPicPr>
                        </pic:nvPicPr>
                        <pic:blipFill>
                          <a:blip r:embed="rId21" cstate="print"/>
                          <a:srcRect/>
                          <a:stretch>
                            <a:fillRect/>
                          </a:stretch>
                        </pic:blipFill>
                        <pic:spPr bwMode="auto">
                          <a:xfrm>
                            <a:off x="0" y="0"/>
                            <a:ext cx="1049655" cy="1049655"/>
                          </a:xfrm>
                          <a:prstGeom prst="rect">
                            <a:avLst/>
                          </a:prstGeom>
                          <a:noFill/>
                          <a:ln w="9525">
                            <a:noFill/>
                            <a:miter lim="800000"/>
                            <a:headEnd/>
                            <a:tailEnd/>
                          </a:ln>
                        </pic:spPr>
                      </pic:pic>
                    </a:graphicData>
                  </a:graphic>
                </wp:inline>
              </w:drawing>
            </w:r>
          </w:p>
          <w:p w:rsidR="00330E5F" w:rsidRPr="00D35C1A" w:rsidRDefault="00330E5F" w:rsidP="006D51F6">
            <w:pPr>
              <w:rPr>
                <w:rFonts w:ascii="Times New Roman" w:hAnsi="Times New Roman" w:cs="Times New Roman"/>
              </w:rPr>
            </w:pPr>
          </w:p>
          <w:p w:rsidR="00330E5F" w:rsidRPr="00D35C1A" w:rsidRDefault="00330E5F" w:rsidP="006D51F6">
            <w:pPr>
              <w:pStyle w:val="1"/>
              <w:shd w:val="clear" w:color="auto" w:fill="FFFFFF"/>
              <w:spacing w:before="167" w:line="301" w:lineRule="atLeast"/>
              <w:rPr>
                <w:b w:val="0"/>
                <w:bCs w:val="0"/>
                <w:sz w:val="22"/>
                <w:szCs w:val="22"/>
              </w:rPr>
            </w:pPr>
            <w:r w:rsidRPr="00D35C1A">
              <w:rPr>
                <w:b w:val="0"/>
                <w:sz w:val="22"/>
                <w:szCs w:val="22"/>
              </w:rPr>
              <w:t>ул. Алтайская, 114 - 1 шт</w:t>
            </w:r>
            <w:r w:rsidRPr="00D35C1A">
              <w:rPr>
                <w:sz w:val="22"/>
                <w:szCs w:val="22"/>
              </w:rPr>
              <w:t>.</w:t>
            </w:r>
          </w:p>
          <w:p w:rsidR="00330E5F" w:rsidRPr="00D35C1A" w:rsidRDefault="00330E5F" w:rsidP="006D51F6">
            <w:pPr>
              <w:rPr>
                <w:rFonts w:ascii="Times New Roman" w:hAnsi="Times New Roman" w:cs="Times New Roman"/>
              </w:rPr>
            </w:pPr>
          </w:p>
        </w:tc>
        <w:tc>
          <w:tcPr>
            <w:tcW w:w="5670" w:type="dxa"/>
          </w:tcPr>
          <w:p w:rsidR="00330E5F" w:rsidRPr="00D35C1A" w:rsidRDefault="00330E5F" w:rsidP="006D51F6">
            <w:pPr>
              <w:pStyle w:val="a4"/>
              <w:spacing w:before="0" w:after="0"/>
              <w:jc w:val="both"/>
              <w:rPr>
                <w:sz w:val="22"/>
                <w:szCs w:val="22"/>
                <w:shd w:val="clear" w:color="auto" w:fill="FFFFFF"/>
              </w:rPr>
            </w:pPr>
            <w:r w:rsidRPr="00D35C1A">
              <w:rPr>
                <w:rStyle w:val="techname"/>
                <w:sz w:val="22"/>
                <w:szCs w:val="22"/>
                <w:shd w:val="clear" w:color="auto" w:fill="FFFFFF"/>
              </w:rPr>
              <w:t>Размеры:</w:t>
            </w:r>
            <w:r w:rsidRPr="00D35C1A">
              <w:rPr>
                <w:rStyle w:val="apple-converted-space"/>
                <w:sz w:val="22"/>
                <w:szCs w:val="22"/>
                <w:shd w:val="clear" w:color="auto" w:fill="FFFFFF"/>
              </w:rPr>
              <w:t> </w:t>
            </w:r>
            <w:r w:rsidRPr="00D35C1A">
              <w:rPr>
                <w:sz w:val="22"/>
                <w:szCs w:val="22"/>
                <w:shd w:val="clear" w:color="auto" w:fill="FFFFFF"/>
              </w:rPr>
              <w:t>не менее 2510х420х835 мм</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 xml:space="preserve">Представляет собой цельносварную металлическую конструкцию с применением фанерных деталей. </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 xml:space="preserve">Материалы: </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 xml:space="preserve">- труба ВГП Ду32, Ду20, Ду15; </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 труба профильная 60-60;</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 резиновый амортизатор;</w:t>
            </w:r>
          </w:p>
          <w:p w:rsidR="00330E5F" w:rsidRPr="00D35C1A" w:rsidRDefault="00330E5F" w:rsidP="006D51F6">
            <w:pPr>
              <w:pStyle w:val="a4"/>
              <w:spacing w:before="0" w:after="0"/>
              <w:jc w:val="both"/>
              <w:rPr>
                <w:rStyle w:val="techname"/>
                <w:sz w:val="22"/>
                <w:szCs w:val="22"/>
                <w:shd w:val="clear" w:color="auto" w:fill="FFFFFF"/>
              </w:rPr>
            </w:pPr>
            <w:r w:rsidRPr="00D35C1A">
              <w:rPr>
                <w:sz w:val="22"/>
                <w:szCs w:val="22"/>
              </w:rPr>
              <w:t>- фанера ФСФ 18</w:t>
            </w:r>
            <w:r w:rsidRPr="00D35C1A">
              <w:rPr>
                <w:sz w:val="22"/>
                <w:szCs w:val="22"/>
              </w:rPr>
              <w:br/>
            </w:r>
            <w:r w:rsidRPr="00D35C1A">
              <w:rPr>
                <w:rStyle w:val="techname"/>
                <w:sz w:val="22"/>
                <w:szCs w:val="22"/>
                <w:shd w:val="clear" w:color="auto" w:fill="FFFFFF"/>
              </w:rPr>
              <w:t>Материал:</w:t>
            </w:r>
          </w:p>
          <w:p w:rsidR="00330E5F" w:rsidRPr="00D35C1A" w:rsidRDefault="00330E5F" w:rsidP="006D51F6">
            <w:pPr>
              <w:pStyle w:val="a4"/>
              <w:spacing w:before="0" w:after="0"/>
              <w:jc w:val="both"/>
              <w:rPr>
                <w:sz w:val="22"/>
                <w:szCs w:val="22"/>
                <w:shd w:val="clear" w:color="auto" w:fill="FFFFFF"/>
              </w:rPr>
            </w:pPr>
            <w:r w:rsidRPr="00D35C1A">
              <w:rPr>
                <w:sz w:val="22"/>
                <w:szCs w:val="22"/>
                <w:shd w:val="clear" w:color="auto" w:fill="FFFFFF"/>
              </w:rPr>
              <w:t>Фанера влагостойкая не ниже I сорта изготовленная из шлифованного березового шпона повышенной водостойкости, с предварительной заделкой (замазкой или вставками) естественных дефектов древесины, не должны иметь на поверхности дефектов обработки.</w:t>
            </w:r>
          </w:p>
          <w:p w:rsidR="00330E5F" w:rsidRPr="00D35C1A" w:rsidRDefault="00330E5F" w:rsidP="006D51F6">
            <w:pPr>
              <w:pStyle w:val="a4"/>
              <w:spacing w:before="0" w:after="0"/>
              <w:jc w:val="both"/>
              <w:rPr>
                <w:sz w:val="22"/>
                <w:szCs w:val="22"/>
                <w:shd w:val="clear" w:color="auto" w:fill="FFFFFF"/>
              </w:rPr>
            </w:pPr>
            <w:r w:rsidRPr="00D35C1A">
              <w:rPr>
                <w:sz w:val="22"/>
                <w:szCs w:val="22"/>
                <w:shd w:val="clear" w:color="auto" w:fill="FFFFFF"/>
              </w:rPr>
              <w:t xml:space="preserve"> Весь крепеж должен быть оцинкован, все углы и кромки закруглены радиусом не менее </w:t>
            </w:r>
            <w:smartTag w:uri="urn:schemas-microsoft-com:office:smarttags" w:element="metricconverter">
              <w:smartTagPr>
                <w:attr w:name="ProductID" w:val="20 мм"/>
              </w:smartTagPr>
              <w:r w:rsidRPr="00D35C1A">
                <w:rPr>
                  <w:sz w:val="22"/>
                  <w:szCs w:val="22"/>
                  <w:shd w:val="clear" w:color="auto" w:fill="FFFFFF"/>
                </w:rPr>
                <w:t>20 мм</w:t>
              </w:r>
            </w:smartTag>
            <w:r w:rsidRPr="00D35C1A">
              <w:rPr>
                <w:sz w:val="22"/>
                <w:szCs w:val="22"/>
                <w:shd w:val="clear" w:color="auto" w:fill="FFFFFF"/>
              </w:rPr>
              <w:t>.</w:t>
            </w:r>
          </w:p>
          <w:p w:rsidR="00330E5F" w:rsidRPr="00D35C1A" w:rsidRDefault="00330E5F" w:rsidP="006D51F6">
            <w:pPr>
              <w:pStyle w:val="a4"/>
              <w:spacing w:before="0" w:after="0"/>
              <w:jc w:val="both"/>
              <w:rPr>
                <w:sz w:val="22"/>
                <w:szCs w:val="22"/>
                <w:shd w:val="clear" w:color="auto" w:fill="FFFFFF"/>
              </w:rPr>
            </w:pPr>
            <w:r w:rsidRPr="00D35C1A">
              <w:rPr>
                <w:sz w:val="22"/>
                <w:szCs w:val="22"/>
                <w:shd w:val="clear" w:color="auto" w:fill="FFFFFF"/>
              </w:rPr>
              <w:t xml:space="preserve">Сварные швы должны быть гладкими и исключать возможность </w:t>
            </w:r>
            <w:proofErr w:type="spellStart"/>
            <w:r w:rsidRPr="00D35C1A">
              <w:rPr>
                <w:sz w:val="22"/>
                <w:szCs w:val="22"/>
                <w:shd w:val="clear" w:color="auto" w:fill="FFFFFF"/>
              </w:rPr>
              <w:t>травмирования</w:t>
            </w:r>
            <w:proofErr w:type="spellEnd"/>
            <w:r w:rsidRPr="00D35C1A">
              <w:rPr>
                <w:sz w:val="22"/>
                <w:szCs w:val="22"/>
                <w:shd w:val="clear" w:color="auto" w:fill="FFFFFF"/>
              </w:rPr>
              <w:t xml:space="preserve"> пользователей. Металлические элементы конструкции не должны состоять из нескольких частей, соединенных между собой. Концы труб должны быть закрыты. Промежутки и стыки между элементами оборудования не должны допускать </w:t>
            </w:r>
            <w:proofErr w:type="spellStart"/>
            <w:r w:rsidRPr="00D35C1A">
              <w:rPr>
                <w:sz w:val="22"/>
                <w:szCs w:val="22"/>
                <w:shd w:val="clear" w:color="auto" w:fill="FFFFFF"/>
              </w:rPr>
              <w:t>застревания</w:t>
            </w:r>
            <w:proofErr w:type="spellEnd"/>
            <w:r w:rsidRPr="00D35C1A">
              <w:rPr>
                <w:sz w:val="22"/>
                <w:szCs w:val="22"/>
                <w:shd w:val="clear" w:color="auto" w:fill="FFFFFF"/>
              </w:rPr>
              <w:t xml:space="preserve"> частей тела и одежды пользователей.</w:t>
            </w:r>
          </w:p>
          <w:p w:rsidR="00330E5F" w:rsidRPr="00D35C1A" w:rsidRDefault="00330E5F" w:rsidP="006D51F6">
            <w:pPr>
              <w:pStyle w:val="a4"/>
              <w:spacing w:before="0" w:after="0"/>
              <w:jc w:val="both"/>
              <w:rPr>
                <w:sz w:val="22"/>
                <w:szCs w:val="22"/>
              </w:rPr>
            </w:pPr>
            <w:r w:rsidRPr="00D35C1A">
              <w:rPr>
                <w:sz w:val="22"/>
                <w:szCs w:val="22"/>
              </w:rPr>
              <w:t>Все элементы должны окрашиваться  яркими, стойкими к ультрафиолету и  истиранию красками.</w:t>
            </w:r>
          </w:p>
          <w:p w:rsidR="006D51F6" w:rsidRPr="00D35C1A" w:rsidRDefault="006D51F6" w:rsidP="006D51F6">
            <w:pPr>
              <w:pStyle w:val="a4"/>
              <w:spacing w:before="0" w:after="0"/>
              <w:jc w:val="both"/>
              <w:rPr>
                <w:sz w:val="22"/>
                <w:szCs w:val="22"/>
              </w:rPr>
            </w:pPr>
          </w:p>
        </w:tc>
      </w:tr>
      <w:tr w:rsidR="00330E5F" w:rsidRPr="00D35C1A" w:rsidTr="006D51F6">
        <w:tblPrEx>
          <w:tblLook w:val="0000"/>
        </w:tblPrEx>
        <w:trPr>
          <w:trHeight w:val="653"/>
        </w:trPr>
        <w:tc>
          <w:tcPr>
            <w:tcW w:w="720" w:type="dxa"/>
          </w:tcPr>
          <w:p w:rsidR="00330E5F" w:rsidRPr="00D35C1A" w:rsidRDefault="00330E5F" w:rsidP="006D51F6">
            <w:pPr>
              <w:pStyle w:val="Default"/>
              <w:spacing w:after="60"/>
              <w:rPr>
                <w:rFonts w:ascii="Times New Roman" w:hAnsi="Times New Roman" w:cs="Times New Roman"/>
                <w:sz w:val="22"/>
                <w:szCs w:val="22"/>
              </w:rPr>
            </w:pPr>
            <w:r w:rsidRPr="00D35C1A">
              <w:rPr>
                <w:rFonts w:ascii="Times New Roman" w:hAnsi="Times New Roman" w:cs="Times New Roman"/>
                <w:sz w:val="22"/>
                <w:szCs w:val="22"/>
              </w:rPr>
              <w:t xml:space="preserve">   8</w:t>
            </w:r>
          </w:p>
          <w:p w:rsidR="00330E5F" w:rsidRPr="00D35C1A" w:rsidRDefault="00330E5F" w:rsidP="006D51F6">
            <w:pPr>
              <w:pStyle w:val="Default"/>
              <w:spacing w:after="60"/>
              <w:jc w:val="center"/>
              <w:rPr>
                <w:rFonts w:ascii="Times New Roman" w:hAnsi="Times New Roman" w:cs="Times New Roman"/>
                <w:sz w:val="22"/>
                <w:szCs w:val="22"/>
              </w:rPr>
            </w:pPr>
          </w:p>
        </w:tc>
        <w:tc>
          <w:tcPr>
            <w:tcW w:w="3249" w:type="dxa"/>
          </w:tcPr>
          <w:p w:rsidR="00330E5F" w:rsidRPr="00D35C1A" w:rsidRDefault="00330E5F" w:rsidP="006D51F6">
            <w:pPr>
              <w:pStyle w:val="Default"/>
              <w:tabs>
                <w:tab w:val="left" w:pos="1027"/>
              </w:tabs>
              <w:spacing w:after="60"/>
              <w:ind w:left="181"/>
              <w:rPr>
                <w:rFonts w:ascii="Times New Roman" w:hAnsi="Times New Roman" w:cs="Times New Roman"/>
                <w:sz w:val="22"/>
                <w:szCs w:val="22"/>
              </w:rPr>
            </w:pPr>
            <w:proofErr w:type="gramStart"/>
            <w:r w:rsidRPr="00D35C1A">
              <w:rPr>
                <w:rFonts w:ascii="Times New Roman" w:hAnsi="Times New Roman" w:cs="Times New Roman"/>
                <w:bCs/>
                <w:sz w:val="22"/>
                <w:szCs w:val="22"/>
              </w:rPr>
              <w:t>Диван-качели</w:t>
            </w:r>
            <w:proofErr w:type="gramEnd"/>
            <w:r w:rsidRPr="00D35C1A">
              <w:rPr>
                <w:rFonts w:ascii="Times New Roman" w:hAnsi="Times New Roman" w:cs="Times New Roman"/>
                <w:bCs/>
                <w:sz w:val="22"/>
                <w:szCs w:val="22"/>
              </w:rPr>
              <w:t xml:space="preserve">       </w:t>
            </w:r>
          </w:p>
          <w:p w:rsidR="00330E5F" w:rsidRPr="00D35C1A" w:rsidRDefault="00330E5F" w:rsidP="006D51F6">
            <w:pPr>
              <w:pStyle w:val="1"/>
              <w:shd w:val="clear" w:color="auto" w:fill="FFFFFF"/>
              <w:spacing w:before="167" w:line="301" w:lineRule="atLeast"/>
              <w:rPr>
                <w:b w:val="0"/>
                <w:bCs w:val="0"/>
                <w:sz w:val="22"/>
                <w:szCs w:val="22"/>
              </w:rPr>
            </w:pPr>
            <w:r w:rsidRPr="00D35C1A">
              <w:rPr>
                <w:noProof/>
                <w:sz w:val="22"/>
                <w:szCs w:val="22"/>
              </w:rPr>
              <w:drawing>
                <wp:inline distT="0" distB="0" distL="0" distR="0">
                  <wp:extent cx="1057275" cy="1057275"/>
                  <wp:effectExtent l="19050" t="0" r="9525" b="0"/>
                  <wp:docPr id="7" name="Рисунок 7" descr="002607 - Диван-кач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2607 - Диван-качели"/>
                          <pic:cNvPicPr>
                            <a:picLocks noChangeAspect="1" noChangeArrowheads="1"/>
                          </pic:cNvPicPr>
                        </pic:nvPicPr>
                        <pic:blipFill>
                          <a:blip r:embed="rId22"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p w:rsidR="00330E5F" w:rsidRPr="00D35C1A" w:rsidRDefault="00330E5F" w:rsidP="006D51F6">
            <w:pPr>
              <w:pStyle w:val="Default"/>
              <w:spacing w:after="60"/>
              <w:ind w:left="181"/>
              <w:rPr>
                <w:rFonts w:ascii="Times New Roman" w:hAnsi="Times New Roman" w:cs="Times New Roman"/>
                <w:color w:val="auto"/>
                <w:sz w:val="22"/>
                <w:szCs w:val="22"/>
              </w:rPr>
            </w:pPr>
            <w:r w:rsidRPr="00D35C1A">
              <w:rPr>
                <w:rFonts w:ascii="Times New Roman" w:hAnsi="Times New Roman" w:cs="Times New Roman"/>
                <w:color w:val="auto"/>
                <w:sz w:val="22"/>
                <w:szCs w:val="22"/>
              </w:rPr>
              <w:t>ул. Алтайская, 114 - 1 шт.</w:t>
            </w:r>
          </w:p>
          <w:p w:rsidR="00330E5F" w:rsidRPr="00D35C1A" w:rsidRDefault="00330E5F" w:rsidP="006D51F6">
            <w:pPr>
              <w:pStyle w:val="Default"/>
              <w:spacing w:after="60"/>
              <w:ind w:left="181"/>
              <w:jc w:val="center"/>
              <w:rPr>
                <w:rFonts w:ascii="Times New Roman" w:hAnsi="Times New Roman" w:cs="Times New Roman"/>
                <w:color w:val="FF0000"/>
                <w:sz w:val="22"/>
                <w:szCs w:val="22"/>
              </w:rPr>
            </w:pPr>
          </w:p>
        </w:tc>
        <w:tc>
          <w:tcPr>
            <w:tcW w:w="5670" w:type="dxa"/>
          </w:tcPr>
          <w:p w:rsidR="00330E5F" w:rsidRPr="00D35C1A" w:rsidRDefault="00330E5F" w:rsidP="006D51F6">
            <w:pPr>
              <w:pStyle w:val="a4"/>
              <w:spacing w:before="0" w:after="0"/>
              <w:jc w:val="both"/>
              <w:rPr>
                <w:sz w:val="22"/>
                <w:szCs w:val="22"/>
              </w:rPr>
            </w:pPr>
            <w:r w:rsidRPr="00D35C1A">
              <w:rPr>
                <w:rStyle w:val="techname"/>
                <w:sz w:val="22"/>
                <w:szCs w:val="22"/>
                <w:shd w:val="clear" w:color="auto" w:fill="FFFFFF"/>
              </w:rPr>
              <w:t xml:space="preserve">Габаритные размеры: </w:t>
            </w:r>
            <w:r w:rsidRPr="00D35C1A">
              <w:rPr>
                <w:sz w:val="22"/>
                <w:szCs w:val="22"/>
                <w:shd w:val="clear" w:color="auto" w:fill="FFFFFF"/>
              </w:rPr>
              <w:t>не менее 2100х1080х1850 мм</w:t>
            </w:r>
            <w:r w:rsidRPr="00D35C1A">
              <w:rPr>
                <w:sz w:val="22"/>
                <w:szCs w:val="22"/>
              </w:rPr>
              <w:br/>
            </w:r>
            <w:r w:rsidRPr="00D35C1A">
              <w:rPr>
                <w:rStyle w:val="techname"/>
                <w:sz w:val="22"/>
                <w:szCs w:val="22"/>
                <w:shd w:val="clear" w:color="auto" w:fill="FFFFFF"/>
              </w:rPr>
              <w:t xml:space="preserve">Материалы: </w:t>
            </w:r>
            <w:r w:rsidRPr="00D35C1A">
              <w:rPr>
                <w:sz w:val="22"/>
                <w:szCs w:val="22"/>
              </w:rPr>
              <w:t xml:space="preserve">Деревянные доски должны быть склеены под прессом из нескольких отборных сосновых досок, подвергнутых специальной обработке и сушке до мебельной влажности. Фанера влагостойкая не ниже I сорта изготовленная из шлифованного березового шпона повышенной водостойкости. Материалы из древесины не должны иметь на поверхности дефектов обработки. Металлические элементы должны быть покрыты порошковыми красками или подвергнуты гальванизации. Весь крепеж должен быть оцинкован, двухкомпонентная краска, все углы закруглены радиусом не менее 3 мм. Сварные швы должны быть гладкими и исключать возможность </w:t>
            </w:r>
            <w:proofErr w:type="spellStart"/>
            <w:r w:rsidRPr="00D35C1A">
              <w:rPr>
                <w:sz w:val="22"/>
                <w:szCs w:val="22"/>
              </w:rPr>
              <w:t>травмирования</w:t>
            </w:r>
            <w:proofErr w:type="spellEnd"/>
            <w:r w:rsidRPr="00D35C1A">
              <w:rPr>
                <w:sz w:val="22"/>
                <w:szCs w:val="22"/>
              </w:rPr>
              <w:t xml:space="preserve"> пользователей при контакте. </w:t>
            </w:r>
          </w:p>
          <w:p w:rsidR="00330E5F" w:rsidRPr="00D35C1A" w:rsidRDefault="00330E5F" w:rsidP="006D51F6">
            <w:pPr>
              <w:pStyle w:val="a4"/>
              <w:spacing w:before="0" w:after="0"/>
              <w:jc w:val="both"/>
              <w:rPr>
                <w:sz w:val="22"/>
                <w:szCs w:val="22"/>
              </w:rPr>
            </w:pPr>
          </w:p>
        </w:tc>
      </w:tr>
      <w:tr w:rsidR="00330E5F" w:rsidRPr="00D35C1A" w:rsidTr="006D51F6">
        <w:trPr>
          <w:trHeight w:val="276"/>
        </w:trPr>
        <w:tc>
          <w:tcPr>
            <w:tcW w:w="720" w:type="dxa"/>
          </w:tcPr>
          <w:p w:rsidR="00330E5F" w:rsidRPr="00D35C1A" w:rsidRDefault="00330E5F" w:rsidP="006D51F6">
            <w:pPr>
              <w:pStyle w:val="Default"/>
              <w:spacing w:after="60"/>
              <w:rPr>
                <w:rFonts w:ascii="Times New Roman" w:hAnsi="Times New Roman" w:cs="Times New Roman"/>
                <w:sz w:val="22"/>
                <w:szCs w:val="22"/>
              </w:rPr>
            </w:pPr>
            <w:r w:rsidRPr="00D35C1A">
              <w:rPr>
                <w:rFonts w:ascii="Times New Roman" w:hAnsi="Times New Roman" w:cs="Times New Roman"/>
                <w:sz w:val="22"/>
                <w:szCs w:val="22"/>
              </w:rPr>
              <w:t xml:space="preserve">                        9</w:t>
            </w:r>
          </w:p>
        </w:tc>
        <w:tc>
          <w:tcPr>
            <w:tcW w:w="3249" w:type="dxa"/>
          </w:tcPr>
          <w:p w:rsidR="00330E5F" w:rsidRPr="00D35C1A" w:rsidRDefault="00330E5F" w:rsidP="006D51F6">
            <w:pPr>
              <w:pStyle w:val="Default"/>
              <w:spacing w:after="60"/>
              <w:ind w:left="181"/>
              <w:jc w:val="center"/>
              <w:rPr>
                <w:rFonts w:ascii="Times New Roman" w:hAnsi="Times New Roman" w:cs="Times New Roman"/>
                <w:sz w:val="22"/>
                <w:szCs w:val="22"/>
              </w:rPr>
            </w:pPr>
          </w:p>
          <w:p w:rsidR="00330E5F" w:rsidRPr="00D35C1A" w:rsidRDefault="00330E5F" w:rsidP="006D51F6">
            <w:pPr>
              <w:pStyle w:val="1"/>
              <w:shd w:val="clear" w:color="auto" w:fill="FFFFFF"/>
              <w:spacing w:before="167" w:line="301" w:lineRule="atLeast"/>
              <w:rPr>
                <w:b w:val="0"/>
                <w:bCs w:val="0"/>
                <w:sz w:val="22"/>
                <w:szCs w:val="22"/>
              </w:rPr>
            </w:pPr>
            <w:r w:rsidRPr="00D35C1A">
              <w:rPr>
                <w:b w:val="0"/>
                <w:bCs w:val="0"/>
                <w:sz w:val="22"/>
                <w:szCs w:val="22"/>
              </w:rPr>
              <w:t xml:space="preserve">Детский игровой комплекс </w:t>
            </w:r>
          </w:p>
          <w:p w:rsidR="00330E5F" w:rsidRPr="00D35C1A" w:rsidRDefault="00330E5F" w:rsidP="006D51F6">
            <w:pPr>
              <w:pStyle w:val="1"/>
              <w:shd w:val="clear" w:color="auto" w:fill="FFFFFF"/>
              <w:spacing w:before="167" w:line="301" w:lineRule="atLeast"/>
              <w:rPr>
                <w:b w:val="0"/>
                <w:bCs w:val="0"/>
                <w:sz w:val="22"/>
                <w:szCs w:val="22"/>
              </w:rPr>
            </w:pPr>
          </w:p>
          <w:p w:rsidR="00330E5F" w:rsidRPr="00D35C1A" w:rsidRDefault="00330E5F" w:rsidP="006D51F6">
            <w:pPr>
              <w:pStyle w:val="1"/>
              <w:shd w:val="clear" w:color="auto" w:fill="FFFFFF"/>
              <w:spacing w:before="167" w:line="301" w:lineRule="atLeast"/>
              <w:rPr>
                <w:sz w:val="22"/>
                <w:szCs w:val="22"/>
              </w:rPr>
            </w:pPr>
            <w:r w:rsidRPr="00D35C1A">
              <w:rPr>
                <w:noProof/>
                <w:sz w:val="22"/>
                <w:szCs w:val="22"/>
              </w:rPr>
              <w:lastRenderedPageBreak/>
              <w:drawing>
                <wp:inline distT="0" distB="0" distL="0" distR="0">
                  <wp:extent cx="1924050" cy="1407160"/>
                  <wp:effectExtent l="19050" t="0" r="0" b="0"/>
                  <wp:docPr id="8" name="Рисунок 8" descr="005683 - Детский игровой комплекс &quot;Дельфи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05683 - Детский игровой комплекс &quot;Дельфин&quot;"/>
                          <pic:cNvPicPr>
                            <a:picLocks noChangeAspect="1" noChangeArrowheads="1"/>
                          </pic:cNvPicPr>
                        </pic:nvPicPr>
                        <pic:blipFill>
                          <a:blip r:embed="rId23"/>
                          <a:srcRect/>
                          <a:stretch>
                            <a:fillRect/>
                          </a:stretch>
                        </pic:blipFill>
                        <pic:spPr bwMode="auto">
                          <a:xfrm>
                            <a:off x="0" y="0"/>
                            <a:ext cx="1924050" cy="1407160"/>
                          </a:xfrm>
                          <a:prstGeom prst="rect">
                            <a:avLst/>
                          </a:prstGeom>
                          <a:noFill/>
                          <a:ln w="9525">
                            <a:noFill/>
                            <a:miter lim="800000"/>
                            <a:headEnd/>
                            <a:tailEnd/>
                          </a:ln>
                        </pic:spPr>
                      </pic:pic>
                    </a:graphicData>
                  </a:graphic>
                </wp:inline>
              </w:drawing>
            </w:r>
          </w:p>
          <w:p w:rsidR="00330E5F" w:rsidRPr="00D35C1A" w:rsidRDefault="00330E5F" w:rsidP="006D51F6">
            <w:pPr>
              <w:rPr>
                <w:rFonts w:ascii="Times New Roman" w:hAnsi="Times New Roman" w:cs="Times New Roman"/>
              </w:rPr>
            </w:pPr>
          </w:p>
          <w:p w:rsidR="00330E5F" w:rsidRPr="00D35C1A" w:rsidRDefault="00330E5F" w:rsidP="006D51F6">
            <w:pPr>
              <w:rPr>
                <w:rFonts w:ascii="Times New Roman" w:hAnsi="Times New Roman" w:cs="Times New Roman"/>
              </w:rPr>
            </w:pPr>
          </w:p>
          <w:p w:rsidR="00330E5F" w:rsidRPr="00D35C1A" w:rsidRDefault="00330E5F" w:rsidP="006D51F6">
            <w:pPr>
              <w:pStyle w:val="Default"/>
              <w:spacing w:after="60"/>
              <w:ind w:left="181"/>
              <w:rPr>
                <w:rFonts w:ascii="Times New Roman" w:hAnsi="Times New Roman" w:cs="Times New Roman"/>
                <w:sz w:val="22"/>
                <w:szCs w:val="22"/>
              </w:rPr>
            </w:pPr>
            <w:r w:rsidRPr="00D35C1A">
              <w:rPr>
                <w:rFonts w:ascii="Times New Roman" w:hAnsi="Times New Roman" w:cs="Times New Roman"/>
                <w:sz w:val="22"/>
                <w:szCs w:val="22"/>
              </w:rPr>
              <w:t>ул. Алтайская,114 - 1 шт.</w:t>
            </w:r>
          </w:p>
        </w:tc>
        <w:tc>
          <w:tcPr>
            <w:tcW w:w="5670" w:type="dxa"/>
          </w:tcPr>
          <w:p w:rsidR="00330E5F" w:rsidRPr="00D35C1A" w:rsidRDefault="00330E5F" w:rsidP="006D51F6">
            <w:pPr>
              <w:jc w:val="both"/>
              <w:rPr>
                <w:rFonts w:ascii="Times New Roman" w:hAnsi="Times New Roman" w:cs="Times New Roman"/>
              </w:rPr>
            </w:pPr>
            <w:r w:rsidRPr="00D35C1A">
              <w:rPr>
                <w:rStyle w:val="techname"/>
                <w:rFonts w:ascii="Times New Roman" w:hAnsi="Times New Roman" w:cs="Times New Roman"/>
                <w:shd w:val="clear" w:color="auto" w:fill="FFFFFF"/>
              </w:rPr>
              <w:lastRenderedPageBreak/>
              <w:t xml:space="preserve">Габаритные размеры: не менее </w:t>
            </w:r>
            <w:r w:rsidRPr="00D35C1A">
              <w:rPr>
                <w:rFonts w:ascii="Times New Roman" w:hAnsi="Times New Roman" w:cs="Times New Roman"/>
                <w:shd w:val="clear" w:color="auto" w:fill="FFFFFF"/>
              </w:rPr>
              <w:t xml:space="preserve">4410х1950х3730 мм. Высота площадок башен, </w:t>
            </w:r>
            <w:proofErr w:type="spellStart"/>
            <w:r w:rsidRPr="00D35C1A">
              <w:rPr>
                <w:rFonts w:ascii="Times New Roman" w:hAnsi="Times New Roman" w:cs="Times New Roman"/>
                <w:shd w:val="clear" w:color="auto" w:fill="FFFFFF"/>
              </w:rPr>
              <w:t>полубашен</w:t>
            </w:r>
            <w:proofErr w:type="spellEnd"/>
            <w:r w:rsidRPr="00D35C1A">
              <w:rPr>
                <w:rFonts w:ascii="Times New Roman" w:hAnsi="Times New Roman" w:cs="Times New Roman"/>
                <w:shd w:val="clear" w:color="auto" w:fill="FFFFFF"/>
              </w:rPr>
              <w:t xml:space="preserve"> </w:t>
            </w:r>
            <w:smartTag w:uri="urn:schemas-microsoft-com:office:smarttags" w:element="metricconverter">
              <w:smartTagPr>
                <w:attr w:name="ProductID" w:val="1550 мм"/>
              </w:smartTagPr>
              <w:r w:rsidRPr="00D35C1A">
                <w:rPr>
                  <w:rFonts w:ascii="Times New Roman" w:hAnsi="Times New Roman" w:cs="Times New Roman"/>
                  <w:shd w:val="clear" w:color="auto" w:fill="FFFFFF"/>
                </w:rPr>
                <w:t>1550 мм</w:t>
              </w:r>
            </w:smartTag>
            <w:r w:rsidRPr="00D35C1A">
              <w:rPr>
                <w:rFonts w:ascii="Times New Roman" w:hAnsi="Times New Roman" w:cs="Times New Roman"/>
                <w:shd w:val="clear" w:color="auto" w:fill="FFFFFF"/>
              </w:rPr>
              <w:t xml:space="preserve"> и </w:t>
            </w:r>
            <w:smartTag w:uri="urn:schemas-microsoft-com:office:smarttags" w:element="metricconverter">
              <w:smartTagPr>
                <w:attr w:name="ProductID" w:val="1250 мм"/>
              </w:smartTagPr>
              <w:r w:rsidRPr="00D35C1A">
                <w:rPr>
                  <w:rFonts w:ascii="Times New Roman" w:hAnsi="Times New Roman" w:cs="Times New Roman"/>
                  <w:shd w:val="clear" w:color="auto" w:fill="FFFFFF"/>
                </w:rPr>
                <w:t>1250 мм</w:t>
              </w:r>
            </w:smartTag>
            <w:r w:rsidRPr="00D35C1A">
              <w:rPr>
                <w:rFonts w:ascii="Times New Roman" w:hAnsi="Times New Roman" w:cs="Times New Roman"/>
                <w:shd w:val="clear" w:color="auto" w:fill="FFFFFF"/>
              </w:rPr>
              <w:t>.</w:t>
            </w:r>
            <w:r w:rsidRPr="00D35C1A">
              <w:rPr>
                <w:rStyle w:val="apple-converted-space"/>
                <w:rFonts w:ascii="Times New Roman" w:hAnsi="Times New Roman" w:cs="Times New Roman"/>
                <w:shd w:val="clear" w:color="auto" w:fill="FFFFFF"/>
              </w:rPr>
              <w:t> </w:t>
            </w:r>
            <w:r w:rsidRPr="00D35C1A">
              <w:rPr>
                <w:rFonts w:ascii="Times New Roman" w:hAnsi="Times New Roman" w:cs="Times New Roman"/>
              </w:rPr>
              <w:br/>
            </w:r>
            <w:r w:rsidRPr="00D35C1A">
              <w:rPr>
                <w:rFonts w:ascii="Times New Roman" w:hAnsi="Times New Roman" w:cs="Times New Roman"/>
                <w:shd w:val="clear" w:color="auto" w:fill="FFFFFF"/>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D35C1A">
              <w:rPr>
                <w:rFonts w:ascii="Times New Roman" w:hAnsi="Times New Roman" w:cs="Times New Roman"/>
                <w:shd w:val="clear" w:color="auto" w:fill="FFFFFF"/>
              </w:rPr>
              <w:t>травмирования</w:t>
            </w:r>
            <w:proofErr w:type="spellEnd"/>
            <w:r w:rsidRPr="00D35C1A">
              <w:rPr>
                <w:rFonts w:ascii="Times New Roman" w:hAnsi="Times New Roman" w:cs="Times New Roman"/>
                <w:shd w:val="clear" w:color="auto" w:fill="FFFFFF"/>
              </w:rPr>
              <w:t xml:space="preserve">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w:t>
            </w:r>
            <w:r w:rsidRPr="00D35C1A">
              <w:rPr>
                <w:rFonts w:ascii="Times New Roman" w:hAnsi="Times New Roman" w:cs="Times New Roman"/>
                <w:shd w:val="clear" w:color="auto" w:fill="FFFFFF"/>
              </w:rPr>
              <w:lastRenderedPageBreak/>
              <w:t xml:space="preserve">закруглены радиусом не менее </w:t>
            </w:r>
            <w:smartTag w:uri="urn:schemas-microsoft-com:office:smarttags" w:element="metricconverter">
              <w:smartTagPr>
                <w:attr w:name="ProductID" w:val="3 мм"/>
              </w:smartTagPr>
              <w:r w:rsidRPr="00D35C1A">
                <w:rPr>
                  <w:rFonts w:ascii="Times New Roman" w:hAnsi="Times New Roman" w:cs="Times New Roman"/>
                  <w:shd w:val="clear" w:color="auto" w:fill="FFFFFF"/>
                </w:rPr>
                <w:t>3 мм</w:t>
              </w:r>
            </w:smartTag>
            <w:r w:rsidRPr="00D35C1A">
              <w:rPr>
                <w:rFonts w:ascii="Times New Roman" w:hAnsi="Times New Roman" w:cs="Times New Roman"/>
                <w:shd w:val="clear" w:color="auto" w:fill="FFFFFF"/>
              </w:rPr>
              <w:t xml:space="preserve">. Концы труб должны быть закрыты. Фанера влагостойкая не ниже I сорта. Материалы из древесины не должны иметь на поверхности дефектов обработки. Концы труб должны быть закрыты. Заглушки пластиковые на места резьбовых соединений и крышки на верхние основания несущих столбов. Промежутки и стыки между элементами оборудования не должны допускать </w:t>
            </w:r>
            <w:proofErr w:type="spellStart"/>
            <w:r w:rsidRPr="00D35C1A">
              <w:rPr>
                <w:rFonts w:ascii="Times New Roman" w:hAnsi="Times New Roman" w:cs="Times New Roman"/>
                <w:shd w:val="clear" w:color="auto" w:fill="FFFFFF"/>
              </w:rPr>
              <w:t>застревания</w:t>
            </w:r>
            <w:proofErr w:type="spellEnd"/>
            <w:r w:rsidRPr="00D35C1A">
              <w:rPr>
                <w:rFonts w:ascii="Times New Roman" w:hAnsi="Times New Roman" w:cs="Times New Roman"/>
                <w:shd w:val="clear" w:color="auto" w:fill="FFFFFF"/>
              </w:rPr>
              <w:t xml:space="preserve"> частей тела и одежды пользователей. В конструкции должна быть предусмотрена возможность доступа взрослого при обстоятельствах, требующих посторонней помощи пользователю. </w:t>
            </w:r>
          </w:p>
        </w:tc>
      </w:tr>
      <w:tr w:rsidR="00330E5F" w:rsidRPr="00D35C1A" w:rsidTr="006D51F6">
        <w:trPr>
          <w:trHeight w:val="2811"/>
        </w:trPr>
        <w:tc>
          <w:tcPr>
            <w:tcW w:w="720" w:type="dxa"/>
          </w:tcPr>
          <w:p w:rsidR="00330E5F" w:rsidRPr="00D35C1A" w:rsidRDefault="00330E5F" w:rsidP="006D51F6">
            <w:pPr>
              <w:pStyle w:val="Default"/>
              <w:spacing w:after="60"/>
              <w:ind w:left="108"/>
              <w:rPr>
                <w:rFonts w:ascii="Times New Roman" w:hAnsi="Times New Roman" w:cs="Times New Roman"/>
                <w:sz w:val="22"/>
                <w:szCs w:val="22"/>
              </w:rPr>
            </w:pPr>
            <w:r w:rsidRPr="00D35C1A">
              <w:rPr>
                <w:rFonts w:ascii="Times New Roman" w:hAnsi="Times New Roman" w:cs="Times New Roman"/>
                <w:sz w:val="22"/>
                <w:szCs w:val="22"/>
              </w:rPr>
              <w:lastRenderedPageBreak/>
              <w:t xml:space="preserve">          10</w:t>
            </w:r>
          </w:p>
          <w:p w:rsidR="00330E5F" w:rsidRPr="00D35C1A" w:rsidRDefault="00330E5F" w:rsidP="006D51F6">
            <w:pPr>
              <w:pStyle w:val="Default"/>
              <w:spacing w:after="60"/>
              <w:jc w:val="center"/>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before="167" w:after="67" w:line="301" w:lineRule="atLeast"/>
              <w:rPr>
                <w:b w:val="0"/>
                <w:bCs w:val="0"/>
                <w:sz w:val="22"/>
                <w:szCs w:val="22"/>
              </w:rPr>
            </w:pPr>
            <w:r w:rsidRPr="00D35C1A">
              <w:rPr>
                <w:b w:val="0"/>
                <w:bCs w:val="0"/>
                <w:sz w:val="22"/>
                <w:szCs w:val="22"/>
              </w:rPr>
              <w:t xml:space="preserve">Скамья садово-парковая на железобетонных ножках </w:t>
            </w:r>
          </w:p>
          <w:p w:rsidR="00330E5F" w:rsidRPr="00D35C1A" w:rsidRDefault="00330E5F" w:rsidP="006D51F6">
            <w:pPr>
              <w:pStyle w:val="Default"/>
              <w:spacing w:after="60"/>
              <w:ind w:left="181"/>
              <w:rPr>
                <w:rFonts w:ascii="Times New Roman" w:hAnsi="Times New Roman" w:cs="Times New Roman"/>
                <w:color w:val="auto"/>
                <w:sz w:val="22"/>
                <w:szCs w:val="22"/>
              </w:rPr>
            </w:pPr>
            <w:r w:rsidRPr="00D35C1A">
              <w:rPr>
                <w:rFonts w:ascii="Times New Roman" w:hAnsi="Times New Roman" w:cs="Times New Roman"/>
                <w:noProof/>
                <w:sz w:val="22"/>
                <w:szCs w:val="22"/>
                <w:lang w:eastAsia="ru-RU"/>
              </w:rPr>
              <w:drawing>
                <wp:inline distT="0" distB="0" distL="0" distR="0">
                  <wp:extent cx="906145" cy="906145"/>
                  <wp:effectExtent l="19050" t="0" r="8255" b="0"/>
                  <wp:docPr id="9" name="Рисунок 9" descr="002102 - Скамья садово-парковая на железобетонных нож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2102 - Скамья садово-парковая на железобетонных ножках"/>
                          <pic:cNvPicPr>
                            <a:picLocks noChangeAspect="1" noChangeArrowheads="1"/>
                          </pic:cNvPicPr>
                        </pic:nvPicPr>
                        <pic:blipFill>
                          <a:blip r:embed="rId24" cstate="print"/>
                          <a:srcRect/>
                          <a:stretch>
                            <a:fillRect/>
                          </a:stretch>
                        </pic:blipFill>
                        <pic:spPr bwMode="auto">
                          <a:xfrm>
                            <a:off x="0" y="0"/>
                            <a:ext cx="906145" cy="906145"/>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before="167" w:after="67" w:line="301" w:lineRule="atLeast"/>
              <w:rPr>
                <w:sz w:val="22"/>
                <w:szCs w:val="22"/>
              </w:rPr>
            </w:pPr>
            <w:r w:rsidRPr="00D35C1A">
              <w:rPr>
                <w:b w:val="0"/>
                <w:sz w:val="22"/>
                <w:szCs w:val="22"/>
              </w:rPr>
              <w:t xml:space="preserve">Алтайская, 114 - 1 шт. </w:t>
            </w:r>
          </w:p>
        </w:tc>
        <w:tc>
          <w:tcPr>
            <w:tcW w:w="5670" w:type="dxa"/>
          </w:tcPr>
          <w:p w:rsidR="00330E5F" w:rsidRPr="00D35C1A" w:rsidRDefault="00330E5F" w:rsidP="006D51F6">
            <w:pPr>
              <w:jc w:val="both"/>
              <w:rPr>
                <w:rFonts w:ascii="Times New Roman" w:hAnsi="Times New Roman" w:cs="Times New Roman"/>
                <w:shd w:val="clear" w:color="auto" w:fill="FFFFFF"/>
              </w:rPr>
            </w:pPr>
            <w:r w:rsidRPr="00D35C1A">
              <w:rPr>
                <w:rStyle w:val="techname"/>
                <w:rFonts w:ascii="Times New Roman" w:hAnsi="Times New Roman" w:cs="Times New Roman"/>
                <w:shd w:val="clear" w:color="auto" w:fill="FFFFFF"/>
              </w:rPr>
              <w:t>Габаритные размеры:</w:t>
            </w:r>
            <w:r w:rsidRPr="00D35C1A">
              <w:rPr>
                <w:rStyle w:val="apple-converted-space"/>
                <w:rFonts w:ascii="Times New Roman" w:hAnsi="Times New Roman" w:cs="Times New Roman"/>
                <w:shd w:val="clear" w:color="auto" w:fill="FFFFFF"/>
              </w:rPr>
              <w:t xml:space="preserve"> не менее </w:t>
            </w:r>
            <w:r w:rsidRPr="00D35C1A">
              <w:rPr>
                <w:rFonts w:ascii="Times New Roman" w:hAnsi="Times New Roman" w:cs="Times New Roman"/>
                <w:shd w:val="clear" w:color="auto" w:fill="FFFFFF"/>
              </w:rPr>
              <w:t>1950х480х475 мм</w:t>
            </w:r>
            <w:r w:rsidRPr="00D35C1A">
              <w:rPr>
                <w:rFonts w:ascii="Times New Roman" w:hAnsi="Times New Roman" w:cs="Times New Roman"/>
              </w:rPr>
              <w:br/>
            </w:r>
            <w:r w:rsidRPr="00D35C1A">
              <w:rPr>
                <w:rFonts w:ascii="Times New Roman" w:hAnsi="Times New Roman" w:cs="Times New Roman"/>
                <w:shd w:val="clear" w:color="auto" w:fill="FFFFFF"/>
              </w:rPr>
              <w:t xml:space="preserve">Материалы из древесины не должны иметь на поверхности дефектов обработки. Доски и бруски должны быть из древесины хвойных пород дерева, подвергнутых специальной обработке и сушке. Весь крепеж должен быть оцинкован, железобетон, акриловая краска. </w:t>
            </w:r>
          </w:p>
          <w:p w:rsidR="00330E5F" w:rsidRPr="00D35C1A" w:rsidRDefault="00330E5F" w:rsidP="006D51F6">
            <w:pPr>
              <w:jc w:val="both"/>
              <w:rPr>
                <w:rFonts w:ascii="Times New Roman" w:hAnsi="Times New Roman" w:cs="Times New Roman"/>
              </w:rPr>
            </w:pPr>
          </w:p>
        </w:tc>
      </w:tr>
      <w:tr w:rsidR="00330E5F" w:rsidRPr="00D35C1A" w:rsidTr="006D51F6">
        <w:tblPrEx>
          <w:tblLook w:val="0000"/>
        </w:tblPrEx>
        <w:trPr>
          <w:trHeight w:val="519"/>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11</w:t>
            </w:r>
          </w:p>
        </w:tc>
        <w:tc>
          <w:tcPr>
            <w:tcW w:w="3249" w:type="dxa"/>
          </w:tcPr>
          <w:p w:rsidR="00330E5F" w:rsidRPr="00D35C1A" w:rsidRDefault="00330E5F" w:rsidP="006D51F6">
            <w:pPr>
              <w:pStyle w:val="1"/>
              <w:shd w:val="clear" w:color="auto" w:fill="FFFFFF"/>
              <w:spacing w:after="335"/>
              <w:rPr>
                <w:sz w:val="22"/>
                <w:szCs w:val="22"/>
              </w:rPr>
            </w:pPr>
            <w:r w:rsidRPr="00D35C1A">
              <w:rPr>
                <w:b w:val="0"/>
                <w:bCs w:val="0"/>
                <w:sz w:val="22"/>
                <w:szCs w:val="22"/>
              </w:rPr>
              <w:t xml:space="preserve">Урна  </w:t>
            </w:r>
          </w:p>
          <w:p w:rsidR="00330E5F" w:rsidRPr="00D35C1A" w:rsidRDefault="00330E5F" w:rsidP="006D51F6">
            <w:pPr>
              <w:rPr>
                <w:rFonts w:ascii="Times New Roman" w:hAnsi="Times New Roman" w:cs="Times New Roman"/>
              </w:rPr>
            </w:pPr>
            <w:r w:rsidRPr="00D35C1A">
              <w:rPr>
                <w:rFonts w:ascii="Times New Roman" w:hAnsi="Times New Roman" w:cs="Times New Roman"/>
                <w:noProof/>
              </w:rPr>
              <w:drawing>
                <wp:inline distT="0" distB="0" distL="0" distR="0">
                  <wp:extent cx="1176655" cy="1176655"/>
                  <wp:effectExtent l="19050" t="0" r="4445" b="0"/>
                  <wp:docPr id="10" name="Рисунок 10" descr="У-2  Ур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2  Урна "/>
                          <pic:cNvPicPr>
                            <a:picLocks noChangeAspect="1" noChangeArrowheads="1"/>
                          </pic:cNvPicPr>
                        </pic:nvPicPr>
                        <pic:blipFill>
                          <a:blip r:embed="rId25" cstate="print"/>
                          <a:srcRect/>
                          <a:stretch>
                            <a:fillRect/>
                          </a:stretch>
                        </pic:blipFill>
                        <pic:spPr bwMode="auto">
                          <a:xfrm>
                            <a:off x="0" y="0"/>
                            <a:ext cx="1176655" cy="1176655"/>
                          </a:xfrm>
                          <a:prstGeom prst="rect">
                            <a:avLst/>
                          </a:prstGeom>
                          <a:noFill/>
                          <a:ln w="9525">
                            <a:noFill/>
                            <a:miter lim="800000"/>
                            <a:headEnd/>
                            <a:tailEnd/>
                          </a:ln>
                        </pic:spPr>
                      </pic:pic>
                    </a:graphicData>
                  </a:graphic>
                </wp:inline>
              </w:drawing>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Никольская, 10 - 2шт.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Никольская, 6 - 10шт.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Федоренко, 11а - 4 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Федоренко, 9 - 6 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Федоренко, 7 - 8шт.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Алтайская, 100 - 4шт.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ул. Светлова, 21 - 5 шт.</w:t>
            </w:r>
          </w:p>
          <w:p w:rsidR="00330E5F" w:rsidRPr="00D35C1A" w:rsidRDefault="00330E5F" w:rsidP="006D51F6">
            <w:pPr>
              <w:pStyle w:val="Default"/>
              <w:spacing w:after="60"/>
              <w:jc w:val="both"/>
              <w:rPr>
                <w:rFonts w:ascii="Times New Roman" w:hAnsi="Times New Roman" w:cs="Times New Roman"/>
                <w:sz w:val="22"/>
                <w:szCs w:val="22"/>
              </w:rPr>
            </w:pPr>
            <w:r w:rsidRPr="00D35C1A">
              <w:rPr>
                <w:rFonts w:ascii="Times New Roman" w:hAnsi="Times New Roman" w:cs="Times New Roman"/>
                <w:sz w:val="22"/>
                <w:szCs w:val="22"/>
              </w:rPr>
              <w:t xml:space="preserve">ул. Тракторная, 74 - 4 шт. </w:t>
            </w:r>
          </w:p>
          <w:p w:rsidR="00330E5F" w:rsidRPr="00D35C1A" w:rsidRDefault="00330E5F" w:rsidP="006D51F6">
            <w:pPr>
              <w:pStyle w:val="Default"/>
              <w:spacing w:after="60"/>
              <w:jc w:val="both"/>
              <w:rPr>
                <w:rFonts w:ascii="Times New Roman" w:hAnsi="Times New Roman" w:cs="Times New Roman"/>
                <w:sz w:val="22"/>
                <w:szCs w:val="22"/>
              </w:rPr>
            </w:pPr>
          </w:p>
        </w:tc>
        <w:tc>
          <w:tcPr>
            <w:tcW w:w="5670" w:type="dxa"/>
          </w:tcPr>
          <w:p w:rsidR="00330E5F" w:rsidRPr="00D35C1A" w:rsidRDefault="00330E5F" w:rsidP="006D51F6">
            <w:pPr>
              <w:pStyle w:val="Default"/>
              <w:spacing w:after="60"/>
              <w:jc w:val="both"/>
              <w:rPr>
                <w:rFonts w:ascii="Times New Roman" w:hAnsi="Times New Roman" w:cs="Times New Roman"/>
                <w:color w:val="auto"/>
                <w:sz w:val="22"/>
                <w:szCs w:val="22"/>
              </w:rPr>
            </w:pPr>
            <w:r w:rsidRPr="00D35C1A">
              <w:rPr>
                <w:rFonts w:ascii="Times New Roman" w:hAnsi="Times New Roman" w:cs="Times New Roman"/>
                <w:bCs/>
                <w:color w:val="auto"/>
                <w:sz w:val="22"/>
                <w:szCs w:val="22"/>
              </w:rPr>
              <w:t>Габаритные размеры не менее 250х400х650 мм</w:t>
            </w:r>
          </w:p>
          <w:p w:rsidR="00330E5F" w:rsidRPr="00D35C1A" w:rsidRDefault="00330E5F" w:rsidP="006D51F6">
            <w:pPr>
              <w:spacing w:after="0"/>
              <w:jc w:val="both"/>
              <w:rPr>
                <w:rFonts w:ascii="Times New Roman" w:hAnsi="Times New Roman" w:cs="Times New Roman"/>
                <w:bCs/>
              </w:rPr>
            </w:pPr>
            <w:r w:rsidRPr="00D35C1A">
              <w:rPr>
                <w:rFonts w:ascii="Times New Roman" w:hAnsi="Times New Roman" w:cs="Times New Roman"/>
              </w:rPr>
              <w:t>Каркас урны должен быть выполнен из стальной трубы и стального  листа. Диаметр стальной трубы</w:t>
            </w:r>
            <w:r w:rsidRPr="00D35C1A">
              <w:rPr>
                <w:rFonts w:ascii="Times New Roman" w:hAnsi="Times New Roman" w:cs="Times New Roman"/>
                <w:noProof/>
              </w:rPr>
              <w:t xml:space="preserve"> не менее 20 мм </w:t>
            </w:r>
          </w:p>
          <w:p w:rsidR="00330E5F" w:rsidRPr="00D35C1A" w:rsidRDefault="00330E5F" w:rsidP="006D51F6">
            <w:pPr>
              <w:spacing w:after="0"/>
              <w:jc w:val="both"/>
              <w:rPr>
                <w:rFonts w:ascii="Times New Roman" w:hAnsi="Times New Roman" w:cs="Times New Roman"/>
                <w:bCs/>
              </w:rPr>
            </w:pPr>
            <w:r w:rsidRPr="00D35C1A">
              <w:rPr>
                <w:rFonts w:ascii="Times New Roman" w:hAnsi="Times New Roman" w:cs="Times New Roman"/>
              </w:rPr>
              <w:t>Толщина стального листа</w:t>
            </w:r>
            <w:r w:rsidRPr="00D35C1A">
              <w:rPr>
                <w:rFonts w:ascii="Times New Roman" w:hAnsi="Times New Roman" w:cs="Times New Roman"/>
                <w:noProof/>
              </w:rPr>
              <w:t xml:space="preserve"> не менее 2 мм.</w:t>
            </w:r>
          </w:p>
          <w:p w:rsidR="00330E5F" w:rsidRPr="00D35C1A" w:rsidRDefault="00330E5F" w:rsidP="006D51F6">
            <w:pPr>
              <w:pStyle w:val="Default"/>
              <w:spacing w:after="60"/>
              <w:jc w:val="both"/>
              <w:rPr>
                <w:rFonts w:ascii="Times New Roman" w:hAnsi="Times New Roman" w:cs="Times New Roman"/>
                <w:sz w:val="22"/>
                <w:szCs w:val="22"/>
              </w:rPr>
            </w:pPr>
            <w:proofErr w:type="gramStart"/>
            <w:r w:rsidRPr="00D35C1A">
              <w:rPr>
                <w:rFonts w:ascii="Times New Roman" w:hAnsi="Times New Roman" w:cs="Times New Roman"/>
                <w:color w:val="auto"/>
                <w:sz w:val="22"/>
                <w:szCs w:val="22"/>
              </w:rPr>
              <w:t>Окрашена</w:t>
            </w:r>
            <w:proofErr w:type="gramEnd"/>
            <w:r w:rsidRPr="00D35C1A">
              <w:rPr>
                <w:rFonts w:ascii="Times New Roman" w:hAnsi="Times New Roman" w:cs="Times New Roman"/>
                <w:color w:val="auto"/>
                <w:sz w:val="22"/>
                <w:szCs w:val="22"/>
              </w:rPr>
              <w:t xml:space="preserve"> порошковыми красками.</w:t>
            </w:r>
          </w:p>
        </w:tc>
      </w:tr>
      <w:tr w:rsidR="00330E5F" w:rsidRPr="00D35C1A" w:rsidTr="006D51F6">
        <w:tblPrEx>
          <w:tblLook w:val="0000"/>
        </w:tblPrEx>
        <w:trPr>
          <w:trHeight w:val="1681"/>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r w:rsidRPr="00D35C1A">
              <w:rPr>
                <w:rFonts w:ascii="Times New Roman" w:hAnsi="Times New Roman" w:cs="Times New Roman"/>
                <w:sz w:val="22"/>
                <w:szCs w:val="22"/>
              </w:rPr>
              <w:t xml:space="preserve">  12</w:t>
            </w:r>
          </w:p>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Скамья со спинкой</w:t>
            </w:r>
            <w:r w:rsidRPr="00D35C1A">
              <w:rPr>
                <w:sz w:val="22"/>
                <w:szCs w:val="22"/>
              </w:rPr>
              <w:t xml:space="preserve"> </w:t>
            </w:r>
            <w:r w:rsidRPr="00D35C1A">
              <w:rPr>
                <w:noProof/>
                <w:sz w:val="22"/>
                <w:szCs w:val="22"/>
              </w:rPr>
              <w:drawing>
                <wp:inline distT="0" distB="0" distL="0" distR="0">
                  <wp:extent cx="1025525" cy="1025525"/>
                  <wp:effectExtent l="19050" t="0" r="3175" b="0"/>
                  <wp:docPr id="11" name="Рисунок 11" descr="СС-1  Скамья со спинк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С-1  Скамья со спинкой "/>
                          <pic:cNvPicPr>
                            <a:picLocks noChangeAspect="1" noChangeArrowheads="1"/>
                          </pic:cNvPicPr>
                        </pic:nvPicPr>
                        <pic:blipFill>
                          <a:blip r:embed="rId26" cstate="print"/>
                          <a:srcRect/>
                          <a:stretch>
                            <a:fillRect/>
                          </a:stretch>
                        </pic:blipFill>
                        <pic:spPr bwMode="auto">
                          <a:xfrm>
                            <a:off x="0" y="0"/>
                            <a:ext cx="1025525" cy="1025525"/>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before="0" w:after="0"/>
              <w:rPr>
                <w:b w:val="0"/>
                <w:bCs w:val="0"/>
                <w:sz w:val="22"/>
                <w:szCs w:val="22"/>
              </w:rPr>
            </w:pPr>
            <w:r w:rsidRPr="00D35C1A">
              <w:rPr>
                <w:b w:val="0"/>
                <w:bCs w:val="0"/>
                <w:sz w:val="22"/>
                <w:szCs w:val="22"/>
              </w:rPr>
              <w:t>ул. Никольская, 10 - 2 шт.</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lastRenderedPageBreak/>
              <w:t>ул. Никольская, 6 - 10 шт.</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ул. Федоренко, 9 - 7 шт.</w:t>
            </w:r>
          </w:p>
          <w:p w:rsidR="00330E5F" w:rsidRPr="00D35C1A" w:rsidRDefault="00330E5F" w:rsidP="006D51F6">
            <w:pPr>
              <w:spacing w:after="0"/>
              <w:rPr>
                <w:rFonts w:ascii="Times New Roman" w:hAnsi="Times New Roman" w:cs="Times New Roman"/>
              </w:rPr>
            </w:pPr>
            <w:r w:rsidRPr="00D35C1A">
              <w:rPr>
                <w:rFonts w:ascii="Times New Roman" w:hAnsi="Times New Roman" w:cs="Times New Roman"/>
              </w:rPr>
              <w:t>ул. Федоренко, 7 - 8 шт.</w:t>
            </w:r>
          </w:p>
          <w:p w:rsidR="00330E5F" w:rsidRPr="00D35C1A" w:rsidRDefault="00330E5F" w:rsidP="006D51F6">
            <w:pPr>
              <w:pStyle w:val="Default"/>
              <w:jc w:val="both"/>
              <w:rPr>
                <w:rFonts w:ascii="Times New Roman" w:hAnsi="Times New Roman" w:cs="Times New Roman"/>
                <w:sz w:val="22"/>
                <w:szCs w:val="22"/>
              </w:rPr>
            </w:pPr>
            <w:r w:rsidRPr="00D35C1A">
              <w:rPr>
                <w:rFonts w:ascii="Times New Roman" w:hAnsi="Times New Roman" w:cs="Times New Roman"/>
                <w:sz w:val="22"/>
                <w:szCs w:val="22"/>
              </w:rPr>
              <w:t>ул. Алтайская, 100 - 4шт.</w:t>
            </w:r>
          </w:p>
          <w:p w:rsidR="00330E5F" w:rsidRPr="00D35C1A" w:rsidRDefault="00330E5F" w:rsidP="006D51F6">
            <w:pPr>
              <w:pStyle w:val="Default"/>
              <w:jc w:val="both"/>
              <w:rPr>
                <w:rFonts w:ascii="Times New Roman" w:hAnsi="Times New Roman" w:cs="Times New Roman"/>
                <w:sz w:val="22"/>
                <w:szCs w:val="22"/>
              </w:rPr>
            </w:pPr>
            <w:r w:rsidRPr="00D35C1A">
              <w:rPr>
                <w:rFonts w:ascii="Times New Roman" w:hAnsi="Times New Roman" w:cs="Times New Roman"/>
                <w:sz w:val="22"/>
                <w:szCs w:val="22"/>
              </w:rPr>
              <w:t>ул. Светлова, 21 - 10 шт.</w:t>
            </w:r>
          </w:p>
          <w:p w:rsidR="00330E5F" w:rsidRPr="00D35C1A" w:rsidRDefault="00330E5F" w:rsidP="006D51F6">
            <w:pPr>
              <w:pStyle w:val="Default"/>
              <w:jc w:val="both"/>
              <w:rPr>
                <w:rFonts w:ascii="Times New Roman" w:hAnsi="Times New Roman" w:cs="Times New Roman"/>
                <w:sz w:val="22"/>
                <w:szCs w:val="22"/>
              </w:rPr>
            </w:pPr>
            <w:r w:rsidRPr="00D35C1A">
              <w:rPr>
                <w:rFonts w:ascii="Times New Roman" w:hAnsi="Times New Roman" w:cs="Times New Roman"/>
                <w:sz w:val="22"/>
                <w:szCs w:val="22"/>
              </w:rPr>
              <w:t>ул. Тракторная, 74 - 6 шт.</w:t>
            </w:r>
          </w:p>
        </w:tc>
        <w:tc>
          <w:tcPr>
            <w:tcW w:w="5670" w:type="dxa"/>
          </w:tcPr>
          <w:p w:rsidR="00330E5F" w:rsidRPr="00D35C1A" w:rsidRDefault="00330E5F" w:rsidP="006D51F6">
            <w:pPr>
              <w:spacing w:after="0"/>
              <w:rPr>
                <w:rFonts w:ascii="Times New Roman" w:hAnsi="Times New Roman" w:cs="Times New Roman"/>
                <w:color w:val="000000"/>
              </w:rPr>
            </w:pPr>
            <w:r w:rsidRPr="00D35C1A">
              <w:rPr>
                <w:rFonts w:ascii="Times New Roman" w:hAnsi="Times New Roman" w:cs="Times New Roman"/>
                <w:color w:val="000000"/>
              </w:rPr>
              <w:lastRenderedPageBreak/>
              <w:t>Габаритные размеры не менее 1500х450х800 мм</w:t>
            </w:r>
          </w:p>
          <w:p w:rsidR="00330E5F" w:rsidRPr="00D35C1A" w:rsidRDefault="00330E5F" w:rsidP="006D51F6">
            <w:pPr>
              <w:spacing w:after="0"/>
              <w:rPr>
                <w:rFonts w:ascii="Times New Roman" w:hAnsi="Times New Roman" w:cs="Times New Roman"/>
                <w:color w:val="000000"/>
              </w:rPr>
            </w:pPr>
            <w:r w:rsidRPr="00D35C1A">
              <w:rPr>
                <w:rFonts w:ascii="Times New Roman" w:hAnsi="Times New Roman" w:cs="Times New Roman"/>
                <w:color w:val="000000"/>
              </w:rPr>
              <w:t>Материалы: Металл, дерево</w:t>
            </w:r>
          </w:p>
          <w:p w:rsidR="00330E5F" w:rsidRPr="00D35C1A" w:rsidRDefault="00330E5F" w:rsidP="006D51F6">
            <w:pPr>
              <w:spacing w:after="0"/>
              <w:rPr>
                <w:rFonts w:ascii="Times New Roman" w:hAnsi="Times New Roman" w:cs="Times New Roman"/>
                <w:color w:val="000000"/>
              </w:rPr>
            </w:pPr>
            <w:r w:rsidRPr="00123642">
              <w:rPr>
                <w:rFonts w:ascii="Times New Roman" w:hAnsi="Times New Roman" w:cs="Times New Roman"/>
              </w:rPr>
              <w:t xml:space="preserve">Все элементы должны окрашиваться  яркими, стойкими к ультрафиолету и  истиранию </w:t>
            </w:r>
            <w:r w:rsidRPr="00D35C1A">
              <w:rPr>
                <w:rFonts w:ascii="Times New Roman" w:hAnsi="Times New Roman" w:cs="Times New Roman"/>
              </w:rPr>
              <w:t>красками.</w:t>
            </w:r>
          </w:p>
          <w:p w:rsidR="00330E5F" w:rsidRPr="00D35C1A" w:rsidRDefault="00330E5F" w:rsidP="006D51F6">
            <w:pPr>
              <w:spacing w:after="335"/>
              <w:rPr>
                <w:rFonts w:ascii="Times New Roman" w:hAnsi="Times New Roman" w:cs="Times New Roman"/>
                <w:b/>
                <w:bCs/>
                <w:color w:val="000000"/>
              </w:rPr>
            </w:pPr>
          </w:p>
        </w:tc>
      </w:tr>
      <w:tr w:rsidR="00330E5F" w:rsidRPr="00D35C1A" w:rsidTr="006D51F6">
        <w:tblPrEx>
          <w:tblLook w:val="0000"/>
        </w:tblPrEx>
        <w:trPr>
          <w:trHeight w:val="2395"/>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 xml:space="preserve">Скамейка </w:t>
            </w:r>
          </w:p>
          <w:p w:rsidR="00330E5F" w:rsidRPr="00D35C1A" w:rsidRDefault="00330E5F" w:rsidP="006D51F6">
            <w:pPr>
              <w:rPr>
                <w:rFonts w:ascii="Times New Roman" w:hAnsi="Times New Roman" w:cs="Times New Roman"/>
              </w:rPr>
            </w:pPr>
            <w:r w:rsidRPr="00D35C1A">
              <w:rPr>
                <w:rFonts w:ascii="Times New Roman" w:hAnsi="Times New Roman" w:cs="Times New Roman"/>
                <w:noProof/>
              </w:rPr>
              <w:drawing>
                <wp:inline distT="0" distB="0" distL="0" distR="0">
                  <wp:extent cx="977900" cy="977900"/>
                  <wp:effectExtent l="19050" t="0" r="0" b="0"/>
                  <wp:docPr id="12" name="Рисунок 12" descr="с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с-6"/>
                          <pic:cNvPicPr>
                            <a:picLocks noChangeAspect="1" noChangeArrowheads="1"/>
                          </pic:cNvPicPr>
                        </pic:nvPicPr>
                        <pic:blipFill>
                          <a:blip r:embed="rId27" cstate="print"/>
                          <a:srcRect/>
                          <a:stretch>
                            <a:fillRect/>
                          </a:stretch>
                        </pic:blipFill>
                        <pic:spPr bwMode="auto">
                          <a:xfrm>
                            <a:off x="0" y="0"/>
                            <a:ext cx="977900" cy="977900"/>
                          </a:xfrm>
                          <a:prstGeom prst="rect">
                            <a:avLst/>
                          </a:prstGeom>
                          <a:noFill/>
                          <a:ln w="9525">
                            <a:noFill/>
                            <a:miter lim="800000"/>
                            <a:headEnd/>
                            <a:tailEnd/>
                          </a:ln>
                        </pic:spPr>
                      </pic:pic>
                    </a:graphicData>
                  </a:graphic>
                </wp:inline>
              </w:drawing>
            </w:r>
          </w:p>
          <w:p w:rsidR="00330E5F" w:rsidRPr="00D35C1A" w:rsidRDefault="00330E5F" w:rsidP="006D51F6">
            <w:pPr>
              <w:rPr>
                <w:rFonts w:ascii="Times New Roman" w:hAnsi="Times New Roman" w:cs="Times New Roman"/>
              </w:rPr>
            </w:pPr>
          </w:p>
          <w:p w:rsidR="00330E5F" w:rsidRPr="00D35C1A" w:rsidRDefault="00330E5F" w:rsidP="006D51F6">
            <w:pPr>
              <w:rPr>
                <w:rFonts w:ascii="Times New Roman" w:hAnsi="Times New Roman" w:cs="Times New Roman"/>
              </w:rPr>
            </w:pPr>
            <w:r w:rsidRPr="00D35C1A">
              <w:rPr>
                <w:rFonts w:ascii="Times New Roman" w:hAnsi="Times New Roman" w:cs="Times New Roman"/>
              </w:rPr>
              <w:t xml:space="preserve">ул. Федоренко,11а – 8 шт. </w:t>
            </w:r>
          </w:p>
        </w:tc>
        <w:tc>
          <w:tcPr>
            <w:tcW w:w="5670" w:type="dxa"/>
          </w:tcPr>
          <w:p w:rsidR="00330E5F" w:rsidRPr="00D35C1A" w:rsidRDefault="00330E5F" w:rsidP="006D51F6">
            <w:pPr>
              <w:spacing w:after="0"/>
              <w:jc w:val="both"/>
              <w:rPr>
                <w:rFonts w:ascii="Times New Roman" w:hAnsi="Times New Roman" w:cs="Times New Roman"/>
              </w:rPr>
            </w:pPr>
            <w:r w:rsidRPr="00D35C1A">
              <w:rPr>
                <w:rFonts w:ascii="Times New Roman" w:hAnsi="Times New Roman" w:cs="Times New Roman"/>
              </w:rPr>
              <w:t>Габаритные размеры не менее 1500х450х800 мм</w:t>
            </w:r>
          </w:p>
          <w:p w:rsidR="00330E5F" w:rsidRPr="00D35C1A" w:rsidRDefault="00330E5F" w:rsidP="006D51F6">
            <w:pPr>
              <w:spacing w:after="0"/>
              <w:jc w:val="both"/>
              <w:rPr>
                <w:rFonts w:ascii="Times New Roman" w:hAnsi="Times New Roman" w:cs="Times New Roman"/>
              </w:rPr>
            </w:pPr>
            <w:r w:rsidRPr="00D35C1A">
              <w:rPr>
                <w:rFonts w:ascii="Times New Roman" w:hAnsi="Times New Roman" w:cs="Times New Roman"/>
              </w:rPr>
              <w:t>Материал – металл, дерево.</w:t>
            </w:r>
          </w:p>
          <w:p w:rsidR="00330E5F" w:rsidRPr="00D35C1A" w:rsidRDefault="00330E5F" w:rsidP="006D51F6">
            <w:pPr>
              <w:spacing w:after="0"/>
              <w:jc w:val="both"/>
              <w:rPr>
                <w:rFonts w:ascii="Times New Roman" w:hAnsi="Times New Roman" w:cs="Times New Roman"/>
                <w:color w:val="000000"/>
              </w:rPr>
            </w:pPr>
            <w:r w:rsidRPr="00D35C1A">
              <w:rPr>
                <w:rFonts w:ascii="Times New Roman" w:hAnsi="Times New Roman" w:cs="Times New Roman"/>
              </w:rPr>
              <w:t>Все элементы должны окрашиваться  яркими, стойкими к ультрафиолету и  истиранию красками.</w:t>
            </w:r>
          </w:p>
        </w:tc>
      </w:tr>
      <w:tr w:rsidR="00330E5F" w:rsidRPr="00D35C1A" w:rsidTr="00442D22">
        <w:tblPrEx>
          <w:tblLook w:val="0000"/>
        </w:tblPrEx>
        <w:trPr>
          <w:trHeight w:val="3002"/>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Ограждение газонное</w:t>
            </w:r>
          </w:p>
          <w:p w:rsidR="00330E5F" w:rsidRPr="00D35C1A" w:rsidRDefault="00330E5F" w:rsidP="006D51F6">
            <w:pPr>
              <w:pStyle w:val="1"/>
              <w:shd w:val="clear" w:color="auto" w:fill="FFFFFF"/>
              <w:spacing w:after="335"/>
              <w:rPr>
                <w:b w:val="0"/>
                <w:bCs w:val="0"/>
                <w:sz w:val="22"/>
                <w:szCs w:val="22"/>
              </w:rPr>
            </w:pPr>
            <w:r w:rsidRPr="00D35C1A">
              <w:rPr>
                <w:b w:val="0"/>
                <w:bCs w:val="0"/>
                <w:noProof/>
                <w:sz w:val="22"/>
                <w:szCs w:val="22"/>
              </w:rPr>
              <w:drawing>
                <wp:inline distT="0" distB="0" distL="0" distR="0">
                  <wp:extent cx="1590040" cy="954405"/>
                  <wp:effectExtent l="19050" t="0" r="0" b="0"/>
                  <wp:docPr id="13" name="Рисунок 13" descr="ограждение газонное игрокомп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граждение газонное игрокомплекс"/>
                          <pic:cNvPicPr>
                            <a:picLocks noChangeAspect="1" noChangeArrowheads="1"/>
                          </pic:cNvPicPr>
                        </pic:nvPicPr>
                        <pic:blipFill>
                          <a:blip r:embed="rId28" cstate="print"/>
                          <a:srcRect/>
                          <a:stretch>
                            <a:fillRect/>
                          </a:stretch>
                        </pic:blipFill>
                        <pic:spPr bwMode="auto">
                          <a:xfrm>
                            <a:off x="0" y="0"/>
                            <a:ext cx="1590040" cy="954405"/>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 xml:space="preserve">ул. Алтайская, 68 - 81 секция  </w:t>
            </w:r>
          </w:p>
          <w:p w:rsidR="00330E5F" w:rsidRPr="00D35C1A" w:rsidRDefault="00330E5F" w:rsidP="006D51F6">
            <w:pPr>
              <w:rPr>
                <w:rFonts w:ascii="Times New Roman" w:hAnsi="Times New Roman" w:cs="Times New Roman"/>
              </w:rPr>
            </w:pPr>
          </w:p>
        </w:tc>
        <w:tc>
          <w:tcPr>
            <w:tcW w:w="5670" w:type="dxa"/>
          </w:tcPr>
          <w:p w:rsidR="00330E5F" w:rsidRPr="00D35C1A" w:rsidRDefault="00330E5F" w:rsidP="006D51F6">
            <w:pPr>
              <w:spacing w:after="0"/>
              <w:jc w:val="both"/>
              <w:rPr>
                <w:rFonts w:ascii="Times New Roman" w:hAnsi="Times New Roman" w:cs="Times New Roman"/>
                <w:color w:val="000000"/>
              </w:rPr>
            </w:pPr>
            <w:r w:rsidRPr="00D35C1A">
              <w:rPr>
                <w:rFonts w:ascii="Times New Roman" w:hAnsi="Times New Roman" w:cs="Times New Roman"/>
                <w:bCs/>
                <w:color w:val="000000"/>
              </w:rPr>
              <w:t xml:space="preserve">Габаритные размеры не менее </w:t>
            </w:r>
            <w:r w:rsidRPr="00D35C1A">
              <w:rPr>
                <w:rFonts w:ascii="Times New Roman" w:hAnsi="Times New Roman" w:cs="Times New Roman"/>
                <w:color w:val="000000"/>
              </w:rPr>
              <w:t xml:space="preserve">2000х500 мм, высота 680 мм </w:t>
            </w:r>
            <w:r w:rsidRPr="00D35C1A">
              <w:rPr>
                <w:rFonts w:ascii="Times New Roman" w:hAnsi="Times New Roman" w:cs="Times New Roman"/>
              </w:rPr>
              <w:t>(±50)</w:t>
            </w:r>
          </w:p>
          <w:p w:rsidR="00330E5F" w:rsidRPr="00D35C1A" w:rsidRDefault="00330E5F" w:rsidP="006D51F6">
            <w:pPr>
              <w:spacing w:after="0"/>
              <w:jc w:val="both"/>
              <w:rPr>
                <w:rFonts w:ascii="Times New Roman" w:hAnsi="Times New Roman" w:cs="Times New Roman"/>
                <w:bCs/>
                <w:color w:val="000000"/>
              </w:rPr>
            </w:pPr>
            <w:r w:rsidRPr="00D35C1A">
              <w:rPr>
                <w:rFonts w:ascii="Times New Roman" w:hAnsi="Times New Roman" w:cs="Times New Roman"/>
                <w:bCs/>
                <w:color w:val="000000"/>
              </w:rPr>
              <w:t xml:space="preserve">Материалы: </w:t>
            </w:r>
          </w:p>
          <w:p w:rsidR="00330E5F" w:rsidRPr="00D35C1A" w:rsidRDefault="00330E5F" w:rsidP="006D51F6">
            <w:pPr>
              <w:spacing w:after="0"/>
              <w:jc w:val="both"/>
              <w:rPr>
                <w:rFonts w:ascii="Times New Roman" w:hAnsi="Times New Roman" w:cs="Times New Roman"/>
                <w:color w:val="000000"/>
              </w:rPr>
            </w:pPr>
            <w:r w:rsidRPr="00D35C1A">
              <w:rPr>
                <w:rFonts w:ascii="Times New Roman" w:hAnsi="Times New Roman" w:cs="Times New Roman"/>
                <w:bCs/>
                <w:color w:val="000000"/>
              </w:rPr>
              <w:t>Столбик:</w:t>
            </w:r>
            <w:r w:rsidRPr="00D35C1A">
              <w:rPr>
                <w:rFonts w:ascii="Times New Roman" w:hAnsi="Times New Roman" w:cs="Times New Roman"/>
                <w:color w:val="000000"/>
              </w:rPr>
              <w:t xml:space="preserve"> профильная труба сечением 40х40 мм, высота – 700 мм, высота габаритная до установки – 1000 мм  </w:t>
            </w:r>
            <w:r w:rsidRPr="00D35C1A">
              <w:rPr>
                <w:rFonts w:ascii="Times New Roman" w:hAnsi="Times New Roman" w:cs="Times New Roman"/>
              </w:rPr>
              <w:t>(±50).</w:t>
            </w:r>
          </w:p>
          <w:p w:rsidR="00330E5F" w:rsidRPr="00D35C1A" w:rsidRDefault="00330E5F" w:rsidP="00442D22">
            <w:pPr>
              <w:spacing w:after="0"/>
              <w:jc w:val="both"/>
              <w:rPr>
                <w:rFonts w:ascii="Times New Roman" w:hAnsi="Times New Roman" w:cs="Times New Roman"/>
                <w:color w:val="000000"/>
              </w:rPr>
            </w:pPr>
            <w:r w:rsidRPr="00D35C1A">
              <w:rPr>
                <w:rFonts w:ascii="Times New Roman" w:hAnsi="Times New Roman" w:cs="Times New Roman"/>
                <w:bCs/>
                <w:color w:val="000000"/>
              </w:rPr>
              <w:t>Рамка:  </w:t>
            </w:r>
            <w:r w:rsidRPr="00D35C1A">
              <w:rPr>
                <w:rFonts w:ascii="Times New Roman" w:hAnsi="Times New Roman" w:cs="Times New Roman"/>
                <w:color w:val="000000"/>
              </w:rPr>
              <w:t xml:space="preserve">профильная труба сечением 20х20мм. </w:t>
            </w:r>
            <w:r w:rsidRPr="00D35C1A">
              <w:rPr>
                <w:rFonts w:ascii="Times New Roman" w:hAnsi="Times New Roman" w:cs="Times New Roman"/>
                <w:bCs/>
                <w:color w:val="000000"/>
              </w:rPr>
              <w:t>Заполнение:</w:t>
            </w:r>
            <w:r w:rsidRPr="00D35C1A">
              <w:rPr>
                <w:rFonts w:ascii="Times New Roman" w:hAnsi="Times New Roman" w:cs="Times New Roman"/>
                <w:color w:val="000000"/>
              </w:rPr>
              <w:t> профильная труба сечением 15х15мм.</w:t>
            </w:r>
            <w:r w:rsidR="00442D22">
              <w:rPr>
                <w:rFonts w:ascii="Times New Roman" w:hAnsi="Times New Roman" w:cs="Times New Roman"/>
                <w:color w:val="000000"/>
              </w:rPr>
              <w:t xml:space="preserve"> </w:t>
            </w:r>
          </w:p>
        </w:tc>
      </w:tr>
      <w:tr w:rsidR="00330E5F" w:rsidRPr="00D35C1A" w:rsidTr="006D51F6">
        <w:tblPrEx>
          <w:tblLook w:val="0000"/>
        </w:tblPrEx>
        <w:trPr>
          <w:trHeight w:val="3160"/>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 xml:space="preserve">Детская скамейка </w:t>
            </w:r>
          </w:p>
          <w:p w:rsidR="00330E5F" w:rsidRPr="00D35C1A" w:rsidRDefault="00330E5F" w:rsidP="006D51F6">
            <w:pPr>
              <w:pStyle w:val="1"/>
              <w:shd w:val="clear" w:color="auto" w:fill="FFFFFF"/>
              <w:spacing w:after="335"/>
              <w:rPr>
                <w:b w:val="0"/>
                <w:bCs w:val="0"/>
                <w:sz w:val="22"/>
                <w:szCs w:val="22"/>
              </w:rPr>
            </w:pPr>
            <w:r w:rsidRPr="00D35C1A">
              <w:rPr>
                <w:b w:val="0"/>
                <w:bCs w:val="0"/>
                <w:noProof/>
                <w:sz w:val="22"/>
                <w:szCs w:val="22"/>
              </w:rPr>
              <w:drawing>
                <wp:inline distT="0" distB="0" distL="0" distR="0">
                  <wp:extent cx="1590040" cy="1176655"/>
                  <wp:effectExtent l="19050" t="0" r="0" b="0"/>
                  <wp:docPr id="14" name="Рисунок 14" descr="ули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улитка"/>
                          <pic:cNvPicPr>
                            <a:picLocks noChangeAspect="1" noChangeArrowheads="1"/>
                          </pic:cNvPicPr>
                        </pic:nvPicPr>
                        <pic:blipFill>
                          <a:blip r:embed="rId29" cstate="print"/>
                          <a:srcRect/>
                          <a:stretch>
                            <a:fillRect/>
                          </a:stretch>
                        </pic:blipFill>
                        <pic:spPr bwMode="auto">
                          <a:xfrm>
                            <a:off x="0" y="0"/>
                            <a:ext cx="1590040" cy="1176655"/>
                          </a:xfrm>
                          <a:prstGeom prst="rect">
                            <a:avLst/>
                          </a:prstGeom>
                          <a:noFill/>
                          <a:ln w="9525">
                            <a:noFill/>
                            <a:miter lim="800000"/>
                            <a:headEnd/>
                            <a:tailEnd/>
                          </a:ln>
                        </pic:spPr>
                      </pic:pic>
                    </a:graphicData>
                  </a:graphic>
                </wp:inline>
              </w:drawing>
            </w:r>
          </w:p>
          <w:p w:rsidR="00330E5F" w:rsidRPr="00D35C1A" w:rsidRDefault="00330E5F" w:rsidP="006D51F6">
            <w:pPr>
              <w:pStyle w:val="1"/>
              <w:shd w:val="clear" w:color="auto" w:fill="FFFFFF"/>
              <w:spacing w:after="335"/>
              <w:rPr>
                <w:sz w:val="22"/>
                <w:szCs w:val="22"/>
              </w:rPr>
            </w:pPr>
            <w:r w:rsidRPr="00D35C1A">
              <w:rPr>
                <w:b w:val="0"/>
                <w:bCs w:val="0"/>
                <w:sz w:val="22"/>
                <w:szCs w:val="22"/>
              </w:rPr>
              <w:t>ул. Алтайская,114 - 1 шт.</w:t>
            </w:r>
          </w:p>
        </w:tc>
        <w:tc>
          <w:tcPr>
            <w:tcW w:w="5670" w:type="dxa"/>
          </w:tcPr>
          <w:p w:rsidR="00330E5F" w:rsidRPr="00D35C1A" w:rsidRDefault="00330E5F" w:rsidP="006D51F6">
            <w:pPr>
              <w:pStyle w:val="a4"/>
              <w:spacing w:before="0" w:after="0"/>
              <w:jc w:val="both"/>
              <w:rPr>
                <w:sz w:val="22"/>
                <w:szCs w:val="22"/>
                <w:shd w:val="clear" w:color="auto" w:fill="FFFFFF"/>
              </w:rPr>
            </w:pPr>
            <w:r w:rsidRPr="00D35C1A">
              <w:rPr>
                <w:rStyle w:val="techname"/>
                <w:sz w:val="22"/>
                <w:szCs w:val="22"/>
                <w:shd w:val="clear" w:color="auto" w:fill="FFFFFF"/>
              </w:rPr>
              <w:t>Габаритные размеры:</w:t>
            </w:r>
            <w:r w:rsidRPr="00D35C1A">
              <w:rPr>
                <w:rStyle w:val="apple-converted-space"/>
                <w:sz w:val="22"/>
                <w:szCs w:val="22"/>
                <w:shd w:val="clear" w:color="auto" w:fill="FFFFFF"/>
              </w:rPr>
              <w:t> </w:t>
            </w:r>
            <w:r w:rsidRPr="00D35C1A">
              <w:rPr>
                <w:sz w:val="22"/>
                <w:szCs w:val="22"/>
                <w:shd w:val="clear" w:color="auto" w:fill="FFFFFF"/>
              </w:rPr>
              <w:t xml:space="preserve">не менее 1248х615х822 мм. </w:t>
            </w:r>
          </w:p>
          <w:p w:rsidR="00330E5F" w:rsidRPr="00D35C1A" w:rsidRDefault="00330E5F" w:rsidP="006D51F6">
            <w:pPr>
              <w:pStyle w:val="a4"/>
              <w:spacing w:before="0" w:after="0"/>
              <w:jc w:val="both"/>
              <w:rPr>
                <w:rStyle w:val="techname"/>
                <w:sz w:val="22"/>
                <w:szCs w:val="22"/>
                <w:shd w:val="clear" w:color="auto" w:fill="FFFFFF"/>
              </w:rPr>
            </w:pPr>
            <w:r w:rsidRPr="00D35C1A">
              <w:rPr>
                <w:sz w:val="22"/>
                <w:szCs w:val="22"/>
                <w:shd w:val="clear" w:color="auto" w:fill="FFFFFF"/>
              </w:rPr>
              <w:t xml:space="preserve">Высота сиденья 350мм </w:t>
            </w:r>
            <w:r w:rsidRPr="00D35C1A">
              <w:rPr>
                <w:sz w:val="22"/>
                <w:szCs w:val="22"/>
              </w:rPr>
              <w:t>(±50)</w:t>
            </w:r>
            <w:r w:rsidRPr="00D35C1A">
              <w:rPr>
                <w:sz w:val="22"/>
                <w:szCs w:val="22"/>
              </w:rPr>
              <w:br/>
            </w:r>
            <w:r w:rsidRPr="00D35C1A">
              <w:rPr>
                <w:rStyle w:val="techname"/>
                <w:sz w:val="22"/>
                <w:szCs w:val="22"/>
                <w:shd w:val="clear" w:color="auto" w:fill="FFFFFF"/>
              </w:rPr>
              <w:t>Материал: ф</w:t>
            </w:r>
            <w:r w:rsidRPr="00D35C1A">
              <w:rPr>
                <w:sz w:val="22"/>
                <w:szCs w:val="22"/>
                <w:shd w:val="clear" w:color="auto" w:fill="FFFFFF"/>
              </w:rPr>
              <w:t>анера влагостойкая не ниже I сорта изготовленная из шлифованного шпона повышенной водостойкости, с предварительной заделкой (замазкой или вставками) естественных дефектов древесины, без дефектов обработки.</w:t>
            </w:r>
          </w:p>
          <w:p w:rsidR="00330E5F" w:rsidRPr="00D35C1A" w:rsidRDefault="00330E5F" w:rsidP="006D51F6">
            <w:pPr>
              <w:pStyle w:val="a4"/>
              <w:spacing w:before="0" w:after="0"/>
              <w:jc w:val="both"/>
              <w:rPr>
                <w:sz w:val="22"/>
                <w:szCs w:val="22"/>
                <w:shd w:val="clear" w:color="auto" w:fill="FFFFFF"/>
              </w:rPr>
            </w:pPr>
            <w:r w:rsidRPr="00D35C1A">
              <w:rPr>
                <w:sz w:val="22"/>
                <w:szCs w:val="22"/>
                <w:shd w:val="clear" w:color="auto" w:fill="FFFFFF"/>
              </w:rPr>
              <w:t xml:space="preserve">Заглушки пластиковые на места резьбовых соединений. </w:t>
            </w:r>
          </w:p>
          <w:p w:rsidR="00330E5F" w:rsidRPr="00D35C1A" w:rsidRDefault="00330E5F" w:rsidP="006D51F6">
            <w:pPr>
              <w:pStyle w:val="a4"/>
              <w:spacing w:before="0" w:after="0"/>
              <w:jc w:val="both"/>
              <w:rPr>
                <w:sz w:val="22"/>
                <w:szCs w:val="22"/>
                <w:shd w:val="clear" w:color="auto" w:fill="FFFFFF"/>
              </w:rPr>
            </w:pPr>
            <w:r w:rsidRPr="00D35C1A">
              <w:rPr>
                <w:sz w:val="22"/>
                <w:szCs w:val="22"/>
                <w:shd w:val="clear" w:color="auto" w:fill="FFFFFF"/>
              </w:rPr>
              <w:t xml:space="preserve">Промежутки и стыки между элементами оборудования не должны допускать </w:t>
            </w:r>
            <w:proofErr w:type="spellStart"/>
            <w:r w:rsidRPr="00D35C1A">
              <w:rPr>
                <w:sz w:val="22"/>
                <w:szCs w:val="22"/>
                <w:shd w:val="clear" w:color="auto" w:fill="FFFFFF"/>
              </w:rPr>
              <w:t>застревания</w:t>
            </w:r>
            <w:proofErr w:type="spellEnd"/>
            <w:r w:rsidRPr="00D35C1A">
              <w:rPr>
                <w:sz w:val="22"/>
                <w:szCs w:val="22"/>
                <w:shd w:val="clear" w:color="auto" w:fill="FFFFFF"/>
              </w:rPr>
              <w:t xml:space="preserve"> частей тела и одежды пользователей.</w:t>
            </w:r>
          </w:p>
          <w:p w:rsidR="00330E5F" w:rsidRPr="00D35C1A" w:rsidRDefault="00330E5F" w:rsidP="006D51F6">
            <w:pPr>
              <w:pStyle w:val="a4"/>
              <w:spacing w:before="0" w:after="0"/>
              <w:jc w:val="both"/>
              <w:rPr>
                <w:color w:val="000000"/>
                <w:sz w:val="22"/>
                <w:szCs w:val="22"/>
              </w:rPr>
            </w:pPr>
            <w:r w:rsidRPr="00D35C1A">
              <w:rPr>
                <w:sz w:val="22"/>
                <w:szCs w:val="22"/>
              </w:rPr>
              <w:t xml:space="preserve">Все элементы должны окрашиваться  яркими, стойкими к ультрафиолету и  истиранию красками. </w:t>
            </w:r>
          </w:p>
        </w:tc>
      </w:tr>
      <w:tr w:rsidR="00330E5F" w:rsidRPr="00D35C1A" w:rsidTr="006D51F6">
        <w:tblPrEx>
          <w:tblLook w:val="0000"/>
        </w:tblPrEx>
        <w:trPr>
          <w:trHeight w:val="406"/>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Урна</w:t>
            </w:r>
            <w:r w:rsidR="00442D22" w:rsidRPr="00D35C1A">
              <w:rPr>
                <w:b w:val="0"/>
                <w:bCs w:val="0"/>
                <w:noProof/>
              </w:rPr>
              <w:drawing>
                <wp:inline distT="0" distB="0" distL="0" distR="0">
                  <wp:extent cx="892683" cy="691243"/>
                  <wp:effectExtent l="19050" t="0" r="2667" b="0"/>
                  <wp:docPr id="17" name="Рисунок 15" descr="урна1 игрокомп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урна1 игрокомплекс"/>
                          <pic:cNvPicPr>
                            <a:picLocks noChangeAspect="1" noChangeArrowheads="1"/>
                          </pic:cNvPicPr>
                        </pic:nvPicPr>
                        <pic:blipFill>
                          <a:blip r:embed="rId30" cstate="print"/>
                          <a:srcRect/>
                          <a:stretch>
                            <a:fillRect/>
                          </a:stretch>
                        </pic:blipFill>
                        <pic:spPr bwMode="auto">
                          <a:xfrm>
                            <a:off x="0" y="0"/>
                            <a:ext cx="893403" cy="691800"/>
                          </a:xfrm>
                          <a:prstGeom prst="rect">
                            <a:avLst/>
                          </a:prstGeom>
                          <a:noFill/>
                          <a:ln w="9525">
                            <a:noFill/>
                            <a:miter lim="800000"/>
                            <a:headEnd/>
                            <a:tailEnd/>
                          </a:ln>
                        </pic:spPr>
                      </pic:pic>
                    </a:graphicData>
                  </a:graphic>
                </wp:inline>
              </w:drawing>
            </w:r>
          </w:p>
          <w:p w:rsidR="00330E5F" w:rsidRPr="00442D22" w:rsidRDefault="00330E5F" w:rsidP="00442D22">
            <w:pPr>
              <w:rPr>
                <w:rFonts w:ascii="Times New Roman" w:hAnsi="Times New Roman" w:cs="Times New Roman"/>
                <w:bCs/>
              </w:rPr>
            </w:pPr>
            <w:r w:rsidRPr="00442D22">
              <w:rPr>
                <w:rFonts w:ascii="Times New Roman" w:hAnsi="Times New Roman" w:cs="Times New Roman"/>
                <w:bCs/>
              </w:rPr>
              <w:t>ул. Алтайская, 68 - 6 шт.</w:t>
            </w:r>
          </w:p>
        </w:tc>
        <w:tc>
          <w:tcPr>
            <w:tcW w:w="5670" w:type="dxa"/>
          </w:tcPr>
          <w:p w:rsidR="00330E5F" w:rsidRPr="00D35C1A" w:rsidRDefault="00330E5F" w:rsidP="006D51F6">
            <w:pPr>
              <w:spacing w:after="0" w:line="250" w:lineRule="atLeast"/>
              <w:jc w:val="both"/>
              <w:rPr>
                <w:rFonts w:ascii="Times New Roman" w:hAnsi="Times New Roman" w:cs="Times New Roman"/>
                <w:color w:val="000000"/>
              </w:rPr>
            </w:pPr>
            <w:r w:rsidRPr="00D35C1A">
              <w:rPr>
                <w:rFonts w:ascii="Times New Roman" w:hAnsi="Times New Roman" w:cs="Times New Roman"/>
                <w:bCs/>
                <w:color w:val="000000"/>
              </w:rPr>
              <w:t xml:space="preserve">Габаритные размеры: не менее </w:t>
            </w:r>
            <w:r w:rsidRPr="00D35C1A">
              <w:rPr>
                <w:rFonts w:ascii="Times New Roman" w:hAnsi="Times New Roman" w:cs="Times New Roman"/>
                <w:color w:val="000000"/>
              </w:rPr>
              <w:t>320х320 мм, в</w:t>
            </w:r>
            <w:r w:rsidRPr="00D35C1A">
              <w:rPr>
                <w:rFonts w:ascii="Times New Roman" w:hAnsi="Times New Roman" w:cs="Times New Roman"/>
                <w:bCs/>
                <w:color w:val="000000"/>
              </w:rPr>
              <w:t xml:space="preserve">ысота: </w:t>
            </w:r>
            <w:r w:rsidRPr="00D35C1A">
              <w:rPr>
                <w:rFonts w:ascii="Times New Roman" w:hAnsi="Times New Roman" w:cs="Times New Roman"/>
                <w:color w:val="000000"/>
              </w:rPr>
              <w:t xml:space="preserve">625 мм </w:t>
            </w:r>
            <w:r w:rsidRPr="00D35C1A">
              <w:rPr>
                <w:rFonts w:ascii="Times New Roman" w:hAnsi="Times New Roman" w:cs="Times New Roman"/>
              </w:rPr>
              <w:t>(±50)</w:t>
            </w:r>
            <w:r w:rsidRPr="00D35C1A">
              <w:rPr>
                <w:rFonts w:ascii="Times New Roman" w:hAnsi="Times New Roman" w:cs="Times New Roman"/>
                <w:color w:val="000000"/>
              </w:rPr>
              <w:t xml:space="preserve"> </w:t>
            </w:r>
          </w:p>
          <w:p w:rsidR="00330E5F" w:rsidRPr="00D35C1A" w:rsidRDefault="00330E5F" w:rsidP="006D51F6">
            <w:pPr>
              <w:jc w:val="both"/>
              <w:rPr>
                <w:rFonts w:ascii="Times New Roman" w:hAnsi="Times New Roman" w:cs="Times New Roman"/>
                <w:color w:val="000000"/>
              </w:rPr>
            </w:pPr>
            <w:r w:rsidRPr="00D35C1A">
              <w:rPr>
                <w:rFonts w:ascii="Times New Roman" w:hAnsi="Times New Roman" w:cs="Times New Roman"/>
                <w:bCs/>
                <w:color w:val="000000"/>
              </w:rPr>
              <w:t>Материалы: </w:t>
            </w:r>
            <w:r w:rsidRPr="00D35C1A">
              <w:rPr>
                <w:rFonts w:ascii="Times New Roman" w:hAnsi="Times New Roman" w:cs="Times New Roman"/>
                <w:color w:val="000000"/>
              </w:rPr>
              <w:t>труба проф. 40-25, мет</w:t>
            </w:r>
            <w:proofErr w:type="gramStart"/>
            <w:r w:rsidRPr="00D35C1A">
              <w:rPr>
                <w:rFonts w:ascii="Times New Roman" w:hAnsi="Times New Roman" w:cs="Times New Roman"/>
                <w:color w:val="000000"/>
              </w:rPr>
              <w:t>.</w:t>
            </w:r>
            <w:proofErr w:type="gramEnd"/>
            <w:r w:rsidRPr="00D35C1A">
              <w:rPr>
                <w:rFonts w:ascii="Times New Roman" w:hAnsi="Times New Roman" w:cs="Times New Roman"/>
                <w:color w:val="000000"/>
              </w:rPr>
              <w:t xml:space="preserve"> </w:t>
            </w:r>
            <w:proofErr w:type="gramStart"/>
            <w:r w:rsidRPr="00D35C1A">
              <w:rPr>
                <w:rFonts w:ascii="Times New Roman" w:hAnsi="Times New Roman" w:cs="Times New Roman"/>
                <w:color w:val="000000"/>
              </w:rPr>
              <w:t>л</w:t>
            </w:r>
            <w:proofErr w:type="gramEnd"/>
            <w:r w:rsidRPr="00D35C1A">
              <w:rPr>
                <w:rFonts w:ascii="Times New Roman" w:hAnsi="Times New Roman" w:cs="Times New Roman"/>
                <w:color w:val="000000"/>
              </w:rPr>
              <w:t xml:space="preserve">ист толщиной не менее 2,0мм. </w:t>
            </w:r>
          </w:p>
          <w:p w:rsidR="00330E5F" w:rsidRPr="00D35C1A" w:rsidRDefault="00330E5F" w:rsidP="00442D22">
            <w:pPr>
              <w:jc w:val="both"/>
              <w:rPr>
                <w:rFonts w:ascii="Times New Roman" w:hAnsi="Times New Roman" w:cs="Times New Roman"/>
                <w:color w:val="000000"/>
              </w:rPr>
            </w:pPr>
            <w:r w:rsidRPr="00D35C1A">
              <w:rPr>
                <w:rFonts w:ascii="Times New Roman" w:hAnsi="Times New Roman" w:cs="Times New Roman"/>
                <w:color w:val="000000"/>
              </w:rPr>
              <w:t>Краски двухкомпонентные, стойкие к ультрафиолету и истиранию.</w:t>
            </w:r>
          </w:p>
        </w:tc>
      </w:tr>
      <w:tr w:rsidR="00330E5F" w:rsidRPr="00D35C1A" w:rsidTr="006D51F6">
        <w:tblPrEx>
          <w:tblLook w:val="0000"/>
        </w:tblPrEx>
        <w:trPr>
          <w:trHeight w:val="2395"/>
        </w:trPr>
        <w:tc>
          <w:tcPr>
            <w:tcW w:w="720" w:type="dxa"/>
          </w:tcPr>
          <w:p w:rsidR="00330E5F" w:rsidRPr="00D35C1A" w:rsidRDefault="00330E5F" w:rsidP="006D51F6">
            <w:pPr>
              <w:pStyle w:val="Default"/>
              <w:spacing w:after="60"/>
              <w:ind w:firstLine="709"/>
              <w:jc w:val="both"/>
              <w:rPr>
                <w:rFonts w:ascii="Times New Roman" w:hAnsi="Times New Roman" w:cs="Times New Roman"/>
                <w:sz w:val="22"/>
                <w:szCs w:val="22"/>
              </w:rPr>
            </w:pPr>
          </w:p>
        </w:tc>
        <w:tc>
          <w:tcPr>
            <w:tcW w:w="3249" w:type="dxa"/>
          </w:tcPr>
          <w:p w:rsidR="00330E5F" w:rsidRPr="00D35C1A" w:rsidRDefault="00330E5F" w:rsidP="006D51F6">
            <w:pPr>
              <w:pStyle w:val="1"/>
              <w:shd w:val="clear" w:color="auto" w:fill="FFFFFF"/>
              <w:spacing w:after="335"/>
              <w:rPr>
                <w:b w:val="0"/>
                <w:bCs w:val="0"/>
                <w:sz w:val="22"/>
                <w:szCs w:val="22"/>
              </w:rPr>
            </w:pPr>
            <w:r w:rsidRPr="00D35C1A">
              <w:rPr>
                <w:b w:val="0"/>
                <w:bCs w:val="0"/>
                <w:sz w:val="22"/>
                <w:szCs w:val="22"/>
              </w:rPr>
              <w:t>Скамья со спинкой</w:t>
            </w:r>
          </w:p>
          <w:p w:rsidR="00330E5F" w:rsidRPr="00D35C1A" w:rsidRDefault="00330E5F" w:rsidP="006D51F6">
            <w:pPr>
              <w:pStyle w:val="1"/>
              <w:shd w:val="clear" w:color="auto" w:fill="FFFFFF"/>
              <w:spacing w:after="335"/>
              <w:rPr>
                <w:b w:val="0"/>
                <w:bCs w:val="0"/>
                <w:sz w:val="22"/>
                <w:szCs w:val="22"/>
              </w:rPr>
            </w:pPr>
            <w:r w:rsidRPr="00D35C1A">
              <w:rPr>
                <w:b w:val="0"/>
                <w:bCs w:val="0"/>
                <w:noProof/>
                <w:sz w:val="22"/>
                <w:szCs w:val="22"/>
              </w:rPr>
              <w:drawing>
                <wp:inline distT="0" distB="0" distL="0" distR="0">
                  <wp:extent cx="898525" cy="898525"/>
                  <wp:effectExtent l="19050" t="0" r="0" b="0"/>
                  <wp:docPr id="16" name="Рисунок 16" descr="скамья игрокомп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камья игрокомплекс"/>
                          <pic:cNvPicPr>
                            <a:picLocks noChangeAspect="1" noChangeArrowheads="1"/>
                          </pic:cNvPicPr>
                        </pic:nvPicPr>
                        <pic:blipFill>
                          <a:blip r:embed="rId31" cstate="print"/>
                          <a:srcRect/>
                          <a:stretch>
                            <a:fillRect/>
                          </a:stretch>
                        </pic:blipFill>
                        <pic:spPr bwMode="auto">
                          <a:xfrm>
                            <a:off x="0" y="0"/>
                            <a:ext cx="898525" cy="898525"/>
                          </a:xfrm>
                          <a:prstGeom prst="rect">
                            <a:avLst/>
                          </a:prstGeom>
                          <a:noFill/>
                          <a:ln w="9525">
                            <a:noFill/>
                            <a:miter lim="800000"/>
                            <a:headEnd/>
                            <a:tailEnd/>
                          </a:ln>
                        </pic:spPr>
                      </pic:pic>
                    </a:graphicData>
                  </a:graphic>
                </wp:inline>
              </w:drawing>
            </w:r>
          </w:p>
          <w:p w:rsidR="00330E5F" w:rsidRPr="00D35C1A" w:rsidRDefault="00330E5F" w:rsidP="006D51F6">
            <w:pPr>
              <w:rPr>
                <w:rFonts w:ascii="Times New Roman" w:hAnsi="Times New Roman" w:cs="Times New Roman"/>
              </w:rPr>
            </w:pPr>
            <w:r w:rsidRPr="00D35C1A">
              <w:rPr>
                <w:rFonts w:ascii="Times New Roman" w:hAnsi="Times New Roman" w:cs="Times New Roman"/>
              </w:rPr>
              <w:t>ул. Алтайская, 68 - 12 шт.</w:t>
            </w:r>
          </w:p>
        </w:tc>
        <w:tc>
          <w:tcPr>
            <w:tcW w:w="5670" w:type="dxa"/>
          </w:tcPr>
          <w:p w:rsidR="00330E5F" w:rsidRPr="00D35C1A" w:rsidRDefault="00330E5F" w:rsidP="006D51F6">
            <w:pPr>
              <w:shd w:val="clear" w:color="auto" w:fill="FFFFFF"/>
              <w:spacing w:after="0"/>
              <w:jc w:val="both"/>
              <w:rPr>
                <w:rFonts w:ascii="Times New Roman" w:hAnsi="Times New Roman" w:cs="Times New Roman"/>
              </w:rPr>
            </w:pPr>
            <w:r w:rsidRPr="00D35C1A">
              <w:rPr>
                <w:rStyle w:val="techname"/>
                <w:rFonts w:ascii="Times New Roman" w:hAnsi="Times New Roman" w:cs="Times New Roman"/>
                <w:shd w:val="clear" w:color="auto" w:fill="FFFFFF"/>
              </w:rPr>
              <w:t>Габаритные размеры:</w:t>
            </w:r>
            <w:r w:rsidRPr="00D35C1A">
              <w:rPr>
                <w:rFonts w:ascii="Times New Roman" w:hAnsi="Times New Roman" w:cs="Times New Roman"/>
              </w:rPr>
              <w:t xml:space="preserve"> не менее 1500 </w:t>
            </w:r>
            <w:proofErr w:type="spellStart"/>
            <w:r w:rsidRPr="00D35C1A">
              <w:rPr>
                <w:rFonts w:ascii="Times New Roman" w:hAnsi="Times New Roman" w:cs="Times New Roman"/>
              </w:rPr>
              <w:t>х</w:t>
            </w:r>
            <w:proofErr w:type="spellEnd"/>
            <w:r w:rsidRPr="00D35C1A">
              <w:rPr>
                <w:rFonts w:ascii="Times New Roman" w:hAnsi="Times New Roman" w:cs="Times New Roman"/>
              </w:rPr>
              <w:t xml:space="preserve"> 700 мм</w:t>
            </w:r>
          </w:p>
          <w:p w:rsidR="00330E5F" w:rsidRPr="00D35C1A" w:rsidRDefault="00330E5F" w:rsidP="006D51F6">
            <w:pPr>
              <w:shd w:val="clear" w:color="auto" w:fill="FFFFFF"/>
              <w:spacing w:after="0"/>
              <w:jc w:val="both"/>
              <w:rPr>
                <w:rFonts w:ascii="Times New Roman" w:hAnsi="Times New Roman" w:cs="Times New Roman"/>
              </w:rPr>
            </w:pPr>
            <w:r w:rsidRPr="00D35C1A">
              <w:rPr>
                <w:rFonts w:ascii="Times New Roman" w:hAnsi="Times New Roman" w:cs="Times New Roman"/>
                <w:bCs/>
              </w:rPr>
              <w:t>Высота:</w:t>
            </w:r>
            <w:r w:rsidRPr="00D35C1A">
              <w:rPr>
                <w:rFonts w:ascii="Times New Roman" w:hAnsi="Times New Roman" w:cs="Times New Roman"/>
              </w:rPr>
              <w:t xml:space="preserve"> не менее 900 мм</w:t>
            </w:r>
          </w:p>
          <w:p w:rsidR="00330E5F" w:rsidRPr="00D35C1A" w:rsidRDefault="00330E5F" w:rsidP="006D51F6">
            <w:pPr>
              <w:shd w:val="clear" w:color="auto" w:fill="FFFFFF"/>
              <w:spacing w:after="0"/>
              <w:jc w:val="both"/>
              <w:rPr>
                <w:rFonts w:ascii="Times New Roman" w:hAnsi="Times New Roman" w:cs="Times New Roman"/>
                <w:shd w:val="clear" w:color="auto" w:fill="FFFFFF"/>
              </w:rPr>
            </w:pPr>
            <w:r w:rsidRPr="00D35C1A">
              <w:rPr>
                <w:rStyle w:val="a8"/>
                <w:rFonts w:ascii="Times New Roman" w:hAnsi="Times New Roman" w:cs="Times New Roman"/>
                <w:b w:val="0"/>
                <w:shd w:val="clear" w:color="auto" w:fill="FFFFFF"/>
              </w:rPr>
              <w:t>Материалы</w:t>
            </w:r>
            <w:r w:rsidRPr="00D35C1A">
              <w:rPr>
                <w:rFonts w:ascii="Times New Roman" w:hAnsi="Times New Roman" w:cs="Times New Roman"/>
                <w:b/>
                <w:shd w:val="clear" w:color="auto" w:fill="FFFFFF"/>
              </w:rPr>
              <w:t xml:space="preserve">: </w:t>
            </w:r>
            <w:r w:rsidRPr="00D35C1A">
              <w:rPr>
                <w:rFonts w:ascii="Times New Roman" w:hAnsi="Times New Roman" w:cs="Times New Roman"/>
                <w:shd w:val="clear" w:color="auto" w:fill="FFFFFF"/>
              </w:rPr>
              <w:t xml:space="preserve">металл, дерево. </w:t>
            </w:r>
          </w:p>
          <w:p w:rsidR="00330E5F" w:rsidRPr="00D35C1A" w:rsidRDefault="00330E5F" w:rsidP="006D51F6">
            <w:pPr>
              <w:spacing w:after="335"/>
              <w:jc w:val="both"/>
              <w:rPr>
                <w:rFonts w:ascii="Times New Roman" w:hAnsi="Times New Roman" w:cs="Times New Roman"/>
                <w:color w:val="000000"/>
              </w:rPr>
            </w:pPr>
            <w:r w:rsidRPr="00D35C1A">
              <w:rPr>
                <w:rFonts w:ascii="Times New Roman" w:hAnsi="Times New Roman" w:cs="Times New Roman"/>
              </w:rPr>
              <w:t>Все элементы должны окрашиваться  яркими, стойкими к ультрафиолету и  истиранию красками.</w:t>
            </w:r>
          </w:p>
        </w:tc>
      </w:tr>
    </w:tbl>
    <w:p w:rsidR="00330E5F" w:rsidRPr="00D35C1A" w:rsidRDefault="00330E5F" w:rsidP="00330E5F">
      <w:pPr>
        <w:spacing w:after="0"/>
        <w:ind w:firstLine="709"/>
      </w:pPr>
    </w:p>
    <w:p w:rsidR="00330E5F" w:rsidRPr="00D35C1A" w:rsidRDefault="00330E5F" w:rsidP="006D51F6">
      <w:pPr>
        <w:spacing w:after="0"/>
        <w:ind w:firstLine="708"/>
        <w:jc w:val="both"/>
        <w:rPr>
          <w:rFonts w:ascii="Times New Roman" w:hAnsi="Times New Roman" w:cs="Times New Roman"/>
          <w:bCs/>
          <w:iCs/>
          <w:sz w:val="24"/>
          <w:szCs w:val="24"/>
        </w:rPr>
      </w:pPr>
      <w:r w:rsidRPr="00D35C1A">
        <w:rPr>
          <w:rFonts w:ascii="Times New Roman" w:hAnsi="Times New Roman" w:cs="Times New Roman"/>
          <w:iCs/>
          <w:sz w:val="24"/>
          <w:szCs w:val="24"/>
        </w:rPr>
        <w:t>В</w:t>
      </w:r>
      <w:r w:rsidRPr="00D35C1A">
        <w:rPr>
          <w:rFonts w:ascii="Times New Roman" w:hAnsi="Times New Roman" w:cs="Times New Roman"/>
          <w:bCs/>
          <w:iCs/>
          <w:sz w:val="24"/>
          <w:szCs w:val="24"/>
        </w:rPr>
        <w:t>се указания в документации об аукционе на товарные знаки читать со словами «</w:t>
      </w:r>
      <w:r w:rsidRPr="00D35C1A">
        <w:rPr>
          <w:rFonts w:ascii="Times New Roman" w:hAnsi="Times New Roman" w:cs="Times New Roman"/>
          <w:iCs/>
          <w:sz w:val="24"/>
          <w:szCs w:val="24"/>
        </w:rPr>
        <w:t>или эквивалент</w:t>
      </w:r>
      <w:r w:rsidRPr="00D35C1A">
        <w:rPr>
          <w:rFonts w:ascii="Times New Roman" w:hAnsi="Times New Roman" w:cs="Times New Roman"/>
          <w:bCs/>
          <w:iCs/>
          <w:sz w:val="24"/>
          <w:szCs w:val="24"/>
        </w:rPr>
        <w:t xml:space="preserve">». </w:t>
      </w:r>
    </w:p>
    <w:p w:rsidR="00330E5F" w:rsidRPr="00D35C1A" w:rsidRDefault="00330E5F" w:rsidP="006D51F6">
      <w:pPr>
        <w:spacing w:after="0"/>
        <w:ind w:firstLine="708"/>
        <w:jc w:val="both"/>
        <w:rPr>
          <w:rFonts w:ascii="Times New Roman" w:hAnsi="Times New Roman" w:cs="Times New Roman"/>
          <w:bCs/>
          <w:iCs/>
          <w:sz w:val="24"/>
          <w:szCs w:val="24"/>
        </w:rPr>
      </w:pPr>
      <w:proofErr w:type="gramStart"/>
      <w:r w:rsidRPr="00D35C1A">
        <w:rPr>
          <w:rFonts w:ascii="Times New Roman" w:hAnsi="Times New Roman" w:cs="Times New Roman"/>
          <w:bCs/>
          <w:iCs/>
          <w:sz w:val="24"/>
          <w:szCs w:val="24"/>
        </w:rPr>
        <w:t xml:space="preserve">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требования к товарам, информации, работам, услугам, встречающиеся в документации об электронном аукционе не являются требованиями к соответствующим товарам, работам, услугам и использованы исключительно для облегчения идентификации </w:t>
      </w:r>
      <w:r w:rsidRPr="00D35C1A">
        <w:rPr>
          <w:rFonts w:ascii="Times New Roman" w:eastAsia="Calibri" w:hAnsi="Times New Roman" w:cs="Times New Roman"/>
          <w:sz w:val="24"/>
          <w:szCs w:val="24"/>
        </w:rPr>
        <w:t>участниками закупки</w:t>
      </w:r>
      <w:r w:rsidRPr="00D35C1A">
        <w:rPr>
          <w:rFonts w:ascii="Times New Roman" w:hAnsi="Times New Roman" w:cs="Times New Roman"/>
          <w:bCs/>
          <w:iCs/>
          <w:sz w:val="24"/>
          <w:szCs w:val="24"/>
        </w:rPr>
        <w:t xml:space="preserve"> используемых при оказании услуг, выполнении работ, поставки товаров.</w:t>
      </w:r>
      <w:proofErr w:type="gramEnd"/>
    </w:p>
    <w:p w:rsidR="00330E5F" w:rsidRPr="00D35C1A" w:rsidRDefault="00330E5F" w:rsidP="006D51F6">
      <w:pPr>
        <w:autoSpaceDE w:val="0"/>
        <w:autoSpaceDN w:val="0"/>
        <w:adjustRightInd w:val="0"/>
        <w:spacing w:after="0"/>
        <w:ind w:firstLine="708"/>
        <w:jc w:val="both"/>
        <w:rPr>
          <w:rFonts w:ascii="Times New Roman" w:hAnsi="Times New Roman" w:cs="Times New Roman"/>
          <w:sz w:val="24"/>
          <w:szCs w:val="24"/>
        </w:rPr>
      </w:pPr>
      <w:proofErr w:type="gramStart"/>
      <w:r w:rsidRPr="00D35C1A">
        <w:rPr>
          <w:rFonts w:ascii="Times New Roman" w:hAnsi="Times New Roman" w:cs="Times New Roman"/>
          <w:sz w:val="24"/>
          <w:szCs w:val="24"/>
        </w:rPr>
        <w:t xml:space="preserve">В настоящем техническом задании </w:t>
      </w:r>
      <w:r w:rsidRPr="00D35C1A">
        <w:rPr>
          <w:rFonts w:ascii="Times New Roman" w:eastAsia="Calibri" w:hAnsi="Times New Roman" w:cs="Times New Roman"/>
          <w:sz w:val="24"/>
          <w:szCs w:val="24"/>
        </w:rPr>
        <w:t xml:space="preserve"> (</w:t>
      </w:r>
      <w:r w:rsidRPr="00D35C1A">
        <w:rPr>
          <w:rFonts w:ascii="Times New Roman" w:hAnsi="Times New Roman" w:cs="Times New Roman"/>
          <w:bCs/>
          <w:iCs/>
          <w:sz w:val="24"/>
          <w:szCs w:val="24"/>
        </w:rPr>
        <w:t xml:space="preserve">описании объекта закупки)  использованы показатели, </w:t>
      </w:r>
      <w:r w:rsidRPr="00D35C1A">
        <w:rPr>
          <w:rFonts w:ascii="Times New Roman" w:hAnsi="Times New Roman" w:cs="Times New Roman"/>
          <w:sz w:val="24"/>
          <w:szCs w:val="24"/>
        </w:rPr>
        <w:t>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D35C1A">
        <w:rPr>
          <w:rFonts w:ascii="Times New Roman" w:hAnsi="Times New Roman" w:cs="Times New Roman"/>
          <w:sz w:val="24"/>
          <w:szCs w:val="24"/>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 </w:t>
      </w:r>
    </w:p>
    <w:p w:rsidR="00330E5F" w:rsidRPr="00D35C1A" w:rsidRDefault="00330E5F" w:rsidP="006D51F6">
      <w:pPr>
        <w:shd w:val="clear" w:color="auto" w:fill="FFFFFF"/>
        <w:tabs>
          <w:tab w:val="left" w:pos="709"/>
        </w:tabs>
        <w:spacing w:after="0"/>
        <w:ind w:firstLine="709"/>
        <w:jc w:val="both"/>
        <w:rPr>
          <w:rFonts w:ascii="Times New Roman" w:hAnsi="Times New Roman" w:cs="Times New Roman"/>
          <w:sz w:val="24"/>
          <w:szCs w:val="24"/>
        </w:rPr>
      </w:pPr>
      <w:r w:rsidRPr="00D35C1A">
        <w:rPr>
          <w:rFonts w:ascii="Times New Roman" w:hAnsi="Times New Roman" w:cs="Times New Roman"/>
          <w:b/>
          <w:sz w:val="24"/>
          <w:szCs w:val="24"/>
        </w:rPr>
        <w:t>3. Общие требования к качественным характеристикам, результатам выполняемых работ.</w:t>
      </w:r>
      <w:r w:rsidRPr="00D35C1A">
        <w:rPr>
          <w:rFonts w:ascii="Times New Roman" w:hAnsi="Times New Roman" w:cs="Times New Roman"/>
          <w:sz w:val="24"/>
          <w:szCs w:val="24"/>
        </w:rPr>
        <w:t xml:space="preserve"> </w:t>
      </w:r>
    </w:p>
    <w:p w:rsidR="00330E5F" w:rsidRPr="00D35C1A" w:rsidRDefault="00330E5F" w:rsidP="006D51F6">
      <w:pPr>
        <w:shd w:val="clear" w:color="auto" w:fill="FFFFFF"/>
        <w:autoSpaceDE w:val="0"/>
        <w:autoSpaceDN w:val="0"/>
        <w:adjustRightInd w:val="0"/>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3.1.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 организации дорожного движения и ограждения мест производства работ в соответствии с ОДМ 218.6.019-2016 «Рекомендации по организации движения и ограждению мест производства дорожных работ»</w:t>
      </w:r>
    </w:p>
    <w:p w:rsidR="00330E5F" w:rsidRPr="00D35C1A" w:rsidRDefault="00330E5F" w:rsidP="006D51F6">
      <w:pPr>
        <w:shd w:val="clear" w:color="auto" w:fill="FFFFFF"/>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П</w:t>
      </w:r>
      <w:r w:rsidRPr="00D35C1A">
        <w:rPr>
          <w:rFonts w:ascii="Times New Roman" w:hAnsi="Times New Roman" w:cs="Times New Roman"/>
          <w:bCs/>
          <w:spacing w:val="1"/>
          <w:sz w:val="24"/>
          <w:szCs w:val="24"/>
        </w:rPr>
        <w:t xml:space="preserve">одрядчик самостоятельно </w:t>
      </w:r>
      <w:r w:rsidRPr="00D35C1A">
        <w:rPr>
          <w:rFonts w:ascii="Times New Roman" w:hAnsi="Times New Roman" w:cs="Times New Roman"/>
          <w:sz w:val="24"/>
          <w:szCs w:val="24"/>
        </w:rPr>
        <w:t xml:space="preserve">по каждой дворовой территории </w:t>
      </w:r>
      <w:r w:rsidRPr="00D35C1A">
        <w:rPr>
          <w:rFonts w:ascii="Times New Roman" w:hAnsi="Times New Roman" w:cs="Times New Roman"/>
          <w:bCs/>
          <w:spacing w:val="1"/>
          <w:sz w:val="24"/>
          <w:szCs w:val="24"/>
        </w:rPr>
        <w:t>оформляет разрешение (ордер) на проведение земляных работ</w:t>
      </w:r>
      <w:r w:rsidRPr="00D35C1A">
        <w:rPr>
          <w:rFonts w:ascii="Times New Roman" w:hAnsi="Times New Roman" w:cs="Times New Roman"/>
          <w:sz w:val="24"/>
          <w:szCs w:val="24"/>
        </w:rPr>
        <w:t xml:space="preserve">. </w:t>
      </w:r>
    </w:p>
    <w:p w:rsidR="00330E5F" w:rsidRPr="00D35C1A" w:rsidRDefault="00330E5F" w:rsidP="006D51F6">
      <w:pPr>
        <w:shd w:val="clear" w:color="auto" w:fill="FFFFFF"/>
        <w:tabs>
          <w:tab w:val="left" w:pos="0"/>
        </w:tabs>
        <w:autoSpaceDE w:val="0"/>
        <w:autoSpaceDN w:val="0"/>
        <w:adjustRightInd w:val="0"/>
        <w:spacing w:after="0"/>
        <w:ind w:firstLine="698"/>
        <w:jc w:val="both"/>
        <w:rPr>
          <w:rFonts w:ascii="Times New Roman" w:hAnsi="Times New Roman" w:cs="Times New Roman"/>
          <w:bCs/>
          <w:spacing w:val="1"/>
          <w:sz w:val="24"/>
          <w:szCs w:val="24"/>
        </w:rPr>
      </w:pPr>
      <w:r w:rsidRPr="00D35C1A">
        <w:rPr>
          <w:rFonts w:ascii="Times New Roman" w:hAnsi="Times New Roman" w:cs="Times New Roman"/>
          <w:spacing w:val="-6"/>
          <w:sz w:val="24"/>
          <w:szCs w:val="24"/>
        </w:rPr>
        <w:t xml:space="preserve">Подрядчик обязан описать систему контроля качества материалов и выполняемых работ (в свободной форме).  </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3.2. Выполняемые работы должны соответствовать объемам работ, представленным заказчиком в проектно-сметной документации (Приложения), </w:t>
      </w:r>
      <w:proofErr w:type="spellStart"/>
      <w:r w:rsidRPr="00D35C1A">
        <w:rPr>
          <w:rFonts w:ascii="Times New Roman" w:hAnsi="Times New Roman" w:cs="Times New Roman"/>
          <w:sz w:val="24"/>
          <w:szCs w:val="24"/>
        </w:rPr>
        <w:t>СНиПам</w:t>
      </w:r>
      <w:proofErr w:type="spellEnd"/>
      <w:r w:rsidRPr="00D35C1A">
        <w:rPr>
          <w:rFonts w:ascii="Times New Roman" w:hAnsi="Times New Roman" w:cs="Times New Roman"/>
          <w:sz w:val="24"/>
          <w:szCs w:val="24"/>
        </w:rPr>
        <w:t xml:space="preserve">, техническим стандартам и иным нормативно-правовым актам: </w:t>
      </w:r>
    </w:p>
    <w:p w:rsidR="00330E5F" w:rsidRPr="00D35C1A" w:rsidRDefault="00330E5F" w:rsidP="006D51F6">
      <w:pPr>
        <w:spacing w:after="0"/>
        <w:ind w:firstLine="709"/>
        <w:jc w:val="both"/>
        <w:rPr>
          <w:rFonts w:ascii="Times New Roman" w:hAnsi="Times New Roman" w:cs="Times New Roman"/>
          <w:bCs/>
          <w:spacing w:val="1"/>
          <w:sz w:val="24"/>
          <w:szCs w:val="24"/>
        </w:rPr>
      </w:pPr>
      <w:r w:rsidRPr="00D35C1A">
        <w:rPr>
          <w:rFonts w:ascii="Times New Roman" w:hAnsi="Times New Roman" w:cs="Times New Roman"/>
          <w:bCs/>
          <w:spacing w:val="1"/>
          <w:sz w:val="24"/>
          <w:szCs w:val="24"/>
        </w:rPr>
        <w:t xml:space="preserve"> </w:t>
      </w:r>
      <w:r w:rsidRPr="00D35C1A">
        <w:rPr>
          <w:rFonts w:ascii="Times New Roman" w:hAnsi="Times New Roman" w:cs="Times New Roman"/>
          <w:bCs/>
          <w:sz w:val="24"/>
          <w:szCs w:val="24"/>
        </w:rPr>
        <w:t>Градостроительный</w:t>
      </w:r>
      <w:r w:rsidRPr="00D35C1A">
        <w:rPr>
          <w:rFonts w:ascii="Times New Roman" w:hAnsi="Times New Roman" w:cs="Times New Roman"/>
          <w:sz w:val="24"/>
          <w:szCs w:val="24"/>
        </w:rPr>
        <w:t xml:space="preserve"> </w:t>
      </w:r>
      <w:r w:rsidRPr="00D35C1A">
        <w:rPr>
          <w:rFonts w:ascii="Times New Roman" w:hAnsi="Times New Roman" w:cs="Times New Roman"/>
          <w:bCs/>
          <w:sz w:val="24"/>
          <w:szCs w:val="24"/>
        </w:rPr>
        <w:t>кодекс</w:t>
      </w:r>
      <w:r w:rsidRPr="00D35C1A">
        <w:rPr>
          <w:rFonts w:ascii="Times New Roman" w:hAnsi="Times New Roman" w:cs="Times New Roman"/>
          <w:sz w:val="24"/>
          <w:szCs w:val="24"/>
        </w:rPr>
        <w:t xml:space="preserve"> Российской Федерации;</w:t>
      </w:r>
    </w:p>
    <w:p w:rsidR="00330E5F" w:rsidRPr="00D35C1A" w:rsidRDefault="00330E5F" w:rsidP="006D51F6">
      <w:pPr>
        <w:shd w:val="clear" w:color="auto" w:fill="FFFFFF"/>
        <w:tabs>
          <w:tab w:val="left" w:pos="709"/>
        </w:tabs>
        <w:spacing w:after="0"/>
        <w:ind w:firstLine="709"/>
        <w:jc w:val="both"/>
        <w:rPr>
          <w:rFonts w:ascii="Times New Roman" w:hAnsi="Times New Roman" w:cs="Times New Roman"/>
          <w:sz w:val="24"/>
          <w:szCs w:val="24"/>
        </w:rPr>
      </w:pPr>
      <w:proofErr w:type="spellStart"/>
      <w:r w:rsidRPr="00D35C1A">
        <w:rPr>
          <w:rFonts w:ascii="Times New Roman" w:hAnsi="Times New Roman" w:cs="Times New Roman"/>
          <w:sz w:val="24"/>
          <w:szCs w:val="24"/>
        </w:rPr>
        <w:t>СанПиН</w:t>
      </w:r>
      <w:proofErr w:type="spellEnd"/>
      <w:r w:rsidRPr="00D35C1A">
        <w:rPr>
          <w:rFonts w:ascii="Times New Roman" w:hAnsi="Times New Roman" w:cs="Times New Roman"/>
          <w:sz w:val="24"/>
          <w:szCs w:val="24"/>
        </w:rPr>
        <w:t xml:space="preserve"> 42-128-4690-88 «Санитарные правила содержания территорий населенных мест»;</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lastRenderedPageBreak/>
        <w:t xml:space="preserve">СП 34.13330.2012  «Свод правил. Автомобильные дороги. Актуализированная редакция </w:t>
      </w:r>
      <w:proofErr w:type="spellStart"/>
      <w:r w:rsidRPr="00D35C1A">
        <w:rPr>
          <w:rFonts w:ascii="Times New Roman" w:hAnsi="Times New Roman" w:cs="Times New Roman"/>
          <w:sz w:val="24"/>
          <w:szCs w:val="24"/>
        </w:rPr>
        <w:t>СНиП</w:t>
      </w:r>
      <w:proofErr w:type="spellEnd"/>
      <w:r w:rsidRPr="00D35C1A">
        <w:rPr>
          <w:rFonts w:ascii="Times New Roman" w:hAnsi="Times New Roman" w:cs="Times New Roman"/>
          <w:sz w:val="24"/>
          <w:szCs w:val="24"/>
        </w:rPr>
        <w:t xml:space="preserve"> 2.05.02-85*»</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 xml:space="preserve">СП 82.13330.2016 «Свод правил. Благоустройство территорий. Актуализированная редакция </w:t>
      </w:r>
      <w:proofErr w:type="spellStart"/>
      <w:r w:rsidRPr="00D35C1A">
        <w:rPr>
          <w:rFonts w:ascii="Times New Roman" w:hAnsi="Times New Roman" w:cs="Times New Roman"/>
          <w:sz w:val="24"/>
          <w:szCs w:val="24"/>
        </w:rPr>
        <w:t>СНиП</w:t>
      </w:r>
      <w:proofErr w:type="spellEnd"/>
      <w:r w:rsidRPr="00D35C1A">
        <w:rPr>
          <w:rFonts w:ascii="Times New Roman" w:hAnsi="Times New Roman" w:cs="Times New Roman"/>
          <w:sz w:val="24"/>
          <w:szCs w:val="24"/>
        </w:rPr>
        <w:t xml:space="preserve"> III-10-75»</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ГОСТ 12.1.004-91 «Межгосударственный стандарт. Система стандартов безопасности труда. Пожарная безопасность. Общие требования (с Изменением № 1)»</w:t>
      </w:r>
    </w:p>
    <w:p w:rsidR="00330E5F" w:rsidRPr="00D35C1A" w:rsidRDefault="00330E5F" w:rsidP="006D51F6">
      <w:pPr>
        <w:spacing w:after="0"/>
        <w:jc w:val="both"/>
        <w:rPr>
          <w:rFonts w:ascii="Times New Roman" w:hAnsi="Times New Roman" w:cs="Times New Roman"/>
          <w:sz w:val="24"/>
          <w:szCs w:val="24"/>
        </w:rPr>
      </w:pPr>
      <w:r w:rsidRPr="00D35C1A">
        <w:rPr>
          <w:rFonts w:ascii="Times New Roman" w:hAnsi="Times New Roman" w:cs="Times New Roman"/>
          <w:sz w:val="24"/>
          <w:szCs w:val="24"/>
        </w:rPr>
        <w:t xml:space="preserve">СП 48.13330.2011 «Свод правил. Организация строительства. Актуализированная редакция </w:t>
      </w:r>
      <w:proofErr w:type="spellStart"/>
      <w:r w:rsidRPr="00D35C1A">
        <w:rPr>
          <w:rFonts w:ascii="Times New Roman" w:hAnsi="Times New Roman" w:cs="Times New Roman"/>
          <w:sz w:val="24"/>
          <w:szCs w:val="24"/>
        </w:rPr>
        <w:t>СНиП</w:t>
      </w:r>
      <w:proofErr w:type="spellEnd"/>
      <w:r w:rsidRPr="00D35C1A">
        <w:rPr>
          <w:rFonts w:ascii="Times New Roman" w:hAnsi="Times New Roman" w:cs="Times New Roman"/>
          <w:sz w:val="24"/>
          <w:szCs w:val="24"/>
        </w:rPr>
        <w:t xml:space="preserve"> 12-01-2004 (с Изменением № 1)»</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ВСН 19-89 «Ведомственные строительные нормы. Правила приемки работ при строительстве и ремонте автомобильных дорог»</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ВСН 5-81 «Ведомственные строительные нормы. (</w:t>
      </w:r>
      <w:proofErr w:type="spellStart"/>
      <w:r w:rsidRPr="00D35C1A">
        <w:rPr>
          <w:rFonts w:ascii="Times New Roman" w:hAnsi="Times New Roman" w:cs="Times New Roman"/>
          <w:sz w:val="24"/>
          <w:szCs w:val="24"/>
        </w:rPr>
        <w:t>Минавтодор</w:t>
      </w:r>
      <w:proofErr w:type="spellEnd"/>
      <w:r w:rsidRPr="00D35C1A">
        <w:rPr>
          <w:rFonts w:ascii="Times New Roman" w:hAnsi="Times New Roman" w:cs="Times New Roman"/>
          <w:sz w:val="24"/>
          <w:szCs w:val="24"/>
        </w:rPr>
        <w:t xml:space="preserve"> РСФСР). Инструкция по разбивочным работам при строительстве, реконструкции и капитальном ремонте автомобильных дорог и искусственных сооружений»</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pacing w:val="2"/>
          <w:sz w:val="24"/>
          <w:szCs w:val="24"/>
        </w:rPr>
        <w:t>СП 78.13330.2012 «</w:t>
      </w:r>
      <w:r w:rsidRPr="00D35C1A">
        <w:rPr>
          <w:rFonts w:ascii="Times New Roman" w:hAnsi="Times New Roman" w:cs="Times New Roman"/>
          <w:sz w:val="24"/>
          <w:szCs w:val="24"/>
        </w:rPr>
        <w:t xml:space="preserve">Свод правил. </w:t>
      </w:r>
      <w:r w:rsidRPr="00D35C1A">
        <w:rPr>
          <w:rFonts w:ascii="Times New Roman" w:hAnsi="Times New Roman" w:cs="Times New Roman"/>
          <w:spacing w:val="2"/>
          <w:sz w:val="24"/>
          <w:szCs w:val="24"/>
        </w:rPr>
        <w:t xml:space="preserve">Автомобильные дороги. Актуализированная редакция </w:t>
      </w:r>
      <w:proofErr w:type="spellStart"/>
      <w:r w:rsidRPr="00D35C1A">
        <w:rPr>
          <w:rFonts w:ascii="Times New Roman" w:hAnsi="Times New Roman" w:cs="Times New Roman"/>
          <w:spacing w:val="2"/>
          <w:sz w:val="24"/>
          <w:szCs w:val="24"/>
        </w:rPr>
        <w:t>СНиП</w:t>
      </w:r>
      <w:proofErr w:type="spellEnd"/>
      <w:r w:rsidRPr="00D35C1A">
        <w:rPr>
          <w:rFonts w:ascii="Times New Roman" w:hAnsi="Times New Roman" w:cs="Times New Roman"/>
          <w:spacing w:val="2"/>
          <w:sz w:val="24"/>
          <w:szCs w:val="24"/>
        </w:rPr>
        <w:t xml:space="preserve"> 3.06.03-85 (с Изменением N 1)».</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 xml:space="preserve">3.3. Асфальтобетонные смеси для устройства покрытия  </w:t>
      </w:r>
      <w:proofErr w:type="spellStart"/>
      <w:r w:rsidRPr="00D35C1A">
        <w:rPr>
          <w:rFonts w:ascii="Times New Roman" w:hAnsi="Times New Roman" w:cs="Times New Roman"/>
          <w:sz w:val="24"/>
          <w:szCs w:val="24"/>
        </w:rPr>
        <w:t>междворовых</w:t>
      </w:r>
      <w:proofErr w:type="spellEnd"/>
      <w:r w:rsidRPr="00D35C1A">
        <w:rPr>
          <w:rFonts w:ascii="Times New Roman" w:hAnsi="Times New Roman" w:cs="Times New Roman"/>
          <w:sz w:val="24"/>
          <w:szCs w:val="24"/>
        </w:rPr>
        <w:t xml:space="preserve"> проездов должны  изготавливаться в соответствии с требованиями:</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 xml:space="preserve">ГОСТ 9128-2013 «Межгосударственный стандарт. Смеси асфальтобетонные, </w:t>
      </w:r>
      <w:proofErr w:type="spellStart"/>
      <w:r w:rsidRPr="00D35C1A">
        <w:rPr>
          <w:rFonts w:ascii="Times New Roman" w:hAnsi="Times New Roman" w:cs="Times New Roman"/>
          <w:sz w:val="24"/>
          <w:szCs w:val="24"/>
        </w:rPr>
        <w:t>полимерасфальтобетонные</w:t>
      </w:r>
      <w:proofErr w:type="spellEnd"/>
      <w:r w:rsidRPr="00D35C1A">
        <w:rPr>
          <w:rFonts w:ascii="Times New Roman" w:hAnsi="Times New Roman" w:cs="Times New Roman"/>
          <w:sz w:val="24"/>
          <w:szCs w:val="24"/>
        </w:rPr>
        <w:t xml:space="preserve">, асфальтобетон, </w:t>
      </w:r>
      <w:proofErr w:type="spellStart"/>
      <w:r w:rsidRPr="00D35C1A">
        <w:rPr>
          <w:rFonts w:ascii="Times New Roman" w:hAnsi="Times New Roman" w:cs="Times New Roman"/>
          <w:sz w:val="24"/>
          <w:szCs w:val="24"/>
        </w:rPr>
        <w:t>полимерасфальтобетон</w:t>
      </w:r>
      <w:proofErr w:type="spellEnd"/>
      <w:r w:rsidRPr="00D35C1A">
        <w:rPr>
          <w:rFonts w:ascii="Times New Roman" w:hAnsi="Times New Roman" w:cs="Times New Roman"/>
          <w:sz w:val="24"/>
          <w:szCs w:val="24"/>
        </w:rPr>
        <w:t xml:space="preserve"> для автомобильных дорог и аэродромов. Технические условия», </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ГОСТ 31015-2002 «Смеси асфальтобетонные и асфальтобетон щебеночно-мастичные. Технические условия».</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Для проверки соответствия качества смеси требованиям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 xml:space="preserve">3.4. Используемые при выполнении работ по ремонту </w:t>
      </w:r>
      <w:proofErr w:type="spellStart"/>
      <w:r w:rsidRPr="00D35C1A">
        <w:rPr>
          <w:rFonts w:ascii="Times New Roman" w:hAnsi="Times New Roman" w:cs="Times New Roman"/>
          <w:sz w:val="24"/>
          <w:szCs w:val="24"/>
        </w:rPr>
        <w:t>междворовых</w:t>
      </w:r>
      <w:proofErr w:type="spellEnd"/>
      <w:r w:rsidRPr="00D35C1A">
        <w:rPr>
          <w:rFonts w:ascii="Times New Roman" w:hAnsi="Times New Roman" w:cs="Times New Roman"/>
          <w:sz w:val="24"/>
          <w:szCs w:val="24"/>
        </w:rPr>
        <w:t xml:space="preserve"> покрытий материалы должны соответствовать следующим техническим стандартам: </w:t>
      </w:r>
    </w:p>
    <w:p w:rsidR="00330E5F" w:rsidRPr="00D35C1A" w:rsidRDefault="00330E5F" w:rsidP="006D51F6">
      <w:pPr>
        <w:spacing w:after="0"/>
        <w:ind w:left="11" w:firstLine="698"/>
        <w:jc w:val="both"/>
        <w:rPr>
          <w:rFonts w:ascii="Times New Roman" w:hAnsi="Times New Roman" w:cs="Times New Roman"/>
          <w:sz w:val="24"/>
          <w:szCs w:val="24"/>
        </w:rPr>
      </w:pPr>
      <w:r w:rsidRPr="00D35C1A">
        <w:rPr>
          <w:rFonts w:ascii="Times New Roman" w:hAnsi="Times New Roman" w:cs="Times New Roman"/>
          <w:sz w:val="24"/>
          <w:szCs w:val="24"/>
        </w:rPr>
        <w:t>ГОСТ 6665-91 «Межгосударственный стандарт. Камни бетонные и железобетонные бортовые. Технические условия»,</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 xml:space="preserve">ГОСТ </w:t>
      </w:r>
      <w:proofErr w:type="gramStart"/>
      <w:r w:rsidRPr="00D35C1A">
        <w:rPr>
          <w:rFonts w:ascii="Times New Roman" w:hAnsi="Times New Roman" w:cs="Times New Roman"/>
          <w:spacing w:val="-2"/>
          <w:sz w:val="24"/>
          <w:szCs w:val="24"/>
        </w:rPr>
        <w:t>Р</w:t>
      </w:r>
      <w:proofErr w:type="gramEnd"/>
      <w:r w:rsidRPr="00D35C1A">
        <w:rPr>
          <w:rFonts w:ascii="Times New Roman" w:hAnsi="Times New Roman" w:cs="Times New Roman"/>
          <w:spacing w:val="-2"/>
          <w:sz w:val="24"/>
          <w:szCs w:val="24"/>
        </w:rPr>
        <w:t xml:space="preserve"> 52128-2003 "Государственный стандарт. Эмульсии битумные дорожные. Технические условия",</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22245-90 "Государственный стандарт. Битумы нефтяные дорожные вязкие. Технические условия",</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8267-93 "Щебень и гравий из плотных горных пород для строительных работ. Технические условия ",</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8736-2014 "Песок для строительных работ. Технические условия (с Поправкой)";</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7473-2010 "Межгосударственный стандарт. Смеси бетонные. Технические условия",</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26633-2015 "Бетоны тяжелые и мелкозернистые. Технические условия",</w:t>
      </w:r>
    </w:p>
    <w:p w:rsidR="00330E5F" w:rsidRPr="00D35C1A" w:rsidRDefault="00330E5F" w:rsidP="006D51F6">
      <w:pPr>
        <w:widowControl w:val="0"/>
        <w:autoSpaceDE w:val="0"/>
        <w:autoSpaceDN w:val="0"/>
        <w:adjustRightInd w:val="0"/>
        <w:spacing w:after="0"/>
        <w:ind w:firstLine="709"/>
        <w:jc w:val="both"/>
        <w:rPr>
          <w:rFonts w:ascii="Times New Roman" w:hAnsi="Times New Roman" w:cs="Times New Roman"/>
          <w:spacing w:val="-2"/>
          <w:sz w:val="24"/>
          <w:szCs w:val="24"/>
        </w:rPr>
      </w:pPr>
      <w:r w:rsidRPr="00D35C1A">
        <w:rPr>
          <w:rFonts w:ascii="Times New Roman" w:hAnsi="Times New Roman" w:cs="Times New Roman"/>
          <w:spacing w:val="-2"/>
          <w:sz w:val="24"/>
          <w:szCs w:val="24"/>
        </w:rPr>
        <w:t>ГОСТ 3255-2014 Дороги автомобильные общего пользования. Лотки дорожные водоотводные. Технические требования.</w:t>
      </w:r>
    </w:p>
    <w:p w:rsidR="00330E5F" w:rsidRPr="00D35C1A" w:rsidRDefault="00330E5F" w:rsidP="006D51F6">
      <w:pPr>
        <w:pStyle w:val="afc"/>
        <w:overflowPunct w:val="0"/>
        <w:autoSpaceDE w:val="0"/>
        <w:autoSpaceDN w:val="0"/>
        <w:adjustRightInd w:val="0"/>
        <w:ind w:left="0" w:firstLine="709"/>
        <w:jc w:val="both"/>
        <w:rPr>
          <w:rStyle w:val="apple-style-span"/>
          <w:color w:val="000000"/>
          <w:sz w:val="24"/>
          <w:szCs w:val="24"/>
          <w:shd w:val="clear" w:color="auto" w:fill="FFFFFF"/>
        </w:rPr>
      </w:pPr>
      <w:r w:rsidRPr="00D35C1A">
        <w:rPr>
          <w:rStyle w:val="apple-style-span"/>
          <w:color w:val="000000"/>
          <w:sz w:val="24"/>
          <w:szCs w:val="24"/>
          <w:shd w:val="clear" w:color="auto" w:fill="FFFFFF"/>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330E5F" w:rsidRPr="00D35C1A" w:rsidRDefault="00330E5F" w:rsidP="00BA3F67">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3.5. </w:t>
      </w:r>
      <w:proofErr w:type="gramStart"/>
      <w:r w:rsidRPr="00D35C1A">
        <w:rPr>
          <w:rFonts w:ascii="Times New Roman" w:hAnsi="Times New Roman" w:cs="Times New Roman"/>
          <w:sz w:val="24"/>
          <w:szCs w:val="24"/>
        </w:rPr>
        <w:t xml:space="preserve">Качество, технические характеристики работ по устройству освещения: нормы расходов ресурсов, необходимых для выполнения всего объема работ на линиях уличного </w:t>
      </w:r>
      <w:r w:rsidRPr="00D35C1A">
        <w:rPr>
          <w:rFonts w:ascii="Times New Roman" w:hAnsi="Times New Roman" w:cs="Times New Roman"/>
          <w:sz w:val="24"/>
          <w:szCs w:val="24"/>
        </w:rPr>
        <w:lastRenderedPageBreak/>
        <w:t xml:space="preserve">освещения, должны соответствовать ГОСТ, </w:t>
      </w:r>
      <w:proofErr w:type="spellStart"/>
      <w:r w:rsidRPr="00D35C1A">
        <w:rPr>
          <w:rFonts w:ascii="Times New Roman" w:hAnsi="Times New Roman" w:cs="Times New Roman"/>
          <w:sz w:val="24"/>
          <w:szCs w:val="24"/>
        </w:rPr>
        <w:t>СНиП</w:t>
      </w:r>
      <w:proofErr w:type="spellEnd"/>
      <w:r w:rsidRPr="00D35C1A">
        <w:rPr>
          <w:rFonts w:ascii="Times New Roman" w:hAnsi="Times New Roman" w:cs="Times New Roman"/>
          <w:sz w:val="24"/>
          <w:szCs w:val="24"/>
        </w:rPr>
        <w:t>, ТУ, ПЭУ, Приказ Минтруда России от 24.07.2013 N 328н «Об утверждении Правил по охране труда при эксплуатации электроустановок», и иным нормативным документам, применяемым при выполнении соответствующих видов работ.</w:t>
      </w:r>
      <w:proofErr w:type="gramEnd"/>
      <w:r w:rsidRPr="00D35C1A">
        <w:rPr>
          <w:rFonts w:ascii="Times New Roman" w:hAnsi="Times New Roman" w:cs="Times New Roman"/>
          <w:sz w:val="24"/>
          <w:szCs w:val="24"/>
        </w:rPr>
        <w:t xml:space="preserve">  Работы должны обеспечивать достижение результатов, требуемых Заказчиком. Безопасное производство работ в электроустановках наружного освещения должно выполняться в строгом соответствии с Приказ Минтруда России от 24.07.2013 N 328н «Об утверждении Правил по охране труда при эксплуатации электроустановок».</w:t>
      </w:r>
    </w:p>
    <w:p w:rsidR="00330E5F" w:rsidRPr="00D35C1A" w:rsidRDefault="00330E5F" w:rsidP="00BA3F67">
      <w:pPr>
        <w:pStyle w:val="Default"/>
        <w:ind w:firstLine="709"/>
        <w:jc w:val="both"/>
        <w:rPr>
          <w:rFonts w:ascii="Times New Roman" w:hAnsi="Times New Roman" w:cs="Times New Roman"/>
          <w:bCs/>
        </w:rPr>
      </w:pPr>
      <w:r w:rsidRPr="00D35C1A">
        <w:rPr>
          <w:rFonts w:ascii="Times New Roman" w:hAnsi="Times New Roman" w:cs="Times New Roman"/>
          <w:spacing w:val="-2"/>
        </w:rPr>
        <w:t xml:space="preserve">3.6. </w:t>
      </w:r>
      <w:r w:rsidRPr="00D35C1A">
        <w:rPr>
          <w:rFonts w:ascii="Times New Roman" w:hAnsi="Times New Roman" w:cs="Times New Roman"/>
          <w:bCs/>
        </w:rPr>
        <w:t>Все поставляемые для ремонта материалы и оборудование</w:t>
      </w:r>
      <w:r w:rsidRPr="00D35C1A">
        <w:rPr>
          <w:rFonts w:ascii="Times New Roman" w:hAnsi="Times New Roman" w:cs="Times New Roman"/>
        </w:rPr>
        <w:t xml:space="preserve"> должны быть новыми, не восстановленными, </w:t>
      </w:r>
      <w:r w:rsidRPr="00D35C1A">
        <w:rPr>
          <w:rFonts w:ascii="Times New Roman" w:hAnsi="Times New Roman" w:cs="Times New Roman"/>
          <w:shd w:val="clear" w:color="auto" w:fill="FFFFFF"/>
        </w:rPr>
        <w:t>не ранее 2019 года выпуска, не иметь дефектов, обеспечивать предусмотренные производителем функции, соответствовать стандартам качества и безопасности,</w:t>
      </w:r>
      <w:r w:rsidRPr="00D35C1A">
        <w:rPr>
          <w:rFonts w:ascii="Times New Roman" w:hAnsi="Times New Roman" w:cs="Times New Roman"/>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330E5F" w:rsidRPr="00D35C1A" w:rsidRDefault="00330E5F" w:rsidP="006D51F6">
      <w:pPr>
        <w:shd w:val="clear" w:color="auto" w:fill="FFFFFF"/>
        <w:tabs>
          <w:tab w:val="left" w:pos="709"/>
        </w:tabs>
        <w:spacing w:after="0"/>
        <w:ind w:firstLine="426"/>
        <w:jc w:val="both"/>
        <w:rPr>
          <w:rFonts w:ascii="Times New Roman" w:hAnsi="Times New Roman" w:cs="Times New Roman"/>
          <w:bCs/>
          <w:sz w:val="24"/>
          <w:szCs w:val="24"/>
        </w:rPr>
      </w:pPr>
      <w:r w:rsidRPr="00D35C1A">
        <w:rPr>
          <w:rFonts w:ascii="Times New Roman" w:hAnsi="Times New Roman" w:cs="Times New Roman"/>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3.7. Поставляемое оборудование для детских игровых площадок должно соответствовать требованиям:</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ГОСТ </w:t>
      </w:r>
      <w:proofErr w:type="gramStart"/>
      <w:r w:rsidRPr="00D35C1A">
        <w:rPr>
          <w:rFonts w:ascii="Times New Roman" w:hAnsi="Times New Roman" w:cs="Times New Roman"/>
          <w:sz w:val="24"/>
          <w:szCs w:val="24"/>
        </w:rPr>
        <w:t>Р</w:t>
      </w:r>
      <w:proofErr w:type="gramEnd"/>
      <w:r w:rsidRPr="00D35C1A">
        <w:rPr>
          <w:rFonts w:ascii="Times New Roman" w:hAnsi="Times New Roman" w:cs="Times New Roman"/>
          <w:sz w:val="24"/>
          <w:szCs w:val="24"/>
        </w:rPr>
        <w:t xml:space="preserve"> 52169-2012 «Национальный стандарт РФ. Оборудование и покрытия детских игровых площадок. Безопасность конструкции и методы испытаний. Общие требования»; </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ГОСТ </w:t>
      </w:r>
      <w:proofErr w:type="gramStart"/>
      <w:r w:rsidRPr="00D35C1A">
        <w:rPr>
          <w:rFonts w:ascii="Times New Roman" w:hAnsi="Times New Roman" w:cs="Times New Roman"/>
          <w:sz w:val="24"/>
          <w:szCs w:val="24"/>
        </w:rPr>
        <w:t>Р</w:t>
      </w:r>
      <w:proofErr w:type="gramEnd"/>
      <w:r w:rsidRPr="00D35C1A">
        <w:rPr>
          <w:rFonts w:ascii="Times New Roman" w:hAnsi="Times New Roman" w:cs="Times New Roman"/>
          <w:sz w:val="24"/>
          <w:szCs w:val="24"/>
        </w:rPr>
        <w:t xml:space="preserve"> 52301-2013  «Национальный стандарт РФ. Оборудование и покрытия детских игровых площадок. Безопасность при эксплуатации. Общие требования».</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На каждый элемент или на комплект в целом необходимо предоставить паспорт завода-изготовителя. Паспорт должен содержать:</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основные сведения об оборудовании;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основные технические данные;</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комплектность;</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свидетельство о приемке;</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свидетельство об упаковке;</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гарантийные обязательства;</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рекламации;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сведения о хранении;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учет неисправностей при эксплуатации;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учет технического обслуживания;</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инструкцию по монтажу;</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правила безопасной эксплуатации;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инструкцию по осмотру и проверке оборудования перед началом эксплуатации;</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 инструкцию по осмотрам, обслуживанию и ремонтам оборудования. </w:t>
      </w:r>
    </w:p>
    <w:p w:rsidR="00330E5F" w:rsidRPr="00D35C1A" w:rsidRDefault="00330E5F" w:rsidP="006D51F6">
      <w:pPr>
        <w:spacing w:after="0"/>
        <w:ind w:firstLine="709"/>
        <w:jc w:val="both"/>
        <w:rPr>
          <w:rFonts w:ascii="Times New Roman" w:hAnsi="Times New Roman" w:cs="Times New Roman"/>
          <w:b/>
          <w:sz w:val="24"/>
          <w:szCs w:val="24"/>
        </w:rPr>
      </w:pPr>
    </w:p>
    <w:p w:rsidR="00330E5F" w:rsidRPr="00D35C1A" w:rsidRDefault="00330E5F" w:rsidP="006D51F6">
      <w:pPr>
        <w:spacing w:after="0"/>
        <w:ind w:firstLine="709"/>
        <w:jc w:val="both"/>
        <w:rPr>
          <w:rFonts w:ascii="Times New Roman" w:hAnsi="Times New Roman" w:cs="Times New Roman"/>
          <w:b/>
          <w:sz w:val="24"/>
          <w:szCs w:val="24"/>
        </w:rPr>
      </w:pPr>
      <w:r w:rsidRPr="00D35C1A">
        <w:rPr>
          <w:rFonts w:ascii="Times New Roman" w:hAnsi="Times New Roman" w:cs="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330E5F" w:rsidRPr="00D35C1A" w:rsidRDefault="00330E5F" w:rsidP="006D51F6">
      <w:pPr>
        <w:spacing w:after="0"/>
        <w:ind w:firstLine="698"/>
        <w:jc w:val="both"/>
        <w:rPr>
          <w:rFonts w:ascii="Times New Roman" w:hAnsi="Times New Roman" w:cs="Times New Roman"/>
          <w:bCs/>
          <w:sz w:val="24"/>
          <w:szCs w:val="24"/>
        </w:rPr>
      </w:pPr>
      <w:r w:rsidRPr="00D35C1A">
        <w:rPr>
          <w:rFonts w:ascii="Times New Roman" w:hAnsi="Times New Roman" w:cs="Times New Roman"/>
          <w:sz w:val="24"/>
          <w:szCs w:val="24"/>
        </w:rPr>
        <w:t xml:space="preserve">4.1.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w:t>
      </w:r>
      <w:r w:rsidRPr="00D35C1A">
        <w:rPr>
          <w:rFonts w:ascii="Times New Roman" w:hAnsi="Times New Roman" w:cs="Times New Roman"/>
          <w:sz w:val="24"/>
          <w:szCs w:val="24"/>
        </w:rPr>
        <w:lastRenderedPageBreak/>
        <w:t xml:space="preserve">выполнения работ, </w:t>
      </w:r>
      <w:r w:rsidRPr="00D35C1A">
        <w:rPr>
          <w:rFonts w:ascii="Times New Roman" w:hAnsi="Times New Roman" w:cs="Times New Roman"/>
          <w:bCs/>
          <w:sz w:val="24"/>
          <w:szCs w:val="24"/>
        </w:rPr>
        <w:t>согласно  требованиям</w:t>
      </w:r>
      <w:r w:rsidRPr="00D35C1A">
        <w:rPr>
          <w:rFonts w:ascii="Times New Roman" w:hAnsi="Times New Roman" w:cs="Times New Roman"/>
          <w:sz w:val="24"/>
          <w:szCs w:val="24"/>
        </w:rPr>
        <w:t xml:space="preserve"> Трудового кодекса РФ и иных н</w:t>
      </w:r>
      <w:r w:rsidRPr="00D35C1A">
        <w:rPr>
          <w:rFonts w:ascii="Times New Roman" w:hAnsi="Times New Roman" w:cs="Times New Roman"/>
          <w:bCs/>
          <w:sz w:val="24"/>
          <w:szCs w:val="24"/>
        </w:rPr>
        <w:t xml:space="preserve">орм законодательства. </w:t>
      </w:r>
    </w:p>
    <w:p w:rsidR="00330E5F" w:rsidRPr="00D35C1A" w:rsidRDefault="00330E5F" w:rsidP="006D51F6">
      <w:pPr>
        <w:overflowPunct w:val="0"/>
        <w:autoSpaceDE w:val="0"/>
        <w:autoSpaceDN w:val="0"/>
        <w:adjustRightInd w:val="0"/>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 xml:space="preserve">4.2.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rsidR="00330E5F" w:rsidRPr="00D35C1A" w:rsidRDefault="00330E5F" w:rsidP="006D51F6">
      <w:pPr>
        <w:widowControl w:val="0"/>
        <w:suppressAutoHyphens/>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4.3.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rsidR="00330E5F" w:rsidRPr="00D35C1A" w:rsidRDefault="00330E5F" w:rsidP="006D51F6">
      <w:pPr>
        <w:overflowPunct w:val="0"/>
        <w:autoSpaceDE w:val="0"/>
        <w:autoSpaceDN w:val="0"/>
        <w:adjustRightInd w:val="0"/>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4.4.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rsidR="00330E5F" w:rsidRPr="00D35C1A" w:rsidRDefault="00330E5F" w:rsidP="006D51F6">
      <w:pPr>
        <w:spacing w:after="0"/>
        <w:ind w:firstLine="709"/>
        <w:jc w:val="both"/>
        <w:rPr>
          <w:rFonts w:ascii="Times New Roman" w:hAnsi="Times New Roman" w:cs="Times New Roman"/>
          <w:sz w:val="24"/>
          <w:szCs w:val="24"/>
        </w:rPr>
      </w:pPr>
      <w:r w:rsidRPr="00D35C1A">
        <w:rPr>
          <w:rFonts w:ascii="Times New Roman" w:hAnsi="Times New Roman" w:cs="Times New Roman"/>
          <w:sz w:val="24"/>
          <w:szCs w:val="24"/>
        </w:rPr>
        <w:t>4.5.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4.7.Заказчик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4.8. Представители Заказчика и специализированной организации имеют право:</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 беспрепятственного доступа ко всем видам работ в любое время суток в течение всего периода выполнения работ:</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 производить соответствующие записи в специальных Журналах, касающихся технологии производства работ, установленной формы.</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4.9.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4.10.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4.11. Контроль, проводимый Заказчиком за выполнением этих работ, не освобождает Подрядчика от ответственности за правильность их исполнения.</w:t>
      </w:r>
    </w:p>
    <w:p w:rsidR="00330E5F" w:rsidRPr="00D35C1A" w:rsidRDefault="00330E5F" w:rsidP="006D51F6">
      <w:pPr>
        <w:spacing w:after="0"/>
        <w:ind w:firstLine="709"/>
        <w:jc w:val="both"/>
        <w:rPr>
          <w:rFonts w:ascii="Times New Roman" w:hAnsi="Times New Roman" w:cs="Times New Roman"/>
          <w:bCs/>
          <w:sz w:val="24"/>
          <w:szCs w:val="24"/>
        </w:rPr>
      </w:pPr>
      <w:r w:rsidRPr="00D35C1A">
        <w:rPr>
          <w:rFonts w:ascii="Times New Roman" w:hAnsi="Times New Roman" w:cs="Times New Roman"/>
          <w:bCs/>
          <w:sz w:val="24"/>
          <w:szCs w:val="24"/>
        </w:rPr>
        <w:t xml:space="preserve">4.12.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D35C1A">
        <w:rPr>
          <w:rFonts w:ascii="Times New Roman" w:hAnsi="Times New Roman" w:cs="Times New Roman"/>
          <w:bCs/>
          <w:sz w:val="24"/>
          <w:szCs w:val="24"/>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D35C1A">
        <w:rPr>
          <w:rFonts w:ascii="Times New Roman" w:hAnsi="Times New Roman" w:cs="Times New Roman"/>
          <w:sz w:val="24"/>
          <w:szCs w:val="24"/>
        </w:rPr>
        <w:t>Общие требований к компетентности испытательных и калибровочных лабораторий»</w:t>
      </w:r>
      <w:r w:rsidRPr="00D35C1A">
        <w:rPr>
          <w:rFonts w:ascii="Times New Roman" w:hAnsi="Times New Roman" w:cs="Times New Roman"/>
          <w:bCs/>
          <w:sz w:val="24"/>
          <w:szCs w:val="24"/>
        </w:rPr>
        <w:t>.</w:t>
      </w:r>
      <w:proofErr w:type="gramEnd"/>
      <w:r w:rsidRPr="00D35C1A">
        <w:rPr>
          <w:rFonts w:ascii="Times New Roman" w:hAnsi="Times New Roman" w:cs="Times New Roman"/>
          <w:bCs/>
          <w:sz w:val="24"/>
          <w:szCs w:val="24"/>
        </w:rPr>
        <w:t xml:space="preserve"> Объем  лабораторных испытаний согласовывается с Заказчиком на основании действующих нормативно-технических документов.</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lastRenderedPageBreak/>
        <w:t xml:space="preserve">4.13. Подрядчик ведет всю первичную исполнительную документацию (журнал производства работ, акты о приемке выполненных работ по форме КС-2, </w:t>
      </w:r>
      <w:proofErr w:type="spellStart"/>
      <w:r w:rsidRPr="00D35C1A">
        <w:rPr>
          <w:rFonts w:ascii="Times New Roman" w:hAnsi="Times New Roman" w:cs="Times New Roman"/>
          <w:sz w:val="24"/>
          <w:szCs w:val="24"/>
        </w:rPr>
        <w:t>фотофиксация</w:t>
      </w:r>
      <w:proofErr w:type="spellEnd"/>
      <w:r w:rsidRPr="00D35C1A">
        <w:rPr>
          <w:rFonts w:ascii="Times New Roman" w:hAnsi="Times New Roman" w:cs="Times New Roman"/>
          <w:sz w:val="24"/>
          <w:szCs w:val="24"/>
        </w:rPr>
        <w:t xml:space="preserve"> выполняемых работ предоставляется Заказчику одновременно с актом выполненных работ, акт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 </w:t>
      </w:r>
      <w:proofErr w:type="spellStart"/>
      <w:r w:rsidRPr="00D35C1A">
        <w:rPr>
          <w:rFonts w:ascii="Times New Roman" w:hAnsi="Times New Roman" w:cs="Times New Roman"/>
          <w:sz w:val="24"/>
          <w:szCs w:val="24"/>
        </w:rPr>
        <w:t>фотофиксация</w:t>
      </w:r>
      <w:proofErr w:type="spellEnd"/>
      <w:r w:rsidRPr="00D35C1A">
        <w:rPr>
          <w:rFonts w:ascii="Times New Roman" w:hAnsi="Times New Roman" w:cs="Times New Roman"/>
          <w:sz w:val="24"/>
          <w:szCs w:val="24"/>
        </w:rPr>
        <w:t xml:space="preserve"> проводимых работ  производится  Подрядчиком в следующем порядке:</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 </w:t>
      </w:r>
      <w:proofErr w:type="spellStart"/>
      <w:r w:rsidRPr="00D35C1A">
        <w:rPr>
          <w:rFonts w:ascii="Times New Roman" w:hAnsi="Times New Roman" w:cs="Times New Roman"/>
          <w:sz w:val="24"/>
          <w:szCs w:val="24"/>
        </w:rPr>
        <w:t>фотофиксация</w:t>
      </w:r>
      <w:proofErr w:type="spellEnd"/>
      <w:r w:rsidRPr="00D35C1A">
        <w:rPr>
          <w:rFonts w:ascii="Times New Roman" w:hAnsi="Times New Roman" w:cs="Times New Roman"/>
          <w:sz w:val="24"/>
          <w:szCs w:val="24"/>
        </w:rPr>
        <w:t xml:space="preserve"> объекта до начала выполнения работ;</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 </w:t>
      </w:r>
      <w:proofErr w:type="spellStart"/>
      <w:r w:rsidRPr="00D35C1A">
        <w:rPr>
          <w:rFonts w:ascii="Times New Roman" w:hAnsi="Times New Roman" w:cs="Times New Roman"/>
          <w:sz w:val="24"/>
          <w:szCs w:val="24"/>
        </w:rPr>
        <w:t>фотофиксация</w:t>
      </w:r>
      <w:proofErr w:type="spellEnd"/>
      <w:r w:rsidRPr="00D35C1A">
        <w:rPr>
          <w:rFonts w:ascii="Times New Roman" w:hAnsi="Times New Roman" w:cs="Times New Roman"/>
          <w:sz w:val="24"/>
          <w:szCs w:val="24"/>
        </w:rPr>
        <w:t xml:space="preserve"> промежуточных (скрытых) работ;</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 </w:t>
      </w:r>
      <w:proofErr w:type="spellStart"/>
      <w:r w:rsidRPr="00D35C1A">
        <w:rPr>
          <w:rFonts w:ascii="Times New Roman" w:hAnsi="Times New Roman" w:cs="Times New Roman"/>
          <w:sz w:val="24"/>
          <w:szCs w:val="24"/>
        </w:rPr>
        <w:t>фотофиксация</w:t>
      </w:r>
      <w:proofErr w:type="spellEnd"/>
      <w:r w:rsidRPr="00D35C1A">
        <w:rPr>
          <w:rFonts w:ascii="Times New Roman" w:hAnsi="Times New Roman" w:cs="Times New Roman"/>
          <w:sz w:val="24"/>
          <w:szCs w:val="24"/>
        </w:rPr>
        <w:t xml:space="preserve"> объекта после окончания работ.</w:t>
      </w:r>
    </w:p>
    <w:p w:rsidR="00330E5F" w:rsidRPr="00D35C1A" w:rsidRDefault="00330E5F" w:rsidP="006D51F6">
      <w:pPr>
        <w:spacing w:after="0"/>
        <w:ind w:firstLine="720"/>
        <w:jc w:val="both"/>
        <w:rPr>
          <w:rFonts w:ascii="Times New Roman" w:hAnsi="Times New Roman" w:cs="Times New Roman"/>
          <w:sz w:val="24"/>
          <w:szCs w:val="24"/>
        </w:rPr>
      </w:pPr>
      <w:r w:rsidRPr="00D35C1A">
        <w:rPr>
          <w:rFonts w:ascii="Times New Roman" w:hAnsi="Times New Roman" w:cs="Times New Roman"/>
          <w:sz w:val="24"/>
          <w:szCs w:val="24"/>
        </w:rPr>
        <w:t xml:space="preserve">При этом на фотографиях должна быть указана дата и время проведения съемки, с привязкой объектов к местности.   Все изображения </w:t>
      </w:r>
      <w:proofErr w:type="spellStart"/>
      <w:r w:rsidRPr="00D35C1A">
        <w:rPr>
          <w:rFonts w:ascii="Times New Roman" w:hAnsi="Times New Roman" w:cs="Times New Roman"/>
          <w:sz w:val="24"/>
          <w:szCs w:val="24"/>
        </w:rPr>
        <w:t>фотофиксации</w:t>
      </w:r>
      <w:proofErr w:type="spellEnd"/>
      <w:r w:rsidRPr="00D35C1A">
        <w:rPr>
          <w:rFonts w:ascii="Times New Roman" w:hAnsi="Times New Roman" w:cs="Times New Roman"/>
          <w:sz w:val="24"/>
          <w:szCs w:val="24"/>
        </w:rPr>
        <w:t xml:space="preserve"> должны быть четко сфокусированы (не смазаны), снятые при правильной экспозиции (исключаются </w:t>
      </w:r>
      <w:proofErr w:type="spellStart"/>
      <w:r w:rsidRPr="00D35C1A">
        <w:rPr>
          <w:rFonts w:ascii="Times New Roman" w:hAnsi="Times New Roman" w:cs="Times New Roman"/>
          <w:sz w:val="24"/>
          <w:szCs w:val="24"/>
        </w:rPr>
        <w:t>пересветы</w:t>
      </w:r>
      <w:proofErr w:type="spellEnd"/>
      <w:r w:rsidRPr="00D35C1A">
        <w:rPr>
          <w:rFonts w:ascii="Times New Roman" w:hAnsi="Times New Roman" w:cs="Times New Roman"/>
          <w:sz w:val="24"/>
          <w:szCs w:val="24"/>
        </w:rPr>
        <w:t xml:space="preserve"> и </w:t>
      </w:r>
      <w:proofErr w:type="spellStart"/>
      <w:r w:rsidRPr="00D35C1A">
        <w:rPr>
          <w:rFonts w:ascii="Times New Roman" w:hAnsi="Times New Roman" w:cs="Times New Roman"/>
          <w:sz w:val="24"/>
          <w:szCs w:val="24"/>
        </w:rPr>
        <w:t>недосветы</w:t>
      </w:r>
      <w:proofErr w:type="spellEnd"/>
      <w:r w:rsidRPr="00D35C1A">
        <w:rPr>
          <w:rFonts w:ascii="Times New Roman" w:hAnsi="Times New Roman" w:cs="Times New Roman"/>
          <w:sz w:val="24"/>
          <w:szCs w:val="24"/>
        </w:rPr>
        <w:t>) с минимальным шумом, выровненным горизонтом;</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 xml:space="preserve">4.14.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в соответствии с требованиями ВСН 19-89 «Правила приемки работ при строительстве и ремонте автомобильных дорог». </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Освидетельствование скрытых работ производится комиссией в составе представителей Заказчика, Подрядчика, о чем  Подрядчик письменно уведомляет Заказчика.</w:t>
      </w:r>
    </w:p>
    <w:p w:rsidR="00330E5F" w:rsidRPr="00D35C1A" w:rsidRDefault="00330E5F" w:rsidP="006D51F6">
      <w:pPr>
        <w:autoSpaceDE w:val="0"/>
        <w:autoSpaceDN w:val="0"/>
        <w:adjustRightInd w:val="0"/>
        <w:spacing w:after="0"/>
        <w:ind w:firstLine="540"/>
        <w:jc w:val="both"/>
        <w:rPr>
          <w:rFonts w:ascii="Times New Roman" w:eastAsia="Calibri" w:hAnsi="Times New Roman" w:cs="Times New Roman"/>
          <w:sz w:val="24"/>
          <w:szCs w:val="24"/>
        </w:rPr>
      </w:pPr>
      <w:r w:rsidRPr="00D35C1A">
        <w:rPr>
          <w:rFonts w:ascii="Times New Roman" w:eastAsia="Calibri" w:hAnsi="Times New Roman" w:cs="Times New Roman"/>
          <w:sz w:val="24"/>
          <w:szCs w:val="24"/>
        </w:rPr>
        <w:t>4.15</w:t>
      </w:r>
      <w:proofErr w:type="gramStart"/>
      <w:r w:rsidRPr="00D35C1A">
        <w:rPr>
          <w:rFonts w:ascii="Times New Roman" w:eastAsia="Calibri" w:hAnsi="Times New Roman" w:cs="Times New Roman"/>
          <w:sz w:val="24"/>
          <w:szCs w:val="24"/>
        </w:rPr>
        <w:t xml:space="preserve"> В</w:t>
      </w:r>
      <w:proofErr w:type="gramEnd"/>
      <w:r w:rsidRPr="00D35C1A">
        <w:rPr>
          <w:rFonts w:ascii="Times New Roman" w:eastAsia="Calibri" w:hAnsi="Times New Roman" w:cs="Times New Roman"/>
          <w:sz w:val="24"/>
          <w:szCs w:val="24"/>
        </w:rPr>
        <w:t xml:space="preserve"> местах пересечения внутриквартальных проездов и пешеходных дорожек с тротуарами, подходами к площадкам и проезжей части улиц бортовые камни должны заглубляться с устройством плавных примыканий для обеспечения проезда детских, инвалидных колясок и т.п.</w:t>
      </w:r>
    </w:p>
    <w:p w:rsidR="00330E5F" w:rsidRPr="00D35C1A" w:rsidRDefault="00330E5F" w:rsidP="006D51F6">
      <w:pPr>
        <w:spacing w:after="0"/>
        <w:ind w:firstLine="567"/>
        <w:jc w:val="both"/>
        <w:rPr>
          <w:rFonts w:ascii="Times New Roman" w:hAnsi="Times New Roman" w:cs="Times New Roman"/>
          <w:sz w:val="24"/>
          <w:szCs w:val="24"/>
        </w:rPr>
      </w:pPr>
      <w:r w:rsidRPr="00D35C1A">
        <w:rPr>
          <w:rFonts w:ascii="Times New Roman" w:hAnsi="Times New Roman" w:cs="Times New Roman"/>
          <w:sz w:val="24"/>
          <w:szCs w:val="24"/>
        </w:rPr>
        <w:t>4.16.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rsidR="00330E5F" w:rsidRPr="00D35C1A" w:rsidRDefault="00330E5F" w:rsidP="006D51F6">
      <w:pPr>
        <w:autoSpaceDE w:val="0"/>
        <w:autoSpaceDN w:val="0"/>
        <w:adjustRightInd w:val="0"/>
        <w:spacing w:after="0"/>
        <w:ind w:firstLine="709"/>
        <w:jc w:val="both"/>
        <w:rPr>
          <w:rFonts w:ascii="Times New Roman" w:hAnsi="Times New Roman" w:cs="Times New Roman"/>
          <w:sz w:val="24"/>
          <w:szCs w:val="24"/>
        </w:rPr>
      </w:pPr>
      <w:proofErr w:type="gramStart"/>
      <w:r w:rsidRPr="00D35C1A">
        <w:rPr>
          <w:rFonts w:ascii="Times New Roman" w:hAnsi="Times New Roman" w:cs="Times New Roman"/>
          <w:sz w:val="24"/>
          <w:szCs w:val="24"/>
        </w:rPr>
        <w:t xml:space="preserve">Окончательная приемка производится в соответствии с действующим законодательством, </w:t>
      </w:r>
      <w:proofErr w:type="spellStart"/>
      <w:r w:rsidRPr="00D35C1A">
        <w:rPr>
          <w:rFonts w:ascii="Times New Roman" w:hAnsi="Times New Roman" w:cs="Times New Roman"/>
          <w:sz w:val="24"/>
          <w:szCs w:val="24"/>
        </w:rPr>
        <w:t>комиссионно</w:t>
      </w:r>
      <w:proofErr w:type="spellEnd"/>
      <w:r w:rsidRPr="00D35C1A">
        <w:rPr>
          <w:rFonts w:ascii="Times New Roman" w:hAnsi="Times New Roman" w:cs="Times New Roman"/>
          <w:sz w:val="24"/>
          <w:szCs w:val="24"/>
        </w:rPr>
        <w:t>, итогом приемки является подписанный всеми членами комиссии акт о приемке выполненных работ (оформленный в соответствии с ВСН 19-89 «Правила приемки работ при строительстве и ремонте автомобильных дорог» и акт о приемке выполненных работ по форме КС-2.</w:t>
      </w:r>
      <w:proofErr w:type="gramEnd"/>
    </w:p>
    <w:p w:rsidR="005241B7" w:rsidRDefault="00330E5F" w:rsidP="005241B7">
      <w:pPr>
        <w:spacing w:after="0" w:line="240" w:lineRule="auto"/>
        <w:ind w:firstLine="709"/>
      </w:pPr>
      <w:r w:rsidRPr="00D35C1A">
        <w:t xml:space="preserve"> </w:t>
      </w:r>
      <w:r w:rsidR="005241B7">
        <w:t xml:space="preserve">                                                                                                                 </w:t>
      </w:r>
    </w:p>
    <w:p w:rsidR="005241B7" w:rsidRDefault="005241B7" w:rsidP="005241B7">
      <w:pPr>
        <w:spacing w:after="0" w:line="240" w:lineRule="auto"/>
        <w:ind w:firstLine="709"/>
      </w:pPr>
    </w:p>
    <w:p w:rsidR="005241B7" w:rsidRDefault="005241B7" w:rsidP="005241B7">
      <w:pPr>
        <w:spacing w:after="0" w:line="240" w:lineRule="auto"/>
        <w:ind w:firstLine="709"/>
      </w:pPr>
    </w:p>
    <w:p w:rsidR="00330E5F" w:rsidRPr="00D35C1A" w:rsidRDefault="005241B7" w:rsidP="005241B7">
      <w:pPr>
        <w:spacing w:after="0" w:line="240" w:lineRule="auto"/>
        <w:ind w:firstLine="709"/>
        <w:rPr>
          <w:rFonts w:ascii="Times New Roman" w:hAnsi="Times New Roman" w:cs="Times New Roman"/>
          <w:b/>
          <w:i/>
          <w:sz w:val="24"/>
          <w:szCs w:val="24"/>
        </w:rPr>
      </w:pPr>
      <w:r>
        <w:t xml:space="preserve">                                                                                                                      </w:t>
      </w:r>
      <w:r w:rsidR="00330E5F" w:rsidRPr="00D35C1A">
        <w:rPr>
          <w:rFonts w:ascii="Times New Roman" w:hAnsi="Times New Roman" w:cs="Times New Roman"/>
          <w:b/>
          <w:i/>
          <w:sz w:val="24"/>
          <w:szCs w:val="24"/>
        </w:rPr>
        <w:t>Приложение № 2</w:t>
      </w:r>
    </w:p>
    <w:p w:rsidR="00330E5F" w:rsidRPr="00D35C1A" w:rsidRDefault="00330E5F" w:rsidP="005241B7">
      <w:pPr>
        <w:spacing w:after="0" w:line="240" w:lineRule="auto"/>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11</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"Формирование современной городской среды" по адресу ул. </w:t>
      </w:r>
      <w:proofErr w:type="gramStart"/>
      <w:r w:rsidRPr="00D35C1A">
        <w:rPr>
          <w:rFonts w:ascii="Times New Roman" w:hAnsi="Times New Roman" w:cs="Times New Roman"/>
          <w:sz w:val="24"/>
          <w:szCs w:val="24"/>
        </w:rPr>
        <w:t>Тракторная</w:t>
      </w:r>
      <w:proofErr w:type="gramEnd"/>
      <w:r w:rsidRPr="00D35C1A">
        <w:rPr>
          <w:rFonts w:ascii="Times New Roman" w:hAnsi="Times New Roman" w:cs="Times New Roman"/>
          <w:sz w:val="24"/>
          <w:szCs w:val="24"/>
        </w:rPr>
        <w:t>, 74</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8074B2" w:rsidP="008074B2">
      <w:pPr>
        <w:spacing w:after="0"/>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330E5F" w:rsidRPr="00D35C1A">
        <w:rPr>
          <w:rFonts w:ascii="Times New Roman" w:hAnsi="Times New Roman" w:cs="Times New Roman"/>
          <w:b/>
          <w:i/>
          <w:sz w:val="24"/>
          <w:szCs w:val="24"/>
        </w:rPr>
        <w:t>Приложение № 3</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10</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Светлова, 21</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B023A6" w:rsidP="00B023A6">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4</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2</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"Формирование современной городской среды" по адресу ул. </w:t>
      </w:r>
      <w:proofErr w:type="gramStart"/>
      <w:r w:rsidRPr="00D35C1A">
        <w:rPr>
          <w:rFonts w:ascii="Times New Roman" w:hAnsi="Times New Roman" w:cs="Times New Roman"/>
          <w:sz w:val="24"/>
          <w:szCs w:val="24"/>
        </w:rPr>
        <w:t>Алтайская</w:t>
      </w:r>
      <w:proofErr w:type="gramEnd"/>
      <w:r w:rsidRPr="00D35C1A">
        <w:rPr>
          <w:rFonts w:ascii="Times New Roman" w:hAnsi="Times New Roman" w:cs="Times New Roman"/>
          <w:sz w:val="24"/>
          <w:szCs w:val="24"/>
        </w:rPr>
        <w:t>, 68</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B023A6" w:rsidP="00B023A6">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5</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10</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"Формирование современной городской среды" по адресу ул. </w:t>
      </w:r>
      <w:proofErr w:type="gramStart"/>
      <w:r w:rsidRPr="00D35C1A">
        <w:rPr>
          <w:rFonts w:ascii="Times New Roman" w:hAnsi="Times New Roman" w:cs="Times New Roman"/>
          <w:sz w:val="24"/>
          <w:szCs w:val="24"/>
        </w:rPr>
        <w:t>Алтайская</w:t>
      </w:r>
      <w:proofErr w:type="gramEnd"/>
      <w:r w:rsidRPr="00D35C1A">
        <w:rPr>
          <w:rFonts w:ascii="Times New Roman" w:hAnsi="Times New Roman" w:cs="Times New Roman"/>
          <w:sz w:val="24"/>
          <w:szCs w:val="24"/>
        </w:rPr>
        <w:t>, 100</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B023A6" w:rsidP="00B023A6">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6</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4</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"Формирование современной городской среды" по адресу ул. </w:t>
      </w:r>
      <w:proofErr w:type="gramStart"/>
      <w:r w:rsidRPr="00D35C1A">
        <w:rPr>
          <w:rFonts w:ascii="Times New Roman" w:hAnsi="Times New Roman" w:cs="Times New Roman"/>
          <w:sz w:val="24"/>
          <w:szCs w:val="24"/>
        </w:rPr>
        <w:t>Алтайская</w:t>
      </w:r>
      <w:proofErr w:type="gramEnd"/>
      <w:r w:rsidRPr="00D35C1A">
        <w:rPr>
          <w:rFonts w:ascii="Times New Roman" w:hAnsi="Times New Roman" w:cs="Times New Roman"/>
          <w:sz w:val="24"/>
          <w:szCs w:val="24"/>
        </w:rPr>
        <w:t>, 114</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7</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6</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Федоренко, 7</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123642" w:rsidRDefault="00123642" w:rsidP="00330E5F">
      <w:pPr>
        <w:spacing w:after="0"/>
        <w:jc w:val="right"/>
        <w:rPr>
          <w:rFonts w:ascii="Times New Roman" w:hAnsi="Times New Roman" w:cs="Times New Roman"/>
          <w:b/>
          <w:i/>
          <w:sz w:val="24"/>
          <w:szCs w:val="24"/>
        </w:rPr>
      </w:pPr>
    </w:p>
    <w:p w:rsidR="00A660DF"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8</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6</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Федоренко, 9</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9</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1</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Федоренко, 11а</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10</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5</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Никольская, 6</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330E5F" w:rsidRPr="00D35C1A">
        <w:rPr>
          <w:rFonts w:ascii="Times New Roman" w:hAnsi="Times New Roman" w:cs="Times New Roman"/>
          <w:b/>
          <w:i/>
          <w:sz w:val="24"/>
          <w:szCs w:val="24"/>
        </w:rPr>
        <w:t>Приложение № 11</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9</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"Формирование современной городской среды" по адресу ул. Никольская, 10</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Default="00BA3F67" w:rsidP="00BA3F67">
      <w:pPr>
        <w:tabs>
          <w:tab w:val="left" w:pos="3256"/>
        </w:tabs>
        <w:spacing w:before="240" w:after="0" w:line="240" w:lineRule="auto"/>
        <w:rPr>
          <w:rFonts w:ascii="Times New Roman" w:hAnsi="Times New Roman" w:cs="Times New Roman"/>
          <w:sz w:val="24"/>
          <w:szCs w:val="24"/>
        </w:rPr>
      </w:pPr>
    </w:p>
    <w:p w:rsidR="00A660DF" w:rsidRDefault="00A660DF" w:rsidP="00BA3F67">
      <w:pPr>
        <w:tabs>
          <w:tab w:val="left" w:pos="3256"/>
        </w:tabs>
        <w:spacing w:before="240" w:after="0" w:line="240" w:lineRule="auto"/>
        <w:rPr>
          <w:rFonts w:ascii="Times New Roman" w:hAnsi="Times New Roman" w:cs="Times New Roman"/>
          <w:sz w:val="24"/>
          <w:szCs w:val="24"/>
        </w:rPr>
      </w:pPr>
    </w:p>
    <w:p w:rsidR="00A660DF" w:rsidRDefault="00A660DF" w:rsidP="00BA3F67">
      <w:pPr>
        <w:tabs>
          <w:tab w:val="left" w:pos="3256"/>
        </w:tabs>
        <w:spacing w:before="240" w:after="0" w:line="240" w:lineRule="auto"/>
        <w:rPr>
          <w:rFonts w:ascii="Times New Roman" w:hAnsi="Times New Roman" w:cs="Times New Roman"/>
          <w:sz w:val="24"/>
          <w:szCs w:val="24"/>
        </w:rPr>
      </w:pPr>
    </w:p>
    <w:p w:rsidR="00A660DF" w:rsidRPr="00D35C1A" w:rsidRDefault="00A660DF" w:rsidP="00BA3F67">
      <w:pPr>
        <w:tabs>
          <w:tab w:val="left" w:pos="3256"/>
        </w:tabs>
        <w:spacing w:before="240" w:after="0" w:line="240" w:lineRule="auto"/>
        <w:rPr>
          <w:rFonts w:ascii="Times New Roman" w:hAnsi="Times New Roman" w:cs="Times New Roman"/>
          <w:sz w:val="24"/>
          <w:szCs w:val="24"/>
        </w:rPr>
      </w:pPr>
    </w:p>
    <w:p w:rsidR="00330E5F" w:rsidRPr="00D35C1A" w:rsidRDefault="00A660DF" w:rsidP="00A660DF">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30E5F" w:rsidRPr="00D35C1A">
        <w:rPr>
          <w:rFonts w:ascii="Times New Roman" w:hAnsi="Times New Roman" w:cs="Times New Roman"/>
          <w:b/>
          <w:i/>
          <w:sz w:val="24"/>
          <w:szCs w:val="24"/>
        </w:rPr>
        <w:t>Приложение № 12</w:t>
      </w:r>
    </w:p>
    <w:p w:rsidR="00330E5F" w:rsidRPr="00D35C1A" w:rsidRDefault="00330E5F" w:rsidP="00330E5F">
      <w:pPr>
        <w:spacing w:after="0"/>
        <w:ind w:firstLine="709"/>
        <w:jc w:val="right"/>
        <w:rPr>
          <w:rFonts w:ascii="Times New Roman" w:hAnsi="Times New Roman" w:cs="Times New Roman"/>
          <w:sz w:val="24"/>
          <w:szCs w:val="24"/>
        </w:rPr>
      </w:pPr>
      <w:r w:rsidRPr="00D35C1A">
        <w:rPr>
          <w:rFonts w:ascii="Times New Roman" w:hAnsi="Times New Roman" w:cs="Times New Roman"/>
          <w:b/>
          <w:i/>
          <w:sz w:val="24"/>
          <w:szCs w:val="24"/>
        </w:rPr>
        <w:t xml:space="preserve">                                             к  </w:t>
      </w:r>
      <w:r w:rsidR="005241B7">
        <w:rPr>
          <w:rFonts w:ascii="Times New Roman" w:hAnsi="Times New Roman" w:cs="Times New Roman"/>
          <w:b/>
          <w:i/>
          <w:sz w:val="24"/>
          <w:szCs w:val="24"/>
        </w:rPr>
        <w:t>Контракту __________</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Локальная смета № 3</w:t>
      </w:r>
    </w:p>
    <w:p w:rsidR="00330E5F" w:rsidRPr="00D35C1A" w:rsidRDefault="00330E5F" w:rsidP="00330E5F">
      <w:pPr>
        <w:spacing w:after="0"/>
        <w:jc w:val="right"/>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на выполнение работ по ремонту придомовой территории по программе </w:t>
      </w:r>
    </w:p>
    <w:p w:rsidR="00330E5F" w:rsidRPr="00D35C1A" w:rsidRDefault="00330E5F" w:rsidP="00330E5F">
      <w:pPr>
        <w:spacing w:after="0"/>
        <w:jc w:val="center"/>
        <w:rPr>
          <w:rFonts w:ascii="Times New Roman" w:hAnsi="Times New Roman" w:cs="Times New Roman"/>
          <w:sz w:val="24"/>
          <w:szCs w:val="24"/>
        </w:rPr>
      </w:pPr>
      <w:r w:rsidRPr="00D35C1A">
        <w:rPr>
          <w:rFonts w:ascii="Times New Roman" w:hAnsi="Times New Roman" w:cs="Times New Roman"/>
          <w:sz w:val="24"/>
          <w:szCs w:val="24"/>
        </w:rPr>
        <w:t xml:space="preserve">"Формирование современной городской среды" по адресу ул. </w:t>
      </w:r>
      <w:proofErr w:type="gramStart"/>
      <w:r w:rsidRPr="00D35C1A">
        <w:rPr>
          <w:rFonts w:ascii="Times New Roman" w:hAnsi="Times New Roman" w:cs="Times New Roman"/>
          <w:sz w:val="24"/>
          <w:szCs w:val="24"/>
        </w:rPr>
        <w:t>Октябрьская</w:t>
      </w:r>
      <w:proofErr w:type="gramEnd"/>
      <w:r w:rsidRPr="00D35C1A">
        <w:rPr>
          <w:rFonts w:ascii="Times New Roman" w:hAnsi="Times New Roman" w:cs="Times New Roman"/>
          <w:sz w:val="24"/>
          <w:szCs w:val="24"/>
        </w:rPr>
        <w:t>, 020</w:t>
      </w:r>
    </w:p>
    <w:p w:rsidR="00BA3F67" w:rsidRPr="00D35C1A" w:rsidRDefault="00BA3F67" w:rsidP="00BA3F67">
      <w:pPr>
        <w:spacing w:after="0" w:line="240" w:lineRule="auto"/>
        <w:rPr>
          <w:rFonts w:ascii="Times New Roman" w:hAnsi="Times New Roman" w:cs="Times New Roman"/>
          <w:b/>
          <w:sz w:val="24"/>
          <w:szCs w:val="24"/>
        </w:rPr>
      </w:pPr>
      <w:r w:rsidRPr="00D35C1A">
        <w:rPr>
          <w:rFonts w:ascii="Times New Roman" w:hAnsi="Times New Roman" w:cs="Times New Roman"/>
          <w:b/>
          <w:sz w:val="24"/>
          <w:szCs w:val="24"/>
        </w:rPr>
        <w:t>Заказчик:                                                                              Подрядчик:</w:t>
      </w:r>
    </w:p>
    <w:p w:rsidR="00BA3F67" w:rsidRPr="00D35C1A" w:rsidRDefault="00BA3F67" w:rsidP="00BA3F67">
      <w:pPr>
        <w:spacing w:after="0" w:line="240" w:lineRule="auto"/>
        <w:rPr>
          <w:rFonts w:ascii="Times New Roman" w:hAnsi="Times New Roman" w:cs="Times New Roman"/>
          <w:sz w:val="24"/>
          <w:szCs w:val="24"/>
        </w:rPr>
      </w:pPr>
      <w:r w:rsidRPr="00D35C1A">
        <w:rPr>
          <w:rFonts w:ascii="Times New Roman" w:hAnsi="Times New Roman" w:cs="Times New Roman"/>
          <w:sz w:val="24"/>
          <w:szCs w:val="24"/>
        </w:rPr>
        <w:t>____________ Ф.И.О.                                                  __________________ Ф.И.О.</w:t>
      </w:r>
    </w:p>
    <w:p w:rsidR="00BA3F67" w:rsidRPr="00D35C1A" w:rsidRDefault="00BA3F67" w:rsidP="00BA3F67">
      <w:pPr>
        <w:autoSpaceDE w:val="0"/>
        <w:autoSpaceDN w:val="0"/>
        <w:adjustRightInd w:val="0"/>
        <w:spacing w:after="0" w:line="240" w:lineRule="auto"/>
        <w:contextualSpacing/>
        <w:rPr>
          <w:rFonts w:ascii="Times New Roman" w:hAnsi="Times New Roman" w:cs="Times New Roman"/>
          <w:b/>
          <w:i/>
          <w:sz w:val="24"/>
          <w:szCs w:val="24"/>
        </w:rPr>
      </w:pPr>
      <w:r w:rsidRPr="00D35C1A">
        <w:rPr>
          <w:rFonts w:ascii="Times New Roman" w:hAnsi="Times New Roman" w:cs="Times New Roman"/>
          <w:sz w:val="24"/>
          <w:szCs w:val="24"/>
        </w:rPr>
        <w:t>"___"  _____________2019 г.</w:t>
      </w:r>
      <w:r w:rsidRPr="00D35C1A">
        <w:rPr>
          <w:rFonts w:ascii="Times New Roman" w:hAnsi="Times New Roman" w:cs="Times New Roman"/>
          <w:sz w:val="24"/>
          <w:szCs w:val="24"/>
        </w:rPr>
        <w:tab/>
        <w:t xml:space="preserve">                           "___"  _____________2019 г.</w:t>
      </w:r>
    </w:p>
    <w:p w:rsidR="00BA3F67" w:rsidRPr="00D35C1A" w:rsidRDefault="00BA3F67" w:rsidP="00BA3F67">
      <w:pPr>
        <w:tabs>
          <w:tab w:val="left" w:pos="3256"/>
        </w:tabs>
        <w:spacing w:before="240" w:after="0" w:line="240" w:lineRule="auto"/>
        <w:rPr>
          <w:rFonts w:ascii="Times New Roman" w:hAnsi="Times New Roman" w:cs="Times New Roman"/>
          <w:sz w:val="24"/>
          <w:szCs w:val="24"/>
        </w:rPr>
      </w:pPr>
    </w:p>
    <w:p w:rsidR="00330E5F" w:rsidRPr="00D35C1A" w:rsidRDefault="00330E5F" w:rsidP="00330E5F">
      <w:pPr>
        <w:spacing w:after="0"/>
        <w:jc w:val="center"/>
        <w:rPr>
          <w:rFonts w:ascii="Times New Roman" w:hAnsi="Times New Roman" w:cs="Times New Roman"/>
          <w:sz w:val="24"/>
          <w:szCs w:val="24"/>
        </w:rPr>
      </w:pPr>
    </w:p>
    <w:p w:rsidR="00330E5F" w:rsidRDefault="00330E5F" w:rsidP="00330E5F">
      <w:pPr>
        <w:autoSpaceDE w:val="0"/>
        <w:autoSpaceDN w:val="0"/>
        <w:adjustRightInd w:val="0"/>
        <w:spacing w:after="0"/>
        <w:jc w:val="center"/>
        <w:rPr>
          <w:rFonts w:ascii="Times New Roman" w:hAnsi="Times New Roman" w:cs="Times New Roman"/>
          <w:b/>
          <w:i/>
          <w:sz w:val="24"/>
          <w:szCs w:val="24"/>
        </w:rPr>
      </w:pPr>
    </w:p>
    <w:p w:rsidR="005241B7" w:rsidRPr="00BA3F67" w:rsidRDefault="005241B7" w:rsidP="00330E5F">
      <w:pPr>
        <w:autoSpaceDE w:val="0"/>
        <w:autoSpaceDN w:val="0"/>
        <w:adjustRightInd w:val="0"/>
        <w:spacing w:after="0"/>
        <w:jc w:val="center"/>
        <w:rPr>
          <w:rFonts w:ascii="Times New Roman" w:hAnsi="Times New Roman" w:cs="Times New Roman"/>
          <w:sz w:val="24"/>
          <w:szCs w:val="24"/>
        </w:rPr>
      </w:pPr>
    </w:p>
    <w:sectPr w:rsidR="005241B7" w:rsidRPr="00BA3F67" w:rsidSect="00623AC9">
      <w:footerReference w:type="even" r:id="rId32"/>
      <w:footerReference w:type="default" r:id="rId33"/>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E64" w:rsidRDefault="00BC2E64" w:rsidP="00F6758B">
      <w:pPr>
        <w:spacing w:after="0" w:line="240" w:lineRule="auto"/>
      </w:pPr>
      <w:r>
        <w:separator/>
      </w:r>
    </w:p>
  </w:endnote>
  <w:endnote w:type="continuationSeparator" w:id="1">
    <w:p w:rsidR="00BC2E64" w:rsidRDefault="00BC2E64" w:rsidP="00F67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64" w:rsidRDefault="006768FF" w:rsidP="007154D0">
    <w:pPr>
      <w:pStyle w:val="ac"/>
      <w:framePr w:wrap="around" w:vAnchor="text" w:hAnchor="margin" w:xAlign="right" w:y="1"/>
      <w:rPr>
        <w:rStyle w:val="ab"/>
      </w:rPr>
    </w:pPr>
    <w:r>
      <w:rPr>
        <w:rStyle w:val="ab"/>
      </w:rPr>
      <w:fldChar w:fldCharType="begin"/>
    </w:r>
    <w:r w:rsidR="00BC2E64">
      <w:rPr>
        <w:rStyle w:val="ab"/>
      </w:rPr>
      <w:instrText xml:space="preserve">PAGE  </w:instrText>
    </w:r>
    <w:r>
      <w:rPr>
        <w:rStyle w:val="ab"/>
      </w:rPr>
      <w:fldChar w:fldCharType="end"/>
    </w:r>
  </w:p>
  <w:p w:rsidR="00BC2E64" w:rsidRDefault="00BC2E64" w:rsidP="007154D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64" w:rsidRDefault="006768FF" w:rsidP="007154D0">
    <w:pPr>
      <w:pStyle w:val="ac"/>
      <w:framePr w:wrap="around" w:vAnchor="text" w:hAnchor="margin" w:xAlign="right" w:y="1"/>
      <w:rPr>
        <w:rStyle w:val="ab"/>
      </w:rPr>
    </w:pPr>
    <w:r>
      <w:rPr>
        <w:rStyle w:val="ab"/>
      </w:rPr>
      <w:fldChar w:fldCharType="begin"/>
    </w:r>
    <w:r w:rsidR="00BC2E64">
      <w:rPr>
        <w:rStyle w:val="ab"/>
      </w:rPr>
      <w:instrText xml:space="preserve">PAGE  </w:instrText>
    </w:r>
    <w:r>
      <w:rPr>
        <w:rStyle w:val="ab"/>
      </w:rPr>
      <w:fldChar w:fldCharType="separate"/>
    </w:r>
    <w:r w:rsidR="007D1767">
      <w:rPr>
        <w:rStyle w:val="ab"/>
      </w:rPr>
      <w:t>4</w:t>
    </w:r>
    <w:r>
      <w:rPr>
        <w:rStyle w:val="ab"/>
      </w:rPr>
      <w:fldChar w:fldCharType="end"/>
    </w:r>
  </w:p>
  <w:p w:rsidR="00BC2E64" w:rsidRDefault="00BC2E64" w:rsidP="007154D0">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E64" w:rsidRDefault="00BC2E64" w:rsidP="00F6758B">
      <w:pPr>
        <w:spacing w:after="0" w:line="240" w:lineRule="auto"/>
      </w:pPr>
      <w:r>
        <w:separator/>
      </w:r>
    </w:p>
  </w:footnote>
  <w:footnote w:type="continuationSeparator" w:id="1">
    <w:p w:rsidR="00BC2E64" w:rsidRDefault="00BC2E64" w:rsidP="00F67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852"/>
    <w:multiLevelType w:val="hybridMultilevel"/>
    <w:tmpl w:val="55D4F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25FB464D"/>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7D77113"/>
    <w:multiLevelType w:val="multilevel"/>
    <w:tmpl w:val="C946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27047"/>
    <w:multiLevelType w:val="hybridMultilevel"/>
    <w:tmpl w:val="C8C49C0E"/>
    <w:lvl w:ilvl="0" w:tplc="0419000F">
      <w:start w:val="1"/>
      <w:numFmt w:val="decimal"/>
      <w:lvlText w:val="%1."/>
      <w:lvlJc w:val="left"/>
      <w:pPr>
        <w:tabs>
          <w:tab w:val="num" w:pos="1004"/>
        </w:tabs>
        <w:ind w:left="1004"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C18172E"/>
    <w:multiLevelType w:val="multilevel"/>
    <w:tmpl w:val="95C40C6C"/>
    <w:lvl w:ilvl="0">
      <w:start w:val="2"/>
      <w:numFmt w:val="decimal"/>
      <w:lvlText w:val="%1."/>
      <w:lvlJc w:val="left"/>
      <w:pPr>
        <w:tabs>
          <w:tab w:val="num" w:pos="3468"/>
        </w:tabs>
        <w:ind w:left="4188" w:hanging="360"/>
      </w:pPr>
      <w:rPr>
        <w:rFonts w:cs="Times New Roman" w:hint="default"/>
      </w:rPr>
    </w:lvl>
    <w:lvl w:ilvl="1">
      <w:start w:val="1"/>
      <w:numFmt w:val="decimal"/>
      <w:isLgl/>
      <w:lvlText w:val="%1.%2."/>
      <w:lvlJc w:val="left"/>
      <w:pPr>
        <w:tabs>
          <w:tab w:val="num" w:pos="3468"/>
        </w:tabs>
        <w:ind w:left="5025" w:hanging="990"/>
      </w:pPr>
      <w:rPr>
        <w:rFonts w:cs="Times New Roman" w:hint="default"/>
      </w:rPr>
    </w:lvl>
    <w:lvl w:ilvl="2">
      <w:start w:val="1"/>
      <w:numFmt w:val="decimal"/>
      <w:isLgl/>
      <w:lvlText w:val="%1.%2.%3."/>
      <w:lvlJc w:val="left"/>
      <w:pPr>
        <w:tabs>
          <w:tab w:val="num" w:pos="3468"/>
        </w:tabs>
        <w:ind w:left="5232" w:hanging="990"/>
      </w:pPr>
      <w:rPr>
        <w:rFonts w:cs="Times New Roman" w:hint="default"/>
      </w:rPr>
    </w:lvl>
    <w:lvl w:ilvl="3">
      <w:start w:val="1"/>
      <w:numFmt w:val="decimal"/>
      <w:isLgl/>
      <w:lvlText w:val="%1.%2.%3.%4."/>
      <w:lvlJc w:val="left"/>
      <w:pPr>
        <w:tabs>
          <w:tab w:val="num" w:pos="3468"/>
        </w:tabs>
        <w:ind w:left="5439" w:hanging="990"/>
      </w:pPr>
      <w:rPr>
        <w:rFonts w:cs="Times New Roman" w:hint="default"/>
      </w:rPr>
    </w:lvl>
    <w:lvl w:ilvl="4">
      <w:start w:val="1"/>
      <w:numFmt w:val="decimal"/>
      <w:isLgl/>
      <w:lvlText w:val="%1.%2.%3.%4.%5."/>
      <w:lvlJc w:val="left"/>
      <w:pPr>
        <w:tabs>
          <w:tab w:val="num" w:pos="3468"/>
        </w:tabs>
        <w:ind w:left="5736" w:hanging="1080"/>
      </w:pPr>
      <w:rPr>
        <w:rFonts w:cs="Times New Roman" w:hint="default"/>
      </w:rPr>
    </w:lvl>
    <w:lvl w:ilvl="5">
      <w:start w:val="1"/>
      <w:numFmt w:val="decimal"/>
      <w:isLgl/>
      <w:lvlText w:val="%1.%2.%3.%4.%5.%6."/>
      <w:lvlJc w:val="left"/>
      <w:pPr>
        <w:tabs>
          <w:tab w:val="num" w:pos="3468"/>
        </w:tabs>
        <w:ind w:left="5943" w:hanging="1080"/>
      </w:pPr>
      <w:rPr>
        <w:rFonts w:cs="Times New Roman" w:hint="default"/>
      </w:rPr>
    </w:lvl>
    <w:lvl w:ilvl="6">
      <w:start w:val="1"/>
      <w:numFmt w:val="decimal"/>
      <w:isLgl/>
      <w:lvlText w:val="%1.%2.%3.%4.%5.%6.%7."/>
      <w:lvlJc w:val="left"/>
      <w:pPr>
        <w:tabs>
          <w:tab w:val="num" w:pos="3468"/>
        </w:tabs>
        <w:ind w:left="6510" w:hanging="1440"/>
      </w:pPr>
      <w:rPr>
        <w:rFonts w:cs="Times New Roman" w:hint="default"/>
      </w:rPr>
    </w:lvl>
    <w:lvl w:ilvl="7">
      <w:start w:val="1"/>
      <w:numFmt w:val="decimal"/>
      <w:isLgl/>
      <w:lvlText w:val="%1.%2.%3.%4.%5.%6.%7.%8."/>
      <w:lvlJc w:val="left"/>
      <w:pPr>
        <w:tabs>
          <w:tab w:val="num" w:pos="3468"/>
        </w:tabs>
        <w:ind w:left="6717" w:hanging="1440"/>
      </w:pPr>
      <w:rPr>
        <w:rFonts w:cs="Times New Roman" w:hint="default"/>
      </w:rPr>
    </w:lvl>
    <w:lvl w:ilvl="8">
      <w:start w:val="1"/>
      <w:numFmt w:val="decimal"/>
      <w:isLgl/>
      <w:lvlText w:val="%1.%2.%3.%4.%5.%6.%7.%8.%9."/>
      <w:lvlJc w:val="left"/>
      <w:pPr>
        <w:tabs>
          <w:tab w:val="num" w:pos="3468"/>
        </w:tabs>
        <w:ind w:left="7284" w:hanging="1800"/>
      </w:pPr>
      <w:rPr>
        <w:rFonts w:cs="Times New Roman" w:hint="default"/>
      </w:r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5682"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18">
    <w:nsid w:val="63C12137"/>
    <w:multiLevelType w:val="hybridMultilevel"/>
    <w:tmpl w:val="CE8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21">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AE9170D"/>
    <w:multiLevelType w:val="hybridMultilevel"/>
    <w:tmpl w:val="E93E7B3E"/>
    <w:lvl w:ilvl="0" w:tplc="2D3CA8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21"/>
  </w:num>
  <w:num w:numId="3">
    <w:abstractNumId w:val="24"/>
  </w:num>
  <w:num w:numId="4">
    <w:abstractNumId w:val="23"/>
  </w:num>
  <w:num w:numId="5">
    <w:abstractNumId w:val="15"/>
  </w:num>
  <w:num w:numId="6">
    <w:abstractNumId w:val="8"/>
  </w:num>
  <w:num w:numId="7">
    <w:abstractNumId w:val="7"/>
  </w:num>
  <w:num w:numId="8">
    <w:abstractNumId w:val="2"/>
  </w:num>
  <w:num w:numId="9">
    <w:abstractNumId w:val="6"/>
  </w:num>
  <w:num w:numId="10">
    <w:abstractNumId w:val="25"/>
  </w:num>
  <w:num w:numId="11">
    <w:abstractNumId w:val="10"/>
  </w:num>
  <w:num w:numId="12">
    <w:abstractNumId w:val="18"/>
  </w:num>
  <w:num w:numId="13">
    <w:abstractNumId w:val="0"/>
  </w:num>
  <w:num w:numId="14">
    <w:abstractNumId w:val="19"/>
  </w:num>
  <w:num w:numId="15">
    <w:abstractNumId w:val="11"/>
  </w:num>
  <w:num w:numId="16">
    <w:abstractNumId w:val="22"/>
  </w:num>
  <w:num w:numId="17">
    <w:abstractNumId w:val="4"/>
  </w:num>
  <w:num w:numId="18">
    <w:abstractNumId w:val="1"/>
  </w:num>
  <w:num w:numId="19">
    <w:abstractNumId w:val="12"/>
  </w:num>
  <w:num w:numId="20">
    <w:abstractNumId w:val="13"/>
  </w:num>
  <w:num w:numId="21">
    <w:abstractNumId w:val="14"/>
  </w:num>
  <w:num w:numId="22">
    <w:abstractNumId w:val="3"/>
  </w:num>
  <w:num w:numId="23">
    <w:abstractNumId w:val="20"/>
  </w:num>
  <w:num w:numId="24">
    <w:abstractNumId w:val="16"/>
  </w:num>
  <w:num w:numId="25">
    <w:abstractNumId w:val="17"/>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B03C5D"/>
    <w:rsid w:val="0003551A"/>
    <w:rsid w:val="000E1287"/>
    <w:rsid w:val="00123642"/>
    <w:rsid w:val="001907A9"/>
    <w:rsid w:val="001F304F"/>
    <w:rsid w:val="00224455"/>
    <w:rsid w:val="00285730"/>
    <w:rsid w:val="002C702F"/>
    <w:rsid w:val="002F7332"/>
    <w:rsid w:val="00317F35"/>
    <w:rsid w:val="00325356"/>
    <w:rsid w:val="00330E5F"/>
    <w:rsid w:val="00442D22"/>
    <w:rsid w:val="00495DF5"/>
    <w:rsid w:val="0051132F"/>
    <w:rsid w:val="005241B7"/>
    <w:rsid w:val="005C53EE"/>
    <w:rsid w:val="00622A37"/>
    <w:rsid w:val="00623AC9"/>
    <w:rsid w:val="00665314"/>
    <w:rsid w:val="006768FF"/>
    <w:rsid w:val="006D51F6"/>
    <w:rsid w:val="006F20E6"/>
    <w:rsid w:val="007154D0"/>
    <w:rsid w:val="007B6AD1"/>
    <w:rsid w:val="007D1767"/>
    <w:rsid w:val="008074B2"/>
    <w:rsid w:val="008D4136"/>
    <w:rsid w:val="00914BCA"/>
    <w:rsid w:val="00A13028"/>
    <w:rsid w:val="00A60BCD"/>
    <w:rsid w:val="00A660DF"/>
    <w:rsid w:val="00AB183C"/>
    <w:rsid w:val="00B023A6"/>
    <w:rsid w:val="00B03C5D"/>
    <w:rsid w:val="00B15C18"/>
    <w:rsid w:val="00B454CF"/>
    <w:rsid w:val="00BA3F67"/>
    <w:rsid w:val="00BB2525"/>
    <w:rsid w:val="00BC2E64"/>
    <w:rsid w:val="00BF3E9D"/>
    <w:rsid w:val="00C30F3C"/>
    <w:rsid w:val="00C81810"/>
    <w:rsid w:val="00CC1CC5"/>
    <w:rsid w:val="00CF71CF"/>
    <w:rsid w:val="00D34BAF"/>
    <w:rsid w:val="00D35C1A"/>
    <w:rsid w:val="00DB586B"/>
    <w:rsid w:val="00E36F17"/>
    <w:rsid w:val="00EE1369"/>
    <w:rsid w:val="00EF3D11"/>
    <w:rsid w:val="00EF608F"/>
    <w:rsid w:val="00F656F2"/>
    <w:rsid w:val="00F67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8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link w:val="10"/>
    <w:qFormat/>
    <w:rsid w:val="00B03C5D"/>
    <w:pPr>
      <w:spacing w:before="161" w:after="161" w:line="240" w:lineRule="auto"/>
      <w:outlineLvl w:val="0"/>
    </w:pPr>
    <w:rPr>
      <w:rFonts w:ascii="Times New Roman" w:eastAsia="Times New Roman" w:hAnsi="Times New Roman" w:cs="Times New Roman"/>
      <w:b/>
      <w:bCs/>
      <w:kern w:val="36"/>
      <w:sz w:val="48"/>
      <w:szCs w:val="48"/>
    </w:rPr>
  </w:style>
  <w:style w:type="paragraph" w:styleId="2">
    <w:name w:val="heading 2"/>
    <w:aliases w:val="H2"/>
    <w:basedOn w:val="a"/>
    <w:next w:val="a"/>
    <w:link w:val="20"/>
    <w:unhideWhenUsed/>
    <w:qFormat/>
    <w:rsid w:val="00715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
    <w:basedOn w:val="a"/>
    <w:next w:val="a"/>
    <w:link w:val="30"/>
    <w:unhideWhenUsed/>
    <w:qFormat/>
    <w:rsid w:val="007154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154D0"/>
    <w:pPr>
      <w:keepNext/>
      <w:tabs>
        <w:tab w:val="num" w:pos="2304"/>
      </w:tabs>
      <w:spacing w:before="240" w:after="60" w:line="240" w:lineRule="auto"/>
      <w:ind w:left="2304" w:hanging="864"/>
      <w:jc w:val="both"/>
      <w:outlineLvl w:val="3"/>
    </w:pPr>
    <w:rPr>
      <w:rFonts w:ascii="Arial" w:eastAsia="Times New Roman" w:hAnsi="Arial" w:cs="Times New Roman"/>
      <w:sz w:val="24"/>
      <w:szCs w:val="20"/>
    </w:rPr>
  </w:style>
  <w:style w:type="paragraph" w:styleId="5">
    <w:name w:val="heading 5"/>
    <w:basedOn w:val="a"/>
    <w:next w:val="a"/>
    <w:link w:val="50"/>
    <w:qFormat/>
    <w:rsid w:val="007154D0"/>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
    <w:next w:val="a"/>
    <w:link w:val="60"/>
    <w:qFormat/>
    <w:rsid w:val="007154D0"/>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
    <w:next w:val="a"/>
    <w:link w:val="70"/>
    <w:qFormat/>
    <w:rsid w:val="007154D0"/>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
    <w:next w:val="a"/>
    <w:link w:val="80"/>
    <w:qFormat/>
    <w:rsid w:val="007154D0"/>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
    <w:next w:val="a"/>
    <w:link w:val="90"/>
    <w:qFormat/>
    <w:rsid w:val="007154D0"/>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03C5D"/>
    <w:rPr>
      <w:rFonts w:ascii="Times New Roman" w:eastAsia="Times New Roman" w:hAnsi="Times New Roman" w:cs="Times New Roman"/>
      <w:b/>
      <w:bCs/>
      <w:kern w:val="36"/>
      <w:sz w:val="48"/>
      <w:szCs w:val="48"/>
    </w:rPr>
  </w:style>
  <w:style w:type="character" w:customStyle="1" w:styleId="20">
    <w:name w:val="Заголовок 2 Знак"/>
    <w:aliases w:val="H2 Знак"/>
    <w:basedOn w:val="a0"/>
    <w:link w:val="2"/>
    <w:rsid w:val="007154D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
    <w:basedOn w:val="a0"/>
    <w:link w:val="3"/>
    <w:rsid w:val="007154D0"/>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154D0"/>
    <w:rPr>
      <w:rFonts w:ascii="Arial" w:eastAsia="Times New Roman" w:hAnsi="Arial" w:cs="Times New Roman"/>
      <w:sz w:val="24"/>
      <w:szCs w:val="20"/>
    </w:rPr>
  </w:style>
  <w:style w:type="character" w:customStyle="1" w:styleId="50">
    <w:name w:val="Заголовок 5 Знак"/>
    <w:basedOn w:val="a0"/>
    <w:link w:val="5"/>
    <w:rsid w:val="007154D0"/>
    <w:rPr>
      <w:rFonts w:ascii="Times New Roman" w:eastAsia="Times New Roman" w:hAnsi="Times New Roman" w:cs="Times New Roman"/>
      <w:szCs w:val="20"/>
    </w:rPr>
  </w:style>
  <w:style w:type="character" w:customStyle="1" w:styleId="60">
    <w:name w:val="Заголовок 6 Знак"/>
    <w:basedOn w:val="a0"/>
    <w:link w:val="6"/>
    <w:rsid w:val="007154D0"/>
    <w:rPr>
      <w:rFonts w:ascii="Times New Roman" w:eastAsia="Times New Roman" w:hAnsi="Times New Roman" w:cs="Times New Roman"/>
      <w:i/>
      <w:szCs w:val="20"/>
    </w:rPr>
  </w:style>
  <w:style w:type="character" w:customStyle="1" w:styleId="70">
    <w:name w:val="Заголовок 7 Знак"/>
    <w:basedOn w:val="a0"/>
    <w:link w:val="7"/>
    <w:rsid w:val="007154D0"/>
    <w:rPr>
      <w:rFonts w:ascii="Arial" w:eastAsia="Times New Roman" w:hAnsi="Arial" w:cs="Times New Roman"/>
      <w:sz w:val="20"/>
      <w:szCs w:val="20"/>
    </w:rPr>
  </w:style>
  <w:style w:type="character" w:customStyle="1" w:styleId="80">
    <w:name w:val="Заголовок 8 Знак"/>
    <w:basedOn w:val="a0"/>
    <w:link w:val="8"/>
    <w:rsid w:val="007154D0"/>
    <w:rPr>
      <w:rFonts w:ascii="Arial" w:eastAsia="Times New Roman" w:hAnsi="Arial" w:cs="Times New Roman"/>
      <w:i/>
      <w:sz w:val="20"/>
      <w:szCs w:val="20"/>
    </w:rPr>
  </w:style>
  <w:style w:type="character" w:customStyle="1" w:styleId="90">
    <w:name w:val="Заголовок 9 Знак"/>
    <w:basedOn w:val="a0"/>
    <w:link w:val="9"/>
    <w:rsid w:val="007154D0"/>
    <w:rPr>
      <w:rFonts w:ascii="Arial" w:eastAsia="Times New Roman" w:hAnsi="Arial" w:cs="Times New Roman"/>
      <w:b/>
      <w:i/>
      <w:sz w:val="18"/>
      <w:szCs w:val="20"/>
    </w:rPr>
  </w:style>
  <w:style w:type="character" w:styleId="a3">
    <w:name w:val="Hyperlink"/>
    <w:basedOn w:val="a0"/>
    <w:unhideWhenUsed/>
    <w:rsid w:val="00B03C5D"/>
    <w:rPr>
      <w:color w:val="0283BE"/>
      <w:u w:val="single"/>
    </w:rPr>
  </w:style>
  <w:style w:type="paragraph" w:styleId="a4">
    <w:name w:val="Normal (Web)"/>
    <w:basedOn w:val="a"/>
    <w:uiPriority w:val="99"/>
    <w:unhideWhenUsed/>
    <w:rsid w:val="00B03C5D"/>
    <w:pPr>
      <w:spacing w:before="240" w:after="240"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03C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03C5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03C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03C5D"/>
    <w:rPr>
      <w:rFonts w:ascii="Arial" w:eastAsia="Times New Roman" w:hAnsi="Arial" w:cs="Arial"/>
      <w:vanish/>
      <w:sz w:val="16"/>
      <w:szCs w:val="16"/>
    </w:rPr>
  </w:style>
  <w:style w:type="character" w:customStyle="1" w:styleId="addtofavoritestext">
    <w:name w:val="addtofavoritestext"/>
    <w:basedOn w:val="a0"/>
    <w:rsid w:val="00B03C5D"/>
  </w:style>
  <w:style w:type="character" w:customStyle="1" w:styleId="addedfavoritestext2">
    <w:name w:val="addedfavoritestext2"/>
    <w:basedOn w:val="a0"/>
    <w:rsid w:val="00B03C5D"/>
  </w:style>
  <w:style w:type="character" w:customStyle="1" w:styleId="readmoreclose">
    <w:name w:val="readmoreclose"/>
    <w:basedOn w:val="a0"/>
    <w:rsid w:val="00B03C5D"/>
  </w:style>
  <w:style w:type="character" w:customStyle="1" w:styleId="readmoreopen">
    <w:name w:val="readmoreopen"/>
    <w:basedOn w:val="a0"/>
    <w:rsid w:val="00B03C5D"/>
  </w:style>
  <w:style w:type="character" w:customStyle="1" w:styleId="techname2">
    <w:name w:val="techname2"/>
    <w:basedOn w:val="a0"/>
    <w:rsid w:val="00B03C5D"/>
  </w:style>
  <w:style w:type="paragraph" w:styleId="a5">
    <w:name w:val="Balloon Text"/>
    <w:basedOn w:val="a"/>
    <w:link w:val="a6"/>
    <w:semiHidden/>
    <w:unhideWhenUsed/>
    <w:rsid w:val="00B03C5D"/>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B03C5D"/>
    <w:rPr>
      <w:rFonts w:ascii="Tahoma" w:hAnsi="Tahoma" w:cs="Tahoma"/>
      <w:sz w:val="16"/>
      <w:szCs w:val="16"/>
    </w:rPr>
  </w:style>
  <w:style w:type="table" w:styleId="a7">
    <w:name w:val="Table Grid"/>
    <w:basedOn w:val="a1"/>
    <w:rsid w:val="00DB5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DB586B"/>
    <w:rPr>
      <w:b/>
      <w:bCs/>
    </w:rPr>
  </w:style>
  <w:style w:type="character" w:customStyle="1" w:styleId="techname">
    <w:name w:val="techname"/>
    <w:basedOn w:val="a0"/>
    <w:rsid w:val="00DB586B"/>
  </w:style>
  <w:style w:type="character" w:customStyle="1" w:styleId="apple-converted-space">
    <w:name w:val="apple-converted-space"/>
    <w:basedOn w:val="a0"/>
    <w:rsid w:val="00DB586B"/>
  </w:style>
  <w:style w:type="paragraph" w:customStyle="1" w:styleId="Default">
    <w:name w:val="Default"/>
    <w:rsid w:val="00DB586B"/>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product-fields-title">
    <w:name w:val="product-fields-title"/>
    <w:basedOn w:val="a0"/>
    <w:rsid w:val="00DB586B"/>
  </w:style>
  <w:style w:type="paragraph" w:styleId="a9">
    <w:name w:val="Body Text"/>
    <w:basedOn w:val="a"/>
    <w:link w:val="aa"/>
    <w:rsid w:val="007154D0"/>
    <w:pPr>
      <w:spacing w:after="120" w:line="24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7154D0"/>
    <w:rPr>
      <w:rFonts w:ascii="Times New Roman" w:eastAsia="Times New Roman" w:hAnsi="Times New Roman" w:cs="Times New Roman"/>
      <w:sz w:val="24"/>
      <w:szCs w:val="20"/>
    </w:rPr>
  </w:style>
  <w:style w:type="character" w:styleId="ab">
    <w:name w:val="page number"/>
    <w:basedOn w:val="a0"/>
    <w:rsid w:val="007154D0"/>
    <w:rPr>
      <w:rFonts w:ascii="Times New Roman" w:hAnsi="Times New Roman"/>
    </w:rPr>
  </w:style>
  <w:style w:type="paragraph" w:styleId="ac">
    <w:name w:val="footer"/>
    <w:basedOn w:val="a"/>
    <w:link w:val="ad"/>
    <w:rsid w:val="007154D0"/>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d">
    <w:name w:val="Нижний колонтитул Знак"/>
    <w:basedOn w:val="a0"/>
    <w:link w:val="ac"/>
    <w:rsid w:val="007154D0"/>
    <w:rPr>
      <w:rFonts w:ascii="Times New Roman" w:eastAsia="Times New Roman" w:hAnsi="Times New Roman" w:cs="Times New Roman"/>
      <w:noProof/>
      <w:sz w:val="24"/>
      <w:szCs w:val="20"/>
    </w:rPr>
  </w:style>
  <w:style w:type="paragraph" w:customStyle="1" w:styleId="21">
    <w:name w:val="Стиль2"/>
    <w:basedOn w:val="22"/>
    <w:rsid w:val="007154D0"/>
    <w:pPr>
      <w:keepNext/>
      <w:keepLines/>
      <w:widowControl w:val="0"/>
      <w:suppressLineNumbers/>
      <w:tabs>
        <w:tab w:val="clear" w:pos="720"/>
      </w:tabs>
      <w:suppressAutoHyphens/>
      <w:ind w:left="360"/>
    </w:pPr>
    <w:rPr>
      <w:b/>
      <w:szCs w:val="20"/>
    </w:rPr>
  </w:style>
  <w:style w:type="paragraph" w:styleId="22">
    <w:name w:val="List Number 2"/>
    <w:basedOn w:val="a"/>
    <w:rsid w:val="007154D0"/>
    <w:pPr>
      <w:tabs>
        <w:tab w:val="num" w:pos="720"/>
      </w:tabs>
      <w:spacing w:after="60" w:line="240" w:lineRule="auto"/>
      <w:ind w:left="720" w:hanging="360"/>
      <w:jc w:val="both"/>
    </w:pPr>
    <w:rPr>
      <w:rFonts w:ascii="Times New Roman" w:eastAsia="Times New Roman" w:hAnsi="Times New Roman" w:cs="Times New Roman"/>
      <w:sz w:val="24"/>
      <w:szCs w:val="24"/>
    </w:rPr>
  </w:style>
  <w:style w:type="paragraph" w:customStyle="1" w:styleId="31">
    <w:name w:val="Стиль3"/>
    <w:basedOn w:val="23"/>
    <w:rsid w:val="007154D0"/>
  </w:style>
  <w:style w:type="paragraph" w:styleId="23">
    <w:name w:val="Body Text Indent 2"/>
    <w:basedOn w:val="a"/>
    <w:link w:val="24"/>
    <w:rsid w:val="007154D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7154D0"/>
    <w:rPr>
      <w:rFonts w:ascii="Times New Roman" w:eastAsia="Times New Roman" w:hAnsi="Times New Roman" w:cs="Times New Roman"/>
      <w:sz w:val="24"/>
      <w:szCs w:val="24"/>
    </w:rPr>
  </w:style>
  <w:style w:type="paragraph" w:customStyle="1" w:styleId="ConsPlusNormal">
    <w:name w:val="ConsPlusNormal"/>
    <w:link w:val="ConsPlusNormal0"/>
    <w:rsid w:val="007154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154D0"/>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7154D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7154D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7154D0"/>
    <w:rPr>
      <w:rFonts w:ascii="Consultant" w:eastAsia="Times New Roman" w:hAnsi="Consultant" w:cs="Times New Roman"/>
      <w:snapToGrid w:val="0"/>
      <w:sz w:val="20"/>
      <w:szCs w:val="20"/>
    </w:rPr>
  </w:style>
  <w:style w:type="paragraph" w:styleId="32">
    <w:name w:val="Body Text 3"/>
    <w:basedOn w:val="a"/>
    <w:link w:val="33"/>
    <w:rsid w:val="007154D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7154D0"/>
    <w:rPr>
      <w:rFonts w:ascii="Times New Roman" w:eastAsia="Times New Roman" w:hAnsi="Times New Roman" w:cs="Times New Roman"/>
      <w:sz w:val="16"/>
      <w:szCs w:val="16"/>
    </w:rPr>
  </w:style>
  <w:style w:type="paragraph" w:customStyle="1" w:styleId="ae">
    <w:name w:val="Стиль"/>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
    <w:name w:val="текст сноски"/>
    <w:basedOn w:val="a"/>
    <w:rsid w:val="007154D0"/>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7154D0"/>
    <w:pPr>
      <w:spacing w:after="0" w:line="240" w:lineRule="auto"/>
      <w:jc w:val="center"/>
    </w:pPr>
    <w:rPr>
      <w:rFonts w:ascii="Times New Roman" w:eastAsia="Times New Roman" w:hAnsi="Times New Roman" w:cs="Times New Roman"/>
      <w:b/>
      <w:caps/>
      <w:noProof/>
      <w:sz w:val="24"/>
      <w:szCs w:val="24"/>
    </w:rPr>
  </w:style>
  <w:style w:type="paragraph" w:styleId="af0">
    <w:name w:val="Body Text Indent"/>
    <w:basedOn w:val="a"/>
    <w:link w:val="af1"/>
    <w:rsid w:val="007154D0"/>
    <w:pPr>
      <w:spacing w:after="120" w:line="240" w:lineRule="auto"/>
      <w:ind w:left="283"/>
      <w:jc w:val="both"/>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7154D0"/>
    <w:rPr>
      <w:rFonts w:ascii="Times New Roman" w:eastAsia="Times New Roman" w:hAnsi="Times New Roman" w:cs="Times New Roman"/>
      <w:sz w:val="24"/>
      <w:szCs w:val="24"/>
    </w:rPr>
  </w:style>
  <w:style w:type="paragraph" w:styleId="af2">
    <w:name w:val="header"/>
    <w:basedOn w:val="a"/>
    <w:link w:val="af3"/>
    <w:rsid w:val="007154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7154D0"/>
    <w:rPr>
      <w:rFonts w:ascii="Times New Roman" w:eastAsia="Times New Roman" w:hAnsi="Times New Roman" w:cs="Times New Roman"/>
      <w:sz w:val="24"/>
      <w:szCs w:val="24"/>
    </w:rPr>
  </w:style>
  <w:style w:type="paragraph" w:customStyle="1" w:styleId="af4">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7154D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5">
    <w:name w:val="List"/>
    <w:basedOn w:val="a"/>
    <w:rsid w:val="007154D0"/>
    <w:pPr>
      <w:spacing w:after="60" w:line="240" w:lineRule="auto"/>
      <w:ind w:left="283" w:hanging="283"/>
      <w:jc w:val="both"/>
    </w:pPr>
    <w:rPr>
      <w:rFonts w:ascii="Times New Roman" w:eastAsia="Times New Roman" w:hAnsi="Times New Roman" w:cs="Times New Roman"/>
      <w:sz w:val="24"/>
      <w:szCs w:val="24"/>
    </w:rPr>
  </w:style>
  <w:style w:type="paragraph" w:styleId="af6">
    <w:name w:val="Body Text First Indent"/>
    <w:basedOn w:val="a9"/>
    <w:link w:val="af7"/>
    <w:rsid w:val="007154D0"/>
    <w:pPr>
      <w:ind w:firstLine="210"/>
    </w:pPr>
    <w:rPr>
      <w:szCs w:val="24"/>
    </w:rPr>
  </w:style>
  <w:style w:type="character" w:customStyle="1" w:styleId="af7">
    <w:name w:val="Красная строка Знак"/>
    <w:basedOn w:val="aa"/>
    <w:link w:val="af6"/>
    <w:rsid w:val="007154D0"/>
    <w:rPr>
      <w:szCs w:val="24"/>
    </w:rPr>
  </w:style>
  <w:style w:type="character" w:customStyle="1" w:styleId="91">
    <w:name w:val="Знак Знак9"/>
    <w:basedOn w:val="a0"/>
    <w:semiHidden/>
    <w:rsid w:val="007154D0"/>
    <w:rPr>
      <w:sz w:val="24"/>
      <w:lang w:val="ru-RU" w:eastAsia="ru-RU" w:bidi="ar-SA"/>
    </w:rPr>
  </w:style>
  <w:style w:type="paragraph" w:customStyle="1" w:styleId="ConsNonformat">
    <w:name w:val="ConsNonformat"/>
    <w:rsid w:val="007154D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link w:val="ListParagraphChar"/>
    <w:rsid w:val="007154D0"/>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3"/>
    <w:locked/>
    <w:rsid w:val="007154D0"/>
    <w:rPr>
      <w:rFonts w:ascii="Times New Roman" w:eastAsia="Times New Roman" w:hAnsi="Times New Roman" w:cs="Times New Roman"/>
      <w:sz w:val="24"/>
      <w:szCs w:val="24"/>
    </w:rPr>
  </w:style>
  <w:style w:type="paragraph" w:styleId="34">
    <w:name w:val="Body Text Indent 3"/>
    <w:basedOn w:val="a"/>
    <w:link w:val="35"/>
    <w:rsid w:val="007154D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7154D0"/>
    <w:rPr>
      <w:rFonts w:ascii="Times New Roman" w:eastAsia="Times New Roman" w:hAnsi="Times New Roman" w:cs="Times New Roman"/>
      <w:sz w:val="16"/>
      <w:szCs w:val="16"/>
    </w:rPr>
  </w:style>
  <w:style w:type="paragraph" w:customStyle="1" w:styleId="25">
    <w:name w:val="Абзац списка2"/>
    <w:basedOn w:val="a"/>
    <w:rsid w:val="007154D0"/>
    <w:pPr>
      <w:spacing w:after="0" w:line="240" w:lineRule="auto"/>
      <w:ind w:left="708"/>
    </w:pPr>
    <w:rPr>
      <w:rFonts w:ascii="Times New Roman" w:eastAsia="Times New Roman" w:hAnsi="Times New Roman" w:cs="Times New Roman"/>
      <w:sz w:val="24"/>
      <w:szCs w:val="24"/>
    </w:rPr>
  </w:style>
  <w:style w:type="paragraph" w:styleId="26">
    <w:name w:val="List 2"/>
    <w:basedOn w:val="a"/>
    <w:rsid w:val="007154D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71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154D0"/>
    <w:rPr>
      <w:rFonts w:ascii="Courier New" w:eastAsia="Times New Roman" w:hAnsi="Courier New" w:cs="Courier New"/>
      <w:sz w:val="20"/>
      <w:szCs w:val="20"/>
    </w:rPr>
  </w:style>
  <w:style w:type="paragraph" w:styleId="af8">
    <w:name w:val="Subtitle"/>
    <w:basedOn w:val="a"/>
    <w:next w:val="a9"/>
    <w:link w:val="af9"/>
    <w:qFormat/>
    <w:rsid w:val="007154D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9">
    <w:name w:val="Подзаголовок Знак"/>
    <w:basedOn w:val="a0"/>
    <w:link w:val="af8"/>
    <w:rsid w:val="007154D0"/>
    <w:rPr>
      <w:rFonts w:ascii="Times New Roman" w:eastAsia="Times New Roman" w:hAnsi="Times New Roman" w:cs="Times New Roman"/>
      <w:sz w:val="32"/>
      <w:szCs w:val="32"/>
      <w:lang w:eastAsia="ar-SA"/>
    </w:rPr>
  </w:style>
  <w:style w:type="paragraph" w:customStyle="1" w:styleId="xl36">
    <w:name w:val="xl36"/>
    <w:basedOn w:val="a"/>
    <w:rsid w:val="007154D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7154D0"/>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7154D0"/>
    <w:rPr>
      <w:rFonts w:ascii="Times New Roman" w:eastAsia="Times New Roman" w:hAnsi="Times New Roman" w:cs="Times New Roman"/>
      <w:sz w:val="20"/>
      <w:szCs w:val="20"/>
    </w:rPr>
  </w:style>
  <w:style w:type="paragraph" w:styleId="afa">
    <w:name w:val="Plain Text"/>
    <w:basedOn w:val="a"/>
    <w:link w:val="afb"/>
    <w:rsid w:val="007154D0"/>
    <w:pPr>
      <w:spacing w:after="0" w:line="240" w:lineRule="auto"/>
    </w:pPr>
    <w:rPr>
      <w:rFonts w:ascii="Courier New" w:eastAsia="Times New Roman" w:hAnsi="Courier New" w:cs="Courier New"/>
      <w:sz w:val="20"/>
      <w:szCs w:val="20"/>
    </w:rPr>
  </w:style>
  <w:style w:type="character" w:customStyle="1" w:styleId="afb">
    <w:name w:val="Текст Знак"/>
    <w:basedOn w:val="a0"/>
    <w:link w:val="afa"/>
    <w:rsid w:val="007154D0"/>
    <w:rPr>
      <w:rFonts w:ascii="Courier New" w:eastAsia="Times New Roman" w:hAnsi="Courier New" w:cs="Courier New"/>
      <w:sz w:val="20"/>
      <w:szCs w:val="20"/>
    </w:rPr>
  </w:style>
  <w:style w:type="character" w:customStyle="1" w:styleId="29">
    <w:name w:val="Основной текст (2)_"/>
    <w:basedOn w:val="a0"/>
    <w:link w:val="2a"/>
    <w:locked/>
    <w:rsid w:val="007154D0"/>
    <w:rPr>
      <w:b/>
      <w:bCs/>
      <w:shd w:val="clear" w:color="auto" w:fill="FFFFFF"/>
    </w:rPr>
  </w:style>
  <w:style w:type="paragraph" w:customStyle="1" w:styleId="2a">
    <w:name w:val="Основной текст (2)"/>
    <w:basedOn w:val="a"/>
    <w:link w:val="29"/>
    <w:rsid w:val="007154D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7154D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154D0"/>
    <w:rPr>
      <w:rFonts w:ascii="Courier New" w:eastAsia="Times New Roman" w:hAnsi="Courier New" w:cs="Courier New"/>
      <w:sz w:val="20"/>
      <w:szCs w:val="20"/>
    </w:rPr>
  </w:style>
  <w:style w:type="character" w:customStyle="1" w:styleId="iceouttxt">
    <w:name w:val="iceouttxt"/>
    <w:basedOn w:val="a0"/>
    <w:rsid w:val="007154D0"/>
  </w:style>
  <w:style w:type="paragraph" w:styleId="afc">
    <w:name w:val="List Paragraph"/>
    <w:basedOn w:val="a"/>
    <w:uiPriority w:val="34"/>
    <w:qFormat/>
    <w:rsid w:val="007154D0"/>
    <w:pPr>
      <w:spacing w:after="0" w:line="240" w:lineRule="auto"/>
      <w:ind w:left="720"/>
      <w:contextualSpacing/>
    </w:pPr>
    <w:rPr>
      <w:rFonts w:ascii="Times New Roman" w:eastAsia="Times New Roman" w:hAnsi="Times New Roman" w:cs="Times New Roman"/>
      <w:sz w:val="20"/>
      <w:szCs w:val="20"/>
    </w:rPr>
  </w:style>
  <w:style w:type="paragraph" w:customStyle="1" w:styleId="afd">
    <w:name w:val="Знак Знак Знак Знак Знак Знак Знак"/>
    <w:basedOn w:val="a"/>
    <w:autoRedefine/>
    <w:rsid w:val="007154D0"/>
    <w:pPr>
      <w:spacing w:after="160" w:line="240" w:lineRule="exact"/>
    </w:pPr>
    <w:rPr>
      <w:rFonts w:ascii="Times New Roman" w:eastAsia="Times New Roman" w:hAnsi="Times New Roman" w:cs="Times New Roman"/>
      <w:sz w:val="28"/>
      <w:szCs w:val="20"/>
      <w:lang w:val="en-US" w:eastAsia="en-US"/>
    </w:rPr>
  </w:style>
  <w:style w:type="paragraph" w:styleId="afe">
    <w:name w:val="Title"/>
    <w:basedOn w:val="a"/>
    <w:link w:val="aff"/>
    <w:qFormat/>
    <w:rsid w:val="007154D0"/>
    <w:pPr>
      <w:spacing w:after="0" w:line="240" w:lineRule="auto"/>
      <w:jc w:val="center"/>
    </w:pPr>
    <w:rPr>
      <w:rFonts w:ascii="Times New Roman" w:eastAsia="Times New Roman" w:hAnsi="Times New Roman" w:cs="Times New Roman"/>
      <w:b/>
      <w:sz w:val="24"/>
      <w:szCs w:val="20"/>
    </w:rPr>
  </w:style>
  <w:style w:type="character" w:customStyle="1" w:styleId="aff">
    <w:name w:val="Название Знак"/>
    <w:basedOn w:val="a0"/>
    <w:link w:val="afe"/>
    <w:rsid w:val="007154D0"/>
    <w:rPr>
      <w:rFonts w:ascii="Times New Roman" w:eastAsia="Times New Roman" w:hAnsi="Times New Roman" w:cs="Times New Roman"/>
      <w:b/>
      <w:sz w:val="24"/>
      <w:szCs w:val="20"/>
    </w:rPr>
  </w:style>
  <w:style w:type="paragraph" w:customStyle="1" w:styleId="2b">
    <w:name w:val="çàãîëîâîê 2"/>
    <w:basedOn w:val="a"/>
    <w:next w:val="a"/>
    <w:rsid w:val="007154D0"/>
    <w:pPr>
      <w:keepNext/>
      <w:spacing w:after="0" w:line="240" w:lineRule="auto"/>
      <w:jc w:val="both"/>
    </w:pPr>
    <w:rPr>
      <w:rFonts w:ascii="Times New Roman" w:eastAsia="Times New Roman" w:hAnsi="Times New Roman" w:cs="Times New Roman"/>
      <w:sz w:val="24"/>
      <w:szCs w:val="24"/>
    </w:rPr>
  </w:style>
  <w:style w:type="character" w:customStyle="1" w:styleId="u">
    <w:name w:val="u"/>
    <w:basedOn w:val="a0"/>
    <w:rsid w:val="007154D0"/>
  </w:style>
  <w:style w:type="character" w:customStyle="1" w:styleId="FontStyle51">
    <w:name w:val="Font Style51"/>
    <w:basedOn w:val="a0"/>
    <w:rsid w:val="007154D0"/>
    <w:rPr>
      <w:rFonts w:ascii="Times New Roman" w:hAnsi="Times New Roman" w:cs="Times New Roman" w:hint="default"/>
      <w:spacing w:val="-10"/>
      <w:sz w:val="28"/>
      <w:szCs w:val="28"/>
    </w:rPr>
  </w:style>
  <w:style w:type="paragraph" w:customStyle="1" w:styleId="Style2">
    <w:name w:val="Style2"/>
    <w:basedOn w:val="a"/>
    <w:rsid w:val="007154D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7154D0"/>
    <w:rPr>
      <w:rFonts w:ascii="Times New Roman" w:hAnsi="Times New Roman" w:cs="Times New Roman"/>
      <w:sz w:val="20"/>
      <w:szCs w:val="20"/>
    </w:rPr>
  </w:style>
  <w:style w:type="paragraph" w:customStyle="1" w:styleId="Style5">
    <w:name w:val="Style5"/>
    <w:basedOn w:val="a"/>
    <w:rsid w:val="007154D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7154D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7154D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7154D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7154D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7154D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7154D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7154D0"/>
    <w:rPr>
      <w:rFonts w:ascii="Times New Roman" w:hAnsi="Times New Roman" w:cs="Times New Roman"/>
      <w:sz w:val="20"/>
      <w:szCs w:val="20"/>
    </w:rPr>
  </w:style>
  <w:style w:type="character" w:customStyle="1" w:styleId="FontStyle37">
    <w:name w:val="Font Style37"/>
    <w:basedOn w:val="a0"/>
    <w:rsid w:val="007154D0"/>
    <w:rPr>
      <w:rFonts w:ascii="Times New Roman" w:hAnsi="Times New Roman" w:cs="Times New Roman"/>
      <w:b/>
      <w:bCs/>
      <w:sz w:val="20"/>
      <w:szCs w:val="20"/>
    </w:rPr>
  </w:style>
  <w:style w:type="paragraph" w:customStyle="1" w:styleId="Style17">
    <w:name w:val="Style17"/>
    <w:basedOn w:val="a"/>
    <w:rsid w:val="007154D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7154D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7154D0"/>
    <w:rPr>
      <w:rFonts w:ascii="Times New Roman" w:hAnsi="Times New Roman" w:cs="Times New Roman"/>
      <w:sz w:val="22"/>
      <w:szCs w:val="22"/>
    </w:rPr>
  </w:style>
  <w:style w:type="paragraph" w:customStyle="1" w:styleId="Style6">
    <w:name w:val="Style6"/>
    <w:basedOn w:val="a"/>
    <w:rsid w:val="007154D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7154D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7154D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7154D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7154D0"/>
    <w:rPr>
      <w:rFonts w:ascii="Times New Roman" w:hAnsi="Times New Roman" w:cs="Times New Roman"/>
      <w:b/>
      <w:bCs/>
      <w:sz w:val="22"/>
      <w:szCs w:val="22"/>
    </w:rPr>
  </w:style>
  <w:style w:type="character" w:customStyle="1" w:styleId="FontStyle59">
    <w:name w:val="Font Style59"/>
    <w:basedOn w:val="a0"/>
    <w:rsid w:val="007154D0"/>
    <w:rPr>
      <w:rFonts w:ascii="Times New Roman" w:hAnsi="Times New Roman" w:cs="Times New Roman"/>
      <w:b/>
      <w:bCs/>
      <w:sz w:val="26"/>
      <w:szCs w:val="26"/>
    </w:rPr>
  </w:style>
  <w:style w:type="character" w:customStyle="1" w:styleId="FontStyle60">
    <w:name w:val="Font Style60"/>
    <w:basedOn w:val="a0"/>
    <w:rsid w:val="007154D0"/>
    <w:rPr>
      <w:rFonts w:ascii="Times New Roman" w:hAnsi="Times New Roman" w:cs="Times New Roman"/>
      <w:sz w:val="26"/>
      <w:szCs w:val="26"/>
    </w:rPr>
  </w:style>
  <w:style w:type="character" w:customStyle="1" w:styleId="FontStyle50">
    <w:name w:val="Font Style50"/>
    <w:basedOn w:val="a0"/>
    <w:rsid w:val="007154D0"/>
    <w:rPr>
      <w:rFonts w:ascii="Times New Roman" w:hAnsi="Times New Roman" w:cs="Times New Roman" w:hint="default"/>
      <w:b/>
      <w:bCs/>
      <w:sz w:val="24"/>
      <w:szCs w:val="24"/>
    </w:rPr>
  </w:style>
  <w:style w:type="paragraph" w:customStyle="1" w:styleId="Style24">
    <w:name w:val="Style24"/>
    <w:basedOn w:val="a"/>
    <w:rsid w:val="007154D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7154D0"/>
    <w:rPr>
      <w:rFonts w:ascii="Times New Roman" w:hAnsi="Times New Roman" w:cs="Times New Roman"/>
      <w:spacing w:val="-10"/>
      <w:sz w:val="24"/>
      <w:szCs w:val="24"/>
    </w:rPr>
  </w:style>
  <w:style w:type="character" w:customStyle="1" w:styleId="blk">
    <w:name w:val="blk"/>
    <w:basedOn w:val="a0"/>
    <w:rsid w:val="007154D0"/>
  </w:style>
  <w:style w:type="paragraph" w:customStyle="1" w:styleId="14">
    <w:name w:val="Обычный1"/>
    <w:rsid w:val="007154D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7154D0"/>
    <w:rPr>
      <w:rFonts w:ascii="Times New Roman" w:hAnsi="Times New Roman" w:cs="Times New Roman"/>
      <w:sz w:val="20"/>
      <w:szCs w:val="20"/>
    </w:rPr>
  </w:style>
  <w:style w:type="paragraph" w:customStyle="1" w:styleId="Style4">
    <w:name w:val="Style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7154D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7154D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7154D0"/>
    <w:rPr>
      <w:rFonts w:ascii="Times New Roman" w:hAnsi="Times New Roman" w:cs="Times New Roman"/>
      <w:sz w:val="20"/>
      <w:szCs w:val="20"/>
    </w:rPr>
  </w:style>
  <w:style w:type="paragraph" w:customStyle="1" w:styleId="Style9">
    <w:name w:val="Style9"/>
    <w:basedOn w:val="a"/>
    <w:rsid w:val="007154D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7154D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7154D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7154D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7154D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7154D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7154D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7154D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7154D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154D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7154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7154D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7154D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7154D0"/>
    <w:rPr>
      <w:rFonts w:ascii="Times New Roman" w:hAnsi="Times New Roman" w:cs="Times New Roman" w:hint="default"/>
      <w:b/>
      <w:bCs/>
      <w:sz w:val="20"/>
      <w:szCs w:val="20"/>
    </w:rPr>
  </w:style>
  <w:style w:type="character" w:customStyle="1" w:styleId="FontStyle53">
    <w:name w:val="Font Style53"/>
    <w:basedOn w:val="a0"/>
    <w:rsid w:val="007154D0"/>
    <w:rPr>
      <w:rFonts w:ascii="Times New Roman" w:hAnsi="Times New Roman" w:cs="Times New Roman" w:hint="default"/>
      <w:spacing w:val="-10"/>
      <w:sz w:val="20"/>
      <w:szCs w:val="20"/>
    </w:rPr>
  </w:style>
  <w:style w:type="paragraph" w:customStyle="1" w:styleId="xl22">
    <w:name w:val="xl22"/>
    <w:basedOn w:val="a"/>
    <w:rsid w:val="007154D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7154D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7154D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7154D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7154D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7154D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7154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71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7154D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7154D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0">
    <w:name w:val="Нормальный (таблица)"/>
    <w:basedOn w:val="a"/>
    <w:next w:val="a"/>
    <w:rsid w:val="007154D0"/>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7154D0"/>
  </w:style>
  <w:style w:type="character" w:customStyle="1" w:styleId="FontStyle30">
    <w:name w:val="Font Style30"/>
    <w:rsid w:val="007154D0"/>
    <w:rPr>
      <w:rFonts w:ascii="Times New Roman" w:hAnsi="Times New Roman" w:cs="Times New Roman"/>
      <w:sz w:val="22"/>
      <w:szCs w:val="22"/>
    </w:rPr>
  </w:style>
  <w:style w:type="paragraph" w:customStyle="1" w:styleId="aff1">
    <w:name w:val="Пункт"/>
    <w:basedOn w:val="a"/>
    <w:rsid w:val="007154D0"/>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TableParagraph">
    <w:name w:val="Table Paragraph"/>
    <w:basedOn w:val="a"/>
    <w:rsid w:val="007154D0"/>
    <w:pPr>
      <w:widowControl w:val="0"/>
      <w:spacing w:after="0" w:line="240" w:lineRule="auto"/>
    </w:pPr>
    <w:rPr>
      <w:rFonts w:ascii="Calibri" w:eastAsia="Times New Roman" w:hAnsi="Calibri" w:cs="Times New Roman"/>
      <w:lang w:val="en-US" w:eastAsia="en-US"/>
    </w:rPr>
  </w:style>
  <w:style w:type="paragraph" w:customStyle="1" w:styleId="15">
    <w:name w:val="Основной текст1"/>
    <w:basedOn w:val="a"/>
    <w:link w:val="aff2"/>
    <w:rsid w:val="007154D0"/>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2">
    <w:name w:val="Основной текст_"/>
    <w:link w:val="15"/>
    <w:locked/>
    <w:rsid w:val="007154D0"/>
    <w:rPr>
      <w:rFonts w:ascii="Times New Roman" w:eastAsia="Calibri" w:hAnsi="Times New Roman" w:cs="Times New Roman"/>
      <w:sz w:val="18"/>
      <w:szCs w:val="18"/>
      <w:shd w:val="clear" w:color="auto" w:fill="FFFFFF"/>
    </w:rPr>
  </w:style>
  <w:style w:type="character" w:customStyle="1" w:styleId="grame">
    <w:name w:val="grame"/>
    <w:basedOn w:val="a0"/>
    <w:rsid w:val="007154D0"/>
    <w:rPr>
      <w:rFonts w:cs="Times New Roman"/>
    </w:rPr>
  </w:style>
  <w:style w:type="character" w:customStyle="1" w:styleId="spelle">
    <w:name w:val="spelle"/>
    <w:basedOn w:val="a0"/>
    <w:rsid w:val="007154D0"/>
    <w:rPr>
      <w:rFonts w:cs="Times New Roman"/>
    </w:rPr>
  </w:style>
  <w:style w:type="character" w:customStyle="1" w:styleId="36">
    <w:name w:val="Стиль3 Знак Знак"/>
    <w:link w:val="37"/>
    <w:locked/>
    <w:rsid w:val="007154D0"/>
    <w:rPr>
      <w:rFonts w:ascii="Arial" w:hAnsi="Arial"/>
      <w:sz w:val="24"/>
    </w:rPr>
  </w:style>
  <w:style w:type="paragraph" w:customStyle="1" w:styleId="37">
    <w:name w:val="Стиль3 Знак"/>
    <w:basedOn w:val="23"/>
    <w:link w:val="36"/>
    <w:rsid w:val="007154D0"/>
    <w:pPr>
      <w:widowControl w:val="0"/>
      <w:adjustRightInd w:val="0"/>
      <w:spacing w:after="0" w:line="240" w:lineRule="auto"/>
      <w:ind w:left="0" w:firstLine="400"/>
    </w:pPr>
    <w:rPr>
      <w:rFonts w:ascii="Arial" w:eastAsiaTheme="minorEastAsia" w:hAnsi="Arial" w:cstheme="minorBidi"/>
      <w:szCs w:val="22"/>
    </w:rPr>
  </w:style>
  <w:style w:type="paragraph" w:customStyle="1" w:styleId="formattext">
    <w:name w:val="formattext"/>
    <w:basedOn w:val="a"/>
    <w:rsid w:val="007154D0"/>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7154D0"/>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16">
    <w:name w:val="Без интервала1"/>
    <w:aliases w:val="мой,МОЙ,Без интервала 111,МММ,Без интервала2"/>
    <w:link w:val="NoSpacingChar"/>
    <w:rsid w:val="007154D0"/>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6"/>
    <w:locked/>
    <w:rsid w:val="007154D0"/>
    <w:rPr>
      <w:rFonts w:ascii="Times New Roman" w:eastAsia="Times New Roman" w:hAnsi="Times New Roman" w:cs="Times New Roman"/>
      <w:sz w:val="24"/>
    </w:rPr>
  </w:style>
  <w:style w:type="paragraph" w:customStyle="1" w:styleId="Style1">
    <w:name w:val="Style1"/>
    <w:basedOn w:val="a"/>
    <w:rsid w:val="007154D0"/>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7154D0"/>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7154D0"/>
    <w:rPr>
      <w:rFonts w:cs="Times New Roman"/>
    </w:rPr>
  </w:style>
  <w:style w:type="character" w:customStyle="1" w:styleId="81">
    <w:name w:val="стиль8"/>
    <w:rsid w:val="007154D0"/>
  </w:style>
  <w:style w:type="character" w:styleId="aff3">
    <w:name w:val="FollowedHyperlink"/>
    <w:basedOn w:val="a0"/>
    <w:rsid w:val="007154D0"/>
    <w:rPr>
      <w:rFonts w:cs="Times New Roman"/>
      <w:color w:val="800080"/>
      <w:u w:val="single"/>
    </w:rPr>
  </w:style>
  <w:style w:type="character" w:customStyle="1" w:styleId="ecattext">
    <w:name w:val="ecattext"/>
    <w:rsid w:val="007154D0"/>
  </w:style>
  <w:style w:type="paragraph" w:styleId="aff4">
    <w:name w:val="footnote text"/>
    <w:basedOn w:val="a"/>
    <w:link w:val="aff5"/>
    <w:rsid w:val="007154D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5">
    <w:name w:val="Текст сноски Знак"/>
    <w:basedOn w:val="a0"/>
    <w:link w:val="aff4"/>
    <w:rsid w:val="007154D0"/>
    <w:rPr>
      <w:rFonts w:ascii="Times New Roman" w:eastAsia="Times New Roman" w:hAnsi="Times New Roman" w:cs="Times New Roman"/>
      <w:sz w:val="20"/>
      <w:szCs w:val="20"/>
    </w:rPr>
  </w:style>
  <w:style w:type="character" w:styleId="aff6">
    <w:name w:val="footnote reference"/>
    <w:basedOn w:val="a0"/>
    <w:uiPriority w:val="99"/>
    <w:rsid w:val="007154D0"/>
    <w:rPr>
      <w:vertAlign w:val="superscript"/>
    </w:rPr>
  </w:style>
  <w:style w:type="paragraph" w:customStyle="1" w:styleId="tehnormaTitle">
    <w:name w:val="tehnormaTitle"/>
    <w:rsid w:val="007154D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7154D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7154D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7">
    <w:name w:val="Ðàçäåë"/>
    <w:basedOn w:val="a"/>
    <w:rsid w:val="007154D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8">
    <w:name w:val="Знак Знак"/>
    <w:basedOn w:val="a0"/>
    <w:locked/>
    <w:rsid w:val="007154D0"/>
    <w:rPr>
      <w:b/>
      <w:sz w:val="24"/>
      <w:lang w:val="ru-RU" w:eastAsia="ru-RU" w:bidi="ar-SA"/>
    </w:rPr>
  </w:style>
  <w:style w:type="character" w:customStyle="1" w:styleId="FontStyle11">
    <w:name w:val="Font Style11"/>
    <w:basedOn w:val="a0"/>
    <w:rsid w:val="007154D0"/>
    <w:rPr>
      <w:rFonts w:ascii="Times New Roman" w:hAnsi="Times New Roman" w:cs="Times New Roman"/>
      <w:b/>
      <w:bCs/>
      <w:sz w:val="20"/>
      <w:szCs w:val="20"/>
    </w:rPr>
  </w:style>
  <w:style w:type="character" w:customStyle="1" w:styleId="17">
    <w:name w:val="Знак Знак1"/>
    <w:basedOn w:val="a0"/>
    <w:locked/>
    <w:rsid w:val="007154D0"/>
    <w:rPr>
      <w:rFonts w:ascii="Courier New" w:hAnsi="Courier New" w:cs="Courier New"/>
      <w:lang w:val="ru-RU" w:eastAsia="ru-RU" w:bidi="ar-SA"/>
    </w:rPr>
  </w:style>
  <w:style w:type="character" w:customStyle="1" w:styleId="H2">
    <w:name w:val="H2 Знак Знак"/>
    <w:basedOn w:val="a0"/>
    <w:rsid w:val="007154D0"/>
    <w:rPr>
      <w:b/>
      <w:sz w:val="30"/>
    </w:rPr>
  </w:style>
  <w:style w:type="character" w:customStyle="1" w:styleId="BodyTextChar1">
    <w:name w:val="Body Text Char1"/>
    <w:basedOn w:val="a0"/>
    <w:locked/>
    <w:rsid w:val="007154D0"/>
    <w:rPr>
      <w:rFonts w:cs="Times New Roman"/>
      <w:sz w:val="24"/>
      <w:lang w:val="ru-RU" w:eastAsia="ru-RU" w:bidi="ar-SA"/>
    </w:rPr>
  </w:style>
  <w:style w:type="character" w:customStyle="1" w:styleId="18">
    <w:name w:val="Знак Знак1"/>
    <w:basedOn w:val="a0"/>
    <w:locked/>
    <w:rsid w:val="007154D0"/>
    <w:rPr>
      <w:lang w:val="ru-RU" w:eastAsia="ru-RU" w:bidi="ar-SA"/>
    </w:rPr>
  </w:style>
  <w:style w:type="character" w:customStyle="1" w:styleId="110">
    <w:name w:val="Знак Знак11"/>
    <w:basedOn w:val="a0"/>
    <w:rsid w:val="007154D0"/>
    <w:rPr>
      <w:rFonts w:ascii="Times New Roman" w:hAnsi="Times New Roman"/>
      <w:sz w:val="24"/>
    </w:rPr>
  </w:style>
  <w:style w:type="paragraph" w:customStyle="1" w:styleId="s1">
    <w:name w:val="s_1"/>
    <w:basedOn w:val="a"/>
    <w:rsid w:val="00715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Основной текст4"/>
    <w:basedOn w:val="a"/>
    <w:rsid w:val="007154D0"/>
    <w:pPr>
      <w:widowControl w:val="0"/>
      <w:shd w:val="clear" w:color="auto" w:fill="FFFFFF"/>
      <w:spacing w:before="300" w:after="0" w:line="240" w:lineRule="atLeast"/>
    </w:pPr>
    <w:rPr>
      <w:rFonts w:ascii="Times New Roman" w:eastAsia="Times New Roman" w:hAnsi="Times New Roman" w:cs="Times New Roman"/>
      <w:color w:val="000000"/>
    </w:rPr>
  </w:style>
  <w:style w:type="character" w:customStyle="1" w:styleId="aff9">
    <w:name w:val="Гипертекстовая ссылка"/>
    <w:uiPriority w:val="99"/>
    <w:rsid w:val="00BF3E9D"/>
    <w:rPr>
      <w:b/>
      <w:color w:val="008000"/>
      <w:sz w:val="20"/>
      <w:u w:val="single"/>
    </w:rPr>
  </w:style>
  <w:style w:type="paragraph" w:customStyle="1" w:styleId="affa">
    <w:name w:val="Обычный + по ширине"/>
    <w:basedOn w:val="a"/>
    <w:rsid w:val="00BF3E9D"/>
    <w:pPr>
      <w:spacing w:after="0" w:line="240" w:lineRule="auto"/>
      <w:jc w:val="both"/>
    </w:pPr>
    <w:rPr>
      <w:rFonts w:ascii="Times New Roman" w:eastAsia="Times New Roman" w:hAnsi="Times New Roman" w:cs="Times New Roman"/>
      <w:sz w:val="24"/>
      <w:szCs w:val="24"/>
    </w:rPr>
  </w:style>
  <w:style w:type="paragraph" w:customStyle="1" w:styleId="affb">
    <w:name w:val="Подраздел"/>
    <w:basedOn w:val="a"/>
    <w:semiHidden/>
    <w:rsid w:val="00BF3E9D"/>
    <w:pPr>
      <w:suppressAutoHyphens/>
      <w:spacing w:before="240" w:after="120" w:line="240" w:lineRule="auto"/>
      <w:jc w:val="center"/>
    </w:pPr>
    <w:rPr>
      <w:rFonts w:ascii="TimesDL" w:eastAsia="Times New Roman" w:hAnsi="TimesDL" w:cs="TimesDL"/>
      <w:b/>
      <w:bCs/>
      <w:smallCaps/>
      <w:spacing w:val="-2"/>
      <w:sz w:val="24"/>
      <w:szCs w:val="24"/>
    </w:rPr>
  </w:style>
  <w:style w:type="character" w:customStyle="1" w:styleId="r">
    <w:name w:val="r"/>
    <w:rsid w:val="00BF3E9D"/>
  </w:style>
  <w:style w:type="character" w:customStyle="1" w:styleId="VL">
    <w:name w:val="VL_Основной текст Знак"/>
    <w:link w:val="VL0"/>
    <w:locked/>
    <w:rsid w:val="00BF3E9D"/>
    <w:rPr>
      <w:rFonts w:eastAsia="Calibri"/>
      <w:color w:val="1E0E01" w:themeColor="accent6" w:themeShade="1A"/>
      <w:lang w:eastAsia="en-US"/>
    </w:rPr>
  </w:style>
  <w:style w:type="paragraph" w:customStyle="1" w:styleId="VL0">
    <w:name w:val="VL_Основной текст"/>
    <w:basedOn w:val="a"/>
    <w:link w:val="VL"/>
    <w:qFormat/>
    <w:rsid w:val="00BF3E9D"/>
    <w:pPr>
      <w:spacing w:before="240" w:after="0" w:line="240" w:lineRule="auto"/>
      <w:jc w:val="both"/>
    </w:pPr>
    <w:rPr>
      <w:rFonts w:eastAsia="Calibri"/>
      <w:color w:val="1E0E01" w:themeColor="accent6" w:themeShade="1A"/>
      <w:lang w:eastAsia="en-US"/>
    </w:rPr>
  </w:style>
  <w:style w:type="paragraph" w:customStyle="1" w:styleId="affc">
    <w:name w:val="Таблицы (моноширинный)"/>
    <w:basedOn w:val="a"/>
    <w:next w:val="a"/>
    <w:uiPriority w:val="99"/>
    <w:rsid w:val="00BF3E9D"/>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70030960">
      <w:bodyDiv w:val="1"/>
      <w:marLeft w:val="0"/>
      <w:marRight w:val="0"/>
      <w:marTop w:val="0"/>
      <w:marBottom w:val="0"/>
      <w:divBdr>
        <w:top w:val="none" w:sz="0" w:space="0" w:color="auto"/>
        <w:left w:val="none" w:sz="0" w:space="0" w:color="auto"/>
        <w:bottom w:val="none" w:sz="0" w:space="0" w:color="auto"/>
        <w:right w:val="none" w:sz="0" w:space="0" w:color="auto"/>
      </w:divBdr>
      <w:divsChild>
        <w:div w:id="1427573941">
          <w:marLeft w:val="0"/>
          <w:marRight w:val="0"/>
          <w:marTop w:val="100"/>
          <w:marBottom w:val="100"/>
          <w:divBdr>
            <w:top w:val="none" w:sz="0" w:space="0" w:color="auto"/>
            <w:left w:val="none" w:sz="0" w:space="0" w:color="auto"/>
            <w:bottom w:val="none" w:sz="0" w:space="0" w:color="auto"/>
            <w:right w:val="none" w:sz="0" w:space="0" w:color="auto"/>
          </w:divBdr>
          <w:divsChild>
            <w:div w:id="1685590533">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sChild>
                    <w:div w:id="1072893112">
                      <w:marLeft w:val="0"/>
                      <w:marRight w:val="0"/>
                      <w:marTop w:val="0"/>
                      <w:marBottom w:val="0"/>
                      <w:divBdr>
                        <w:top w:val="none" w:sz="0" w:space="0" w:color="auto"/>
                        <w:left w:val="none" w:sz="0" w:space="0" w:color="auto"/>
                        <w:bottom w:val="none" w:sz="0" w:space="0" w:color="auto"/>
                        <w:right w:val="none" w:sz="0" w:space="0" w:color="auto"/>
                      </w:divBdr>
                    </w:div>
                    <w:div w:id="2098285092">
                      <w:marLeft w:val="0"/>
                      <w:marRight w:val="0"/>
                      <w:marTop w:val="0"/>
                      <w:marBottom w:val="250"/>
                      <w:divBdr>
                        <w:top w:val="none" w:sz="0" w:space="0" w:color="auto"/>
                        <w:left w:val="none" w:sz="0" w:space="0" w:color="auto"/>
                        <w:bottom w:val="none" w:sz="0" w:space="0" w:color="auto"/>
                        <w:right w:val="none" w:sz="0" w:space="0" w:color="auto"/>
                      </w:divBdr>
                      <w:divsChild>
                        <w:div w:id="304748846">
                          <w:marLeft w:val="0"/>
                          <w:marRight w:val="0"/>
                          <w:marTop w:val="0"/>
                          <w:marBottom w:val="0"/>
                          <w:divBdr>
                            <w:top w:val="none" w:sz="0" w:space="0" w:color="auto"/>
                            <w:left w:val="none" w:sz="0" w:space="0" w:color="auto"/>
                            <w:bottom w:val="none" w:sz="0" w:space="0" w:color="auto"/>
                            <w:right w:val="none" w:sz="0" w:space="0" w:color="auto"/>
                          </w:divBdr>
                          <w:divsChild>
                            <w:div w:id="181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2748">
                      <w:marLeft w:val="0"/>
                      <w:marRight w:val="0"/>
                      <w:marTop w:val="0"/>
                      <w:marBottom w:val="250"/>
                      <w:divBdr>
                        <w:top w:val="none" w:sz="0" w:space="0" w:color="auto"/>
                        <w:left w:val="none" w:sz="0" w:space="0" w:color="auto"/>
                        <w:bottom w:val="none" w:sz="0" w:space="0" w:color="auto"/>
                        <w:right w:val="none" w:sz="0" w:space="0" w:color="auto"/>
                      </w:divBdr>
                      <w:divsChild>
                        <w:div w:id="1779715987">
                          <w:marLeft w:val="0"/>
                          <w:marRight w:val="0"/>
                          <w:marTop w:val="0"/>
                          <w:marBottom w:val="0"/>
                          <w:divBdr>
                            <w:top w:val="none" w:sz="0" w:space="0" w:color="auto"/>
                            <w:left w:val="none" w:sz="0" w:space="0" w:color="auto"/>
                            <w:bottom w:val="single" w:sz="4" w:space="8" w:color="CCCCCC"/>
                            <w:right w:val="none" w:sz="0" w:space="0" w:color="auto"/>
                          </w:divBdr>
                        </w:div>
                        <w:div w:id="1217358588">
                          <w:marLeft w:val="0"/>
                          <w:marRight w:val="0"/>
                          <w:marTop w:val="0"/>
                          <w:marBottom w:val="0"/>
                          <w:divBdr>
                            <w:top w:val="none" w:sz="0" w:space="0" w:color="auto"/>
                            <w:left w:val="none" w:sz="0" w:space="0" w:color="auto"/>
                            <w:bottom w:val="none" w:sz="0" w:space="0" w:color="auto"/>
                            <w:right w:val="none" w:sz="0" w:space="0" w:color="auto"/>
                          </w:divBdr>
                          <w:divsChild>
                            <w:div w:id="13733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8809">
                  <w:marLeft w:val="0"/>
                  <w:marRight w:val="0"/>
                  <w:marTop w:val="0"/>
                  <w:marBottom w:val="313"/>
                  <w:divBdr>
                    <w:top w:val="none" w:sz="0" w:space="0" w:color="auto"/>
                    <w:left w:val="none" w:sz="0" w:space="0" w:color="auto"/>
                    <w:bottom w:val="none" w:sz="0" w:space="0" w:color="auto"/>
                    <w:right w:val="none" w:sz="0" w:space="0" w:color="auto"/>
                  </w:divBdr>
                  <w:divsChild>
                    <w:div w:id="60102120">
                      <w:marLeft w:val="0"/>
                      <w:marRight w:val="0"/>
                      <w:marTop w:val="0"/>
                      <w:marBottom w:val="125"/>
                      <w:divBdr>
                        <w:top w:val="none" w:sz="0" w:space="0" w:color="auto"/>
                        <w:left w:val="none" w:sz="0" w:space="0" w:color="auto"/>
                        <w:bottom w:val="none" w:sz="0" w:space="0" w:color="auto"/>
                        <w:right w:val="none" w:sz="0" w:space="0" w:color="auto"/>
                      </w:divBdr>
                    </w:div>
                    <w:div w:id="497621195">
                      <w:marLeft w:val="0"/>
                      <w:marRight w:val="0"/>
                      <w:marTop w:val="0"/>
                      <w:marBottom w:val="250"/>
                      <w:divBdr>
                        <w:top w:val="none" w:sz="0" w:space="0" w:color="auto"/>
                        <w:left w:val="none" w:sz="0" w:space="0" w:color="auto"/>
                        <w:bottom w:val="none" w:sz="0" w:space="0" w:color="auto"/>
                        <w:right w:val="none" w:sz="0" w:space="0" w:color="auto"/>
                      </w:divBdr>
                      <w:divsChild>
                        <w:div w:id="809126941">
                          <w:marLeft w:val="0"/>
                          <w:marRight w:val="0"/>
                          <w:marTop w:val="0"/>
                          <w:marBottom w:val="0"/>
                          <w:divBdr>
                            <w:top w:val="none" w:sz="0" w:space="0" w:color="auto"/>
                            <w:left w:val="none" w:sz="0" w:space="0" w:color="auto"/>
                            <w:bottom w:val="none" w:sz="0" w:space="0" w:color="auto"/>
                            <w:right w:val="none" w:sz="0" w:space="0" w:color="auto"/>
                          </w:divBdr>
                          <w:divsChild>
                            <w:div w:id="112675916">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2064400839">
                          <w:marLeft w:val="0"/>
                          <w:marRight w:val="0"/>
                          <w:marTop w:val="0"/>
                          <w:marBottom w:val="0"/>
                          <w:divBdr>
                            <w:top w:val="none" w:sz="0" w:space="0" w:color="auto"/>
                            <w:left w:val="none" w:sz="0" w:space="0" w:color="auto"/>
                            <w:bottom w:val="none" w:sz="0" w:space="0" w:color="auto"/>
                            <w:right w:val="none" w:sz="0" w:space="0" w:color="auto"/>
                          </w:divBdr>
                          <w:divsChild>
                            <w:div w:id="51198696">
                              <w:marLeft w:val="0"/>
                              <w:marRight w:val="0"/>
                              <w:marTop w:val="0"/>
                              <w:marBottom w:val="125"/>
                              <w:divBdr>
                                <w:top w:val="single" w:sz="4" w:space="3" w:color="E7E7E7"/>
                                <w:left w:val="none" w:sz="0" w:space="0" w:color="auto"/>
                                <w:bottom w:val="single" w:sz="4" w:space="6" w:color="E7E7E7"/>
                                <w:right w:val="none" w:sz="0" w:space="0" w:color="auto"/>
                              </w:divBdr>
                            </w:div>
                            <w:div w:id="1956713299">
                              <w:marLeft w:val="0"/>
                              <w:marRight w:val="0"/>
                              <w:marTop w:val="0"/>
                              <w:marBottom w:val="125"/>
                              <w:divBdr>
                                <w:top w:val="none" w:sz="0" w:space="0" w:color="auto"/>
                                <w:left w:val="none" w:sz="0" w:space="0" w:color="auto"/>
                                <w:bottom w:val="single" w:sz="4" w:space="6" w:color="E7E7E7"/>
                                <w:right w:val="none" w:sz="0" w:space="0" w:color="auto"/>
                              </w:divBdr>
                            </w:div>
                            <w:div w:id="1242570368">
                              <w:marLeft w:val="0"/>
                              <w:marRight w:val="0"/>
                              <w:marTop w:val="0"/>
                              <w:marBottom w:val="250"/>
                              <w:divBdr>
                                <w:top w:val="none" w:sz="0" w:space="0" w:color="auto"/>
                                <w:left w:val="none" w:sz="0" w:space="0" w:color="auto"/>
                                <w:bottom w:val="single" w:sz="4" w:space="6" w:color="E7E7E7"/>
                                <w:right w:val="none" w:sz="0" w:space="0" w:color="auto"/>
                              </w:divBdr>
                              <w:divsChild>
                                <w:div w:id="2001424695">
                                  <w:marLeft w:val="0"/>
                                  <w:marRight w:val="0"/>
                                  <w:marTop w:val="0"/>
                                  <w:marBottom w:val="0"/>
                                  <w:divBdr>
                                    <w:top w:val="none" w:sz="0" w:space="0" w:color="auto"/>
                                    <w:left w:val="none" w:sz="0" w:space="0" w:color="auto"/>
                                    <w:bottom w:val="none" w:sz="0" w:space="0" w:color="auto"/>
                                    <w:right w:val="none" w:sz="0" w:space="0" w:color="auto"/>
                                  </w:divBdr>
                                </w:div>
                              </w:divsChild>
                            </w:div>
                            <w:div w:id="606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773">
                      <w:marLeft w:val="0"/>
                      <w:marRight w:val="0"/>
                      <w:marTop w:val="0"/>
                      <w:marBottom w:val="0"/>
                      <w:divBdr>
                        <w:top w:val="none" w:sz="0" w:space="0" w:color="auto"/>
                        <w:left w:val="none" w:sz="0" w:space="0" w:color="auto"/>
                        <w:bottom w:val="none" w:sz="0" w:space="0" w:color="auto"/>
                        <w:right w:val="none" w:sz="0" w:space="0" w:color="auto"/>
                      </w:divBdr>
                      <w:divsChild>
                        <w:div w:id="10957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37548">
      <w:bodyDiv w:val="1"/>
      <w:marLeft w:val="0"/>
      <w:marRight w:val="0"/>
      <w:marTop w:val="0"/>
      <w:marBottom w:val="0"/>
      <w:divBdr>
        <w:top w:val="none" w:sz="0" w:space="0" w:color="auto"/>
        <w:left w:val="none" w:sz="0" w:space="0" w:color="auto"/>
        <w:bottom w:val="none" w:sz="0" w:space="0" w:color="auto"/>
        <w:right w:val="none" w:sz="0" w:space="0" w:color="auto"/>
      </w:divBdr>
      <w:divsChild>
        <w:div w:id="625500614">
          <w:marLeft w:val="0"/>
          <w:marRight w:val="0"/>
          <w:marTop w:val="0"/>
          <w:marBottom w:val="0"/>
          <w:divBdr>
            <w:top w:val="none" w:sz="0" w:space="0" w:color="auto"/>
            <w:left w:val="none" w:sz="0" w:space="0" w:color="auto"/>
            <w:bottom w:val="none" w:sz="0" w:space="0" w:color="auto"/>
            <w:right w:val="none" w:sz="0" w:space="0" w:color="auto"/>
          </w:divBdr>
        </w:div>
        <w:div w:id="2008703823">
          <w:marLeft w:val="0"/>
          <w:marRight w:val="0"/>
          <w:marTop w:val="0"/>
          <w:marBottom w:val="0"/>
          <w:divBdr>
            <w:top w:val="none" w:sz="0" w:space="0" w:color="auto"/>
            <w:left w:val="none" w:sz="0" w:space="0" w:color="auto"/>
            <w:bottom w:val="none" w:sz="0" w:space="0" w:color="auto"/>
            <w:right w:val="none" w:sz="0" w:space="0" w:color="auto"/>
          </w:divBdr>
          <w:divsChild>
            <w:div w:id="233442094">
              <w:marLeft w:val="0"/>
              <w:marRight w:val="0"/>
              <w:marTop w:val="0"/>
              <w:marBottom w:val="0"/>
              <w:divBdr>
                <w:top w:val="none" w:sz="0" w:space="0" w:color="auto"/>
                <w:left w:val="none" w:sz="0" w:space="0" w:color="auto"/>
                <w:bottom w:val="none" w:sz="0" w:space="0" w:color="auto"/>
                <w:right w:val="none" w:sz="0" w:space="0" w:color="auto"/>
              </w:divBdr>
            </w:div>
          </w:divsChild>
        </w:div>
        <w:div w:id="1725136806">
          <w:marLeft w:val="0"/>
          <w:marRight w:val="0"/>
          <w:marTop w:val="0"/>
          <w:marBottom w:val="0"/>
          <w:divBdr>
            <w:top w:val="none" w:sz="0" w:space="0" w:color="auto"/>
            <w:left w:val="none" w:sz="0" w:space="0" w:color="auto"/>
            <w:bottom w:val="none" w:sz="0" w:space="0" w:color="auto"/>
            <w:right w:val="none" w:sz="0" w:space="0" w:color="auto"/>
          </w:divBdr>
        </w:div>
        <w:div w:id="602420714">
          <w:marLeft w:val="0"/>
          <w:marRight w:val="0"/>
          <w:marTop w:val="0"/>
          <w:marBottom w:val="0"/>
          <w:divBdr>
            <w:top w:val="none" w:sz="0" w:space="0" w:color="auto"/>
            <w:left w:val="none" w:sz="0" w:space="0" w:color="auto"/>
            <w:bottom w:val="none" w:sz="0" w:space="0" w:color="auto"/>
            <w:right w:val="none" w:sz="0" w:space="0" w:color="auto"/>
          </w:divBdr>
          <w:divsChild>
            <w:div w:id="838427810">
              <w:marLeft w:val="0"/>
              <w:marRight w:val="0"/>
              <w:marTop w:val="0"/>
              <w:marBottom w:val="0"/>
              <w:divBdr>
                <w:top w:val="none" w:sz="0" w:space="0" w:color="auto"/>
                <w:left w:val="none" w:sz="0" w:space="0" w:color="auto"/>
                <w:bottom w:val="none" w:sz="0" w:space="0" w:color="auto"/>
                <w:right w:val="none" w:sz="0" w:space="0" w:color="auto"/>
              </w:divBdr>
            </w:div>
            <w:div w:id="1155992281">
              <w:marLeft w:val="0"/>
              <w:marRight w:val="0"/>
              <w:marTop w:val="0"/>
              <w:marBottom w:val="0"/>
              <w:divBdr>
                <w:top w:val="none" w:sz="0" w:space="0" w:color="auto"/>
                <w:left w:val="none" w:sz="0" w:space="0" w:color="auto"/>
                <w:bottom w:val="none" w:sz="0" w:space="0" w:color="auto"/>
                <w:right w:val="none" w:sz="0" w:space="0" w:color="auto"/>
              </w:divBdr>
              <w:divsChild>
                <w:div w:id="858929363">
                  <w:marLeft w:val="0"/>
                  <w:marRight w:val="0"/>
                  <w:marTop w:val="0"/>
                  <w:marBottom w:val="0"/>
                  <w:divBdr>
                    <w:top w:val="none" w:sz="0" w:space="0" w:color="auto"/>
                    <w:left w:val="none" w:sz="0" w:space="0" w:color="auto"/>
                    <w:bottom w:val="none" w:sz="0" w:space="0" w:color="auto"/>
                    <w:right w:val="none" w:sz="0" w:space="0" w:color="auto"/>
                  </w:divBdr>
                </w:div>
                <w:div w:id="2940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2439">
          <w:marLeft w:val="0"/>
          <w:marRight w:val="0"/>
          <w:marTop w:val="0"/>
          <w:marBottom w:val="0"/>
          <w:divBdr>
            <w:top w:val="none" w:sz="0" w:space="0" w:color="auto"/>
            <w:left w:val="none" w:sz="0" w:space="0" w:color="auto"/>
            <w:bottom w:val="none" w:sz="0" w:space="0" w:color="auto"/>
            <w:right w:val="none" w:sz="0" w:space="0" w:color="auto"/>
          </w:divBdr>
          <w:divsChild>
            <w:div w:id="1897203607">
              <w:marLeft w:val="0"/>
              <w:marRight w:val="0"/>
              <w:marTop w:val="0"/>
              <w:marBottom w:val="0"/>
              <w:divBdr>
                <w:top w:val="none" w:sz="0" w:space="0" w:color="auto"/>
                <w:left w:val="none" w:sz="0" w:space="0" w:color="auto"/>
                <w:bottom w:val="none" w:sz="0" w:space="0" w:color="auto"/>
                <w:right w:val="none" w:sz="0" w:space="0" w:color="auto"/>
              </w:divBdr>
            </w:div>
            <w:div w:id="1923678912">
              <w:marLeft w:val="0"/>
              <w:marRight w:val="0"/>
              <w:marTop w:val="0"/>
              <w:marBottom w:val="0"/>
              <w:divBdr>
                <w:top w:val="none" w:sz="0" w:space="0" w:color="auto"/>
                <w:left w:val="none" w:sz="0" w:space="0" w:color="auto"/>
                <w:bottom w:val="none" w:sz="0" w:space="0" w:color="auto"/>
                <w:right w:val="none" w:sz="0" w:space="0" w:color="auto"/>
              </w:divBdr>
              <w:divsChild>
                <w:div w:id="588782062">
                  <w:marLeft w:val="0"/>
                  <w:marRight w:val="0"/>
                  <w:marTop w:val="0"/>
                  <w:marBottom w:val="0"/>
                  <w:divBdr>
                    <w:top w:val="none" w:sz="0" w:space="0" w:color="auto"/>
                    <w:left w:val="none" w:sz="0" w:space="0" w:color="auto"/>
                    <w:bottom w:val="none" w:sz="0" w:space="0" w:color="auto"/>
                    <w:right w:val="none" w:sz="0" w:space="0" w:color="auto"/>
                  </w:divBdr>
                  <w:divsChild>
                    <w:div w:id="1729575074">
                      <w:marLeft w:val="0"/>
                      <w:marRight w:val="0"/>
                      <w:marTop w:val="0"/>
                      <w:marBottom w:val="0"/>
                      <w:divBdr>
                        <w:top w:val="none" w:sz="0" w:space="0" w:color="auto"/>
                        <w:left w:val="none" w:sz="0" w:space="0" w:color="auto"/>
                        <w:bottom w:val="none" w:sz="0" w:space="0" w:color="auto"/>
                        <w:right w:val="none" w:sz="0" w:space="0" w:color="auto"/>
                      </w:divBdr>
                    </w:div>
                    <w:div w:id="793137879">
                      <w:marLeft w:val="0"/>
                      <w:marRight w:val="0"/>
                      <w:marTop w:val="0"/>
                      <w:marBottom w:val="0"/>
                      <w:divBdr>
                        <w:top w:val="none" w:sz="0" w:space="0" w:color="auto"/>
                        <w:left w:val="none" w:sz="0" w:space="0" w:color="auto"/>
                        <w:bottom w:val="none" w:sz="0" w:space="0" w:color="auto"/>
                        <w:right w:val="none" w:sz="0" w:space="0" w:color="auto"/>
                      </w:divBdr>
                    </w:div>
                    <w:div w:id="264117661">
                      <w:marLeft w:val="0"/>
                      <w:marRight w:val="0"/>
                      <w:marTop w:val="0"/>
                      <w:marBottom w:val="0"/>
                      <w:divBdr>
                        <w:top w:val="none" w:sz="0" w:space="0" w:color="auto"/>
                        <w:left w:val="none" w:sz="0" w:space="0" w:color="auto"/>
                        <w:bottom w:val="none" w:sz="0" w:space="0" w:color="auto"/>
                        <w:right w:val="none" w:sz="0" w:space="0" w:color="auto"/>
                      </w:divBdr>
                    </w:div>
                  </w:divsChild>
                </w:div>
                <w:div w:id="1590582142">
                  <w:marLeft w:val="0"/>
                  <w:marRight w:val="0"/>
                  <w:marTop w:val="0"/>
                  <w:marBottom w:val="0"/>
                  <w:divBdr>
                    <w:top w:val="none" w:sz="0" w:space="0" w:color="auto"/>
                    <w:left w:val="none" w:sz="0" w:space="0" w:color="auto"/>
                    <w:bottom w:val="none" w:sz="0" w:space="0" w:color="auto"/>
                    <w:right w:val="none" w:sz="0" w:space="0" w:color="auto"/>
                  </w:divBdr>
                  <w:divsChild>
                    <w:div w:id="1359236005">
                      <w:marLeft w:val="0"/>
                      <w:marRight w:val="0"/>
                      <w:marTop w:val="0"/>
                      <w:marBottom w:val="0"/>
                      <w:divBdr>
                        <w:top w:val="none" w:sz="0" w:space="0" w:color="auto"/>
                        <w:left w:val="none" w:sz="0" w:space="0" w:color="auto"/>
                        <w:bottom w:val="none" w:sz="0" w:space="0" w:color="auto"/>
                        <w:right w:val="none" w:sz="0" w:space="0" w:color="auto"/>
                      </w:divBdr>
                    </w:div>
                    <w:div w:id="487599373">
                      <w:marLeft w:val="0"/>
                      <w:marRight w:val="0"/>
                      <w:marTop w:val="0"/>
                      <w:marBottom w:val="0"/>
                      <w:divBdr>
                        <w:top w:val="none" w:sz="0" w:space="0" w:color="auto"/>
                        <w:left w:val="none" w:sz="0" w:space="0" w:color="auto"/>
                        <w:bottom w:val="none" w:sz="0" w:space="0" w:color="auto"/>
                        <w:right w:val="none" w:sz="0" w:space="0" w:color="auto"/>
                      </w:divBdr>
                    </w:div>
                    <w:div w:id="1494907495">
                      <w:marLeft w:val="0"/>
                      <w:marRight w:val="0"/>
                      <w:marTop w:val="0"/>
                      <w:marBottom w:val="0"/>
                      <w:divBdr>
                        <w:top w:val="none" w:sz="0" w:space="0" w:color="auto"/>
                        <w:left w:val="none" w:sz="0" w:space="0" w:color="auto"/>
                        <w:bottom w:val="none" w:sz="0" w:space="0" w:color="auto"/>
                        <w:right w:val="none" w:sz="0" w:space="0" w:color="auto"/>
                      </w:divBdr>
                    </w:div>
                  </w:divsChild>
                </w:div>
                <w:div w:id="1748381931">
                  <w:marLeft w:val="0"/>
                  <w:marRight w:val="0"/>
                  <w:marTop w:val="0"/>
                  <w:marBottom w:val="0"/>
                  <w:divBdr>
                    <w:top w:val="none" w:sz="0" w:space="0" w:color="auto"/>
                    <w:left w:val="none" w:sz="0" w:space="0" w:color="auto"/>
                    <w:bottom w:val="none" w:sz="0" w:space="0" w:color="auto"/>
                    <w:right w:val="none" w:sz="0" w:space="0" w:color="auto"/>
                  </w:divBdr>
                  <w:divsChild>
                    <w:div w:id="623730163">
                      <w:marLeft w:val="0"/>
                      <w:marRight w:val="0"/>
                      <w:marTop w:val="0"/>
                      <w:marBottom w:val="0"/>
                      <w:divBdr>
                        <w:top w:val="none" w:sz="0" w:space="0" w:color="auto"/>
                        <w:left w:val="none" w:sz="0" w:space="0" w:color="auto"/>
                        <w:bottom w:val="none" w:sz="0" w:space="0" w:color="auto"/>
                        <w:right w:val="none" w:sz="0" w:space="0" w:color="auto"/>
                      </w:divBdr>
                    </w:div>
                    <w:div w:id="1731465149">
                      <w:marLeft w:val="0"/>
                      <w:marRight w:val="0"/>
                      <w:marTop w:val="0"/>
                      <w:marBottom w:val="0"/>
                      <w:divBdr>
                        <w:top w:val="none" w:sz="0" w:space="0" w:color="auto"/>
                        <w:left w:val="none" w:sz="0" w:space="0" w:color="auto"/>
                        <w:bottom w:val="none" w:sz="0" w:space="0" w:color="auto"/>
                        <w:right w:val="none" w:sz="0" w:space="0" w:color="auto"/>
                      </w:divBdr>
                    </w:div>
                    <w:div w:id="1980837554">
                      <w:marLeft w:val="0"/>
                      <w:marRight w:val="0"/>
                      <w:marTop w:val="0"/>
                      <w:marBottom w:val="0"/>
                      <w:divBdr>
                        <w:top w:val="none" w:sz="0" w:space="0" w:color="auto"/>
                        <w:left w:val="none" w:sz="0" w:space="0" w:color="auto"/>
                        <w:bottom w:val="none" w:sz="0" w:space="0" w:color="auto"/>
                        <w:right w:val="none" w:sz="0" w:space="0" w:color="auto"/>
                      </w:divBdr>
                      <w:divsChild>
                        <w:div w:id="163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7423">
                  <w:marLeft w:val="0"/>
                  <w:marRight w:val="0"/>
                  <w:marTop w:val="0"/>
                  <w:marBottom w:val="0"/>
                  <w:divBdr>
                    <w:top w:val="none" w:sz="0" w:space="0" w:color="auto"/>
                    <w:left w:val="none" w:sz="0" w:space="0" w:color="auto"/>
                    <w:bottom w:val="none" w:sz="0" w:space="0" w:color="auto"/>
                    <w:right w:val="none" w:sz="0" w:space="0" w:color="auto"/>
                  </w:divBdr>
                  <w:divsChild>
                    <w:div w:id="1292201048">
                      <w:marLeft w:val="0"/>
                      <w:marRight w:val="0"/>
                      <w:marTop w:val="0"/>
                      <w:marBottom w:val="0"/>
                      <w:divBdr>
                        <w:top w:val="none" w:sz="0" w:space="0" w:color="auto"/>
                        <w:left w:val="none" w:sz="0" w:space="0" w:color="auto"/>
                        <w:bottom w:val="none" w:sz="0" w:space="0" w:color="auto"/>
                        <w:right w:val="none" w:sz="0" w:space="0" w:color="auto"/>
                      </w:divBdr>
                    </w:div>
                    <w:div w:id="425998578">
                      <w:marLeft w:val="0"/>
                      <w:marRight w:val="0"/>
                      <w:marTop w:val="0"/>
                      <w:marBottom w:val="0"/>
                      <w:divBdr>
                        <w:top w:val="none" w:sz="0" w:space="0" w:color="auto"/>
                        <w:left w:val="none" w:sz="0" w:space="0" w:color="auto"/>
                        <w:bottom w:val="none" w:sz="0" w:space="0" w:color="auto"/>
                        <w:right w:val="none" w:sz="0" w:space="0" w:color="auto"/>
                      </w:divBdr>
                      <w:divsChild>
                        <w:div w:id="1426000851">
                          <w:marLeft w:val="0"/>
                          <w:marRight w:val="0"/>
                          <w:marTop w:val="0"/>
                          <w:marBottom w:val="0"/>
                          <w:divBdr>
                            <w:top w:val="none" w:sz="0" w:space="0" w:color="auto"/>
                            <w:left w:val="none" w:sz="0" w:space="0" w:color="auto"/>
                            <w:bottom w:val="none" w:sz="0" w:space="0" w:color="auto"/>
                            <w:right w:val="none" w:sz="0" w:space="0" w:color="auto"/>
                          </w:divBdr>
                          <w:divsChild>
                            <w:div w:id="1379166661">
                              <w:marLeft w:val="0"/>
                              <w:marRight w:val="0"/>
                              <w:marTop w:val="0"/>
                              <w:marBottom w:val="0"/>
                              <w:divBdr>
                                <w:top w:val="none" w:sz="0" w:space="0" w:color="auto"/>
                                <w:left w:val="none" w:sz="0" w:space="0" w:color="auto"/>
                                <w:bottom w:val="none" w:sz="0" w:space="0" w:color="auto"/>
                                <w:right w:val="none" w:sz="0" w:space="0" w:color="auto"/>
                              </w:divBdr>
                              <w:divsChild>
                                <w:div w:id="144905747">
                                  <w:marLeft w:val="0"/>
                                  <w:marRight w:val="0"/>
                                  <w:marTop w:val="0"/>
                                  <w:marBottom w:val="0"/>
                                  <w:divBdr>
                                    <w:top w:val="none" w:sz="0" w:space="0" w:color="auto"/>
                                    <w:left w:val="none" w:sz="0" w:space="0" w:color="auto"/>
                                    <w:bottom w:val="none" w:sz="0" w:space="0" w:color="auto"/>
                                    <w:right w:val="none" w:sz="0" w:space="0" w:color="auto"/>
                                  </w:divBdr>
                                  <w:divsChild>
                                    <w:div w:id="205526187">
                                      <w:marLeft w:val="0"/>
                                      <w:marRight w:val="0"/>
                                      <w:marTop w:val="0"/>
                                      <w:marBottom w:val="0"/>
                                      <w:divBdr>
                                        <w:top w:val="none" w:sz="0" w:space="0" w:color="auto"/>
                                        <w:left w:val="none" w:sz="0" w:space="0" w:color="auto"/>
                                        <w:bottom w:val="none" w:sz="0" w:space="0" w:color="auto"/>
                                        <w:right w:val="none" w:sz="0" w:space="0" w:color="auto"/>
                                      </w:divBdr>
                                    </w:div>
                                    <w:div w:id="1630935404">
                                      <w:marLeft w:val="0"/>
                                      <w:marRight w:val="0"/>
                                      <w:marTop w:val="0"/>
                                      <w:marBottom w:val="0"/>
                                      <w:divBdr>
                                        <w:top w:val="none" w:sz="0" w:space="0" w:color="auto"/>
                                        <w:left w:val="none" w:sz="0" w:space="0" w:color="auto"/>
                                        <w:bottom w:val="none" w:sz="0" w:space="0" w:color="auto"/>
                                        <w:right w:val="none" w:sz="0" w:space="0" w:color="auto"/>
                                      </w:divBdr>
                                    </w:div>
                                    <w:div w:id="1111705070">
                                      <w:marLeft w:val="0"/>
                                      <w:marRight w:val="0"/>
                                      <w:marTop w:val="0"/>
                                      <w:marBottom w:val="0"/>
                                      <w:divBdr>
                                        <w:top w:val="none" w:sz="0" w:space="0" w:color="auto"/>
                                        <w:left w:val="none" w:sz="0" w:space="0" w:color="auto"/>
                                        <w:bottom w:val="none" w:sz="0" w:space="0" w:color="auto"/>
                                        <w:right w:val="none" w:sz="0" w:space="0" w:color="auto"/>
                                      </w:divBdr>
                                    </w:div>
                                    <w:div w:id="1386488700">
                                      <w:marLeft w:val="0"/>
                                      <w:marRight w:val="0"/>
                                      <w:marTop w:val="0"/>
                                      <w:marBottom w:val="0"/>
                                      <w:divBdr>
                                        <w:top w:val="none" w:sz="0" w:space="0" w:color="auto"/>
                                        <w:left w:val="none" w:sz="0" w:space="0" w:color="auto"/>
                                        <w:bottom w:val="none" w:sz="0" w:space="0" w:color="auto"/>
                                        <w:right w:val="none" w:sz="0" w:space="0" w:color="auto"/>
                                      </w:divBdr>
                                    </w:div>
                                    <w:div w:id="1582368152">
                                      <w:marLeft w:val="0"/>
                                      <w:marRight w:val="0"/>
                                      <w:marTop w:val="0"/>
                                      <w:marBottom w:val="0"/>
                                      <w:divBdr>
                                        <w:top w:val="none" w:sz="0" w:space="0" w:color="auto"/>
                                        <w:left w:val="none" w:sz="0" w:space="0" w:color="auto"/>
                                        <w:bottom w:val="none" w:sz="0" w:space="0" w:color="auto"/>
                                        <w:right w:val="none" w:sz="0" w:space="0" w:color="auto"/>
                                      </w:divBdr>
                                    </w:div>
                                    <w:div w:id="561139969">
                                      <w:marLeft w:val="0"/>
                                      <w:marRight w:val="0"/>
                                      <w:marTop w:val="0"/>
                                      <w:marBottom w:val="0"/>
                                      <w:divBdr>
                                        <w:top w:val="none" w:sz="0" w:space="0" w:color="auto"/>
                                        <w:left w:val="none" w:sz="0" w:space="0" w:color="auto"/>
                                        <w:bottom w:val="none" w:sz="0" w:space="0" w:color="auto"/>
                                        <w:right w:val="none" w:sz="0" w:space="0" w:color="auto"/>
                                      </w:divBdr>
                                    </w:div>
                                    <w:div w:id="685716655">
                                      <w:marLeft w:val="0"/>
                                      <w:marRight w:val="0"/>
                                      <w:marTop w:val="0"/>
                                      <w:marBottom w:val="0"/>
                                      <w:divBdr>
                                        <w:top w:val="none" w:sz="0" w:space="0" w:color="auto"/>
                                        <w:left w:val="none" w:sz="0" w:space="0" w:color="auto"/>
                                        <w:bottom w:val="none" w:sz="0" w:space="0" w:color="auto"/>
                                        <w:right w:val="none" w:sz="0" w:space="0" w:color="auto"/>
                                      </w:divBdr>
                                    </w:div>
                                    <w:div w:id="909848412">
                                      <w:marLeft w:val="0"/>
                                      <w:marRight w:val="0"/>
                                      <w:marTop w:val="0"/>
                                      <w:marBottom w:val="0"/>
                                      <w:divBdr>
                                        <w:top w:val="none" w:sz="0" w:space="0" w:color="auto"/>
                                        <w:left w:val="none" w:sz="0" w:space="0" w:color="auto"/>
                                        <w:bottom w:val="none" w:sz="0" w:space="0" w:color="auto"/>
                                        <w:right w:val="none" w:sz="0" w:space="0" w:color="auto"/>
                                      </w:divBdr>
                                    </w:div>
                                    <w:div w:id="1929653563">
                                      <w:marLeft w:val="0"/>
                                      <w:marRight w:val="0"/>
                                      <w:marTop w:val="0"/>
                                      <w:marBottom w:val="0"/>
                                      <w:divBdr>
                                        <w:top w:val="none" w:sz="0" w:space="0" w:color="auto"/>
                                        <w:left w:val="none" w:sz="0" w:space="0" w:color="auto"/>
                                        <w:bottom w:val="none" w:sz="0" w:space="0" w:color="auto"/>
                                        <w:right w:val="none" w:sz="0" w:space="0" w:color="auto"/>
                                      </w:divBdr>
                                    </w:div>
                                    <w:div w:id="13379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5961">
                  <w:marLeft w:val="0"/>
                  <w:marRight w:val="0"/>
                  <w:marTop w:val="0"/>
                  <w:marBottom w:val="0"/>
                  <w:divBdr>
                    <w:top w:val="none" w:sz="0" w:space="0" w:color="auto"/>
                    <w:left w:val="none" w:sz="0" w:space="0" w:color="auto"/>
                    <w:bottom w:val="none" w:sz="0" w:space="0" w:color="auto"/>
                    <w:right w:val="none" w:sz="0" w:space="0" w:color="auto"/>
                  </w:divBdr>
                  <w:divsChild>
                    <w:div w:id="1927882453">
                      <w:marLeft w:val="0"/>
                      <w:marRight w:val="0"/>
                      <w:marTop w:val="0"/>
                      <w:marBottom w:val="0"/>
                      <w:divBdr>
                        <w:top w:val="none" w:sz="0" w:space="0" w:color="auto"/>
                        <w:left w:val="none" w:sz="0" w:space="0" w:color="auto"/>
                        <w:bottom w:val="none" w:sz="0" w:space="0" w:color="auto"/>
                        <w:right w:val="none" w:sz="0" w:space="0" w:color="auto"/>
                      </w:divBdr>
                    </w:div>
                    <w:div w:id="1631935616">
                      <w:marLeft w:val="0"/>
                      <w:marRight w:val="0"/>
                      <w:marTop w:val="0"/>
                      <w:marBottom w:val="0"/>
                      <w:divBdr>
                        <w:top w:val="none" w:sz="0" w:space="0" w:color="auto"/>
                        <w:left w:val="none" w:sz="0" w:space="0" w:color="auto"/>
                        <w:bottom w:val="none" w:sz="0" w:space="0" w:color="auto"/>
                        <w:right w:val="none" w:sz="0" w:space="0" w:color="auto"/>
                      </w:divBdr>
                      <w:divsChild>
                        <w:div w:id="1607804973">
                          <w:marLeft w:val="0"/>
                          <w:marRight w:val="0"/>
                          <w:marTop w:val="0"/>
                          <w:marBottom w:val="0"/>
                          <w:divBdr>
                            <w:top w:val="none" w:sz="0" w:space="0" w:color="auto"/>
                            <w:left w:val="none" w:sz="0" w:space="0" w:color="auto"/>
                            <w:bottom w:val="none" w:sz="0" w:space="0" w:color="auto"/>
                            <w:right w:val="none" w:sz="0" w:space="0" w:color="auto"/>
                          </w:divBdr>
                        </w:div>
                        <w:div w:id="1337998089">
                          <w:marLeft w:val="0"/>
                          <w:marRight w:val="0"/>
                          <w:marTop w:val="0"/>
                          <w:marBottom w:val="0"/>
                          <w:divBdr>
                            <w:top w:val="none" w:sz="0" w:space="0" w:color="auto"/>
                            <w:left w:val="none" w:sz="0" w:space="0" w:color="auto"/>
                            <w:bottom w:val="none" w:sz="0" w:space="0" w:color="auto"/>
                            <w:right w:val="none" w:sz="0" w:space="0" w:color="auto"/>
                          </w:divBdr>
                          <w:divsChild>
                            <w:div w:id="1665737456">
                              <w:marLeft w:val="0"/>
                              <w:marRight w:val="0"/>
                              <w:marTop w:val="0"/>
                              <w:marBottom w:val="0"/>
                              <w:divBdr>
                                <w:top w:val="none" w:sz="0" w:space="0" w:color="auto"/>
                                <w:left w:val="none" w:sz="0" w:space="0" w:color="auto"/>
                                <w:bottom w:val="none" w:sz="0" w:space="0" w:color="auto"/>
                                <w:right w:val="none" w:sz="0" w:space="0" w:color="auto"/>
                              </w:divBdr>
                            </w:div>
                            <w:div w:id="1977366710">
                              <w:marLeft w:val="0"/>
                              <w:marRight w:val="0"/>
                              <w:marTop w:val="0"/>
                              <w:marBottom w:val="0"/>
                              <w:divBdr>
                                <w:top w:val="none" w:sz="0" w:space="0" w:color="auto"/>
                                <w:left w:val="none" w:sz="0" w:space="0" w:color="auto"/>
                                <w:bottom w:val="none" w:sz="0" w:space="0" w:color="auto"/>
                                <w:right w:val="none" w:sz="0" w:space="0" w:color="auto"/>
                              </w:divBdr>
                            </w:div>
                            <w:div w:id="11736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8962">
                  <w:marLeft w:val="0"/>
                  <w:marRight w:val="0"/>
                  <w:marTop w:val="0"/>
                  <w:marBottom w:val="0"/>
                  <w:divBdr>
                    <w:top w:val="none" w:sz="0" w:space="0" w:color="auto"/>
                    <w:left w:val="none" w:sz="0" w:space="0" w:color="auto"/>
                    <w:bottom w:val="none" w:sz="0" w:space="0" w:color="auto"/>
                    <w:right w:val="none" w:sz="0" w:space="0" w:color="auto"/>
                  </w:divBdr>
                </w:div>
                <w:div w:id="2083063211">
                  <w:marLeft w:val="0"/>
                  <w:marRight w:val="0"/>
                  <w:marTop w:val="0"/>
                  <w:marBottom w:val="0"/>
                  <w:divBdr>
                    <w:top w:val="none" w:sz="0" w:space="0" w:color="auto"/>
                    <w:left w:val="none" w:sz="0" w:space="0" w:color="auto"/>
                    <w:bottom w:val="none" w:sz="0" w:space="0" w:color="auto"/>
                    <w:right w:val="none" w:sz="0" w:space="0" w:color="auto"/>
                  </w:divBdr>
                </w:div>
              </w:divsChild>
            </w:div>
            <w:div w:id="246889066">
              <w:marLeft w:val="0"/>
              <w:marRight w:val="0"/>
              <w:marTop w:val="0"/>
              <w:marBottom w:val="0"/>
              <w:divBdr>
                <w:top w:val="none" w:sz="0" w:space="0" w:color="auto"/>
                <w:left w:val="none" w:sz="0" w:space="0" w:color="auto"/>
                <w:bottom w:val="none" w:sz="0" w:space="0" w:color="auto"/>
                <w:right w:val="none" w:sz="0" w:space="0" w:color="auto"/>
              </w:divBdr>
            </w:div>
            <w:div w:id="2114351540">
              <w:marLeft w:val="0"/>
              <w:marRight w:val="0"/>
              <w:marTop w:val="0"/>
              <w:marBottom w:val="0"/>
              <w:divBdr>
                <w:top w:val="none" w:sz="0" w:space="0" w:color="auto"/>
                <w:left w:val="none" w:sz="0" w:space="0" w:color="auto"/>
                <w:bottom w:val="none" w:sz="0" w:space="0" w:color="auto"/>
                <w:right w:val="none" w:sz="0" w:space="0" w:color="auto"/>
              </w:divBdr>
            </w:div>
          </w:divsChild>
        </w:div>
        <w:div w:id="439112000">
          <w:marLeft w:val="0"/>
          <w:marRight w:val="0"/>
          <w:marTop w:val="0"/>
          <w:marBottom w:val="0"/>
          <w:divBdr>
            <w:top w:val="none" w:sz="0" w:space="0" w:color="auto"/>
            <w:left w:val="none" w:sz="0" w:space="0" w:color="auto"/>
            <w:bottom w:val="none" w:sz="0" w:space="0" w:color="auto"/>
            <w:right w:val="none" w:sz="0" w:space="0" w:color="auto"/>
          </w:divBdr>
          <w:divsChild>
            <w:div w:id="1804735124">
              <w:marLeft w:val="0"/>
              <w:marRight w:val="0"/>
              <w:marTop w:val="0"/>
              <w:marBottom w:val="0"/>
              <w:divBdr>
                <w:top w:val="none" w:sz="0" w:space="0" w:color="auto"/>
                <w:left w:val="none" w:sz="0" w:space="0" w:color="auto"/>
                <w:bottom w:val="none" w:sz="0" w:space="0" w:color="auto"/>
                <w:right w:val="none" w:sz="0" w:space="0" w:color="auto"/>
              </w:divBdr>
            </w:div>
            <w:div w:id="1103185263">
              <w:marLeft w:val="0"/>
              <w:marRight w:val="0"/>
              <w:marTop w:val="0"/>
              <w:marBottom w:val="0"/>
              <w:divBdr>
                <w:top w:val="none" w:sz="0" w:space="0" w:color="auto"/>
                <w:left w:val="none" w:sz="0" w:space="0" w:color="auto"/>
                <w:bottom w:val="none" w:sz="0" w:space="0" w:color="auto"/>
                <w:right w:val="none" w:sz="0" w:space="0" w:color="auto"/>
              </w:divBdr>
            </w:div>
            <w:div w:id="1323654054">
              <w:marLeft w:val="0"/>
              <w:marRight w:val="0"/>
              <w:marTop w:val="0"/>
              <w:marBottom w:val="0"/>
              <w:divBdr>
                <w:top w:val="none" w:sz="0" w:space="0" w:color="auto"/>
                <w:left w:val="none" w:sz="0" w:space="0" w:color="auto"/>
                <w:bottom w:val="none" w:sz="0" w:space="0" w:color="auto"/>
                <w:right w:val="none" w:sz="0" w:space="0" w:color="auto"/>
              </w:divBdr>
            </w:div>
          </w:divsChild>
        </w:div>
        <w:div w:id="724990318">
          <w:marLeft w:val="0"/>
          <w:marRight w:val="0"/>
          <w:marTop w:val="0"/>
          <w:marBottom w:val="0"/>
          <w:divBdr>
            <w:top w:val="none" w:sz="0" w:space="0" w:color="auto"/>
            <w:left w:val="none" w:sz="0" w:space="0" w:color="auto"/>
            <w:bottom w:val="none" w:sz="0" w:space="0" w:color="auto"/>
            <w:right w:val="none" w:sz="0" w:space="0" w:color="auto"/>
          </w:divBdr>
          <w:divsChild>
            <w:div w:id="1857109314">
              <w:marLeft w:val="0"/>
              <w:marRight w:val="0"/>
              <w:marTop w:val="0"/>
              <w:marBottom w:val="0"/>
              <w:divBdr>
                <w:top w:val="none" w:sz="0" w:space="0" w:color="auto"/>
                <w:left w:val="none" w:sz="0" w:space="0" w:color="auto"/>
                <w:bottom w:val="none" w:sz="0" w:space="0" w:color="auto"/>
                <w:right w:val="none" w:sz="0" w:space="0" w:color="auto"/>
              </w:divBdr>
              <w:divsChild>
                <w:div w:id="1042173193">
                  <w:marLeft w:val="0"/>
                  <w:marRight w:val="0"/>
                  <w:marTop w:val="0"/>
                  <w:marBottom w:val="0"/>
                  <w:divBdr>
                    <w:top w:val="none" w:sz="0" w:space="0" w:color="auto"/>
                    <w:left w:val="none" w:sz="0" w:space="0" w:color="auto"/>
                    <w:bottom w:val="none" w:sz="0" w:space="0" w:color="auto"/>
                    <w:right w:val="none" w:sz="0" w:space="0" w:color="auto"/>
                  </w:divBdr>
                  <w:divsChild>
                    <w:div w:id="184639072">
                      <w:marLeft w:val="0"/>
                      <w:marRight w:val="0"/>
                      <w:marTop w:val="0"/>
                      <w:marBottom w:val="0"/>
                      <w:divBdr>
                        <w:top w:val="none" w:sz="0" w:space="0" w:color="auto"/>
                        <w:left w:val="none" w:sz="0" w:space="0" w:color="auto"/>
                        <w:bottom w:val="none" w:sz="0" w:space="0" w:color="auto"/>
                        <w:right w:val="none" w:sz="0" w:space="0" w:color="auto"/>
                      </w:divBdr>
                      <w:divsChild>
                        <w:div w:id="713622715">
                          <w:marLeft w:val="0"/>
                          <w:marRight w:val="0"/>
                          <w:marTop w:val="0"/>
                          <w:marBottom w:val="0"/>
                          <w:divBdr>
                            <w:top w:val="none" w:sz="0" w:space="0" w:color="auto"/>
                            <w:left w:val="none" w:sz="0" w:space="0" w:color="auto"/>
                            <w:bottom w:val="none" w:sz="0" w:space="0" w:color="auto"/>
                            <w:right w:val="none" w:sz="0" w:space="0" w:color="auto"/>
                          </w:divBdr>
                          <w:divsChild>
                            <w:div w:id="730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7489">
      <w:bodyDiv w:val="1"/>
      <w:marLeft w:val="0"/>
      <w:marRight w:val="0"/>
      <w:marTop w:val="0"/>
      <w:marBottom w:val="0"/>
      <w:divBdr>
        <w:top w:val="none" w:sz="0" w:space="0" w:color="auto"/>
        <w:left w:val="none" w:sz="0" w:space="0" w:color="auto"/>
        <w:bottom w:val="none" w:sz="0" w:space="0" w:color="auto"/>
        <w:right w:val="none" w:sz="0" w:space="0" w:color="auto"/>
      </w:divBdr>
      <w:divsChild>
        <w:div w:id="1032654029">
          <w:marLeft w:val="0"/>
          <w:marRight w:val="0"/>
          <w:marTop w:val="100"/>
          <w:marBottom w:val="100"/>
          <w:divBdr>
            <w:top w:val="none" w:sz="0" w:space="0" w:color="auto"/>
            <w:left w:val="none" w:sz="0" w:space="0" w:color="auto"/>
            <w:bottom w:val="none" w:sz="0" w:space="0" w:color="auto"/>
            <w:right w:val="none" w:sz="0" w:space="0" w:color="auto"/>
          </w:divBdr>
          <w:divsChild>
            <w:div w:id="1143548198">
              <w:marLeft w:val="0"/>
              <w:marRight w:val="0"/>
              <w:marTop w:val="0"/>
              <w:marBottom w:val="0"/>
              <w:divBdr>
                <w:top w:val="none" w:sz="0" w:space="0" w:color="auto"/>
                <w:left w:val="none" w:sz="0" w:space="0" w:color="auto"/>
                <w:bottom w:val="none" w:sz="0" w:space="0" w:color="auto"/>
                <w:right w:val="none" w:sz="0" w:space="0" w:color="auto"/>
              </w:divBdr>
              <w:divsChild>
                <w:div w:id="1712917286">
                  <w:marLeft w:val="0"/>
                  <w:marRight w:val="0"/>
                  <w:marTop w:val="0"/>
                  <w:marBottom w:val="313"/>
                  <w:divBdr>
                    <w:top w:val="none" w:sz="0" w:space="0" w:color="auto"/>
                    <w:left w:val="none" w:sz="0" w:space="0" w:color="auto"/>
                    <w:bottom w:val="none" w:sz="0" w:space="0" w:color="auto"/>
                    <w:right w:val="none" w:sz="0" w:space="0" w:color="auto"/>
                  </w:divBdr>
                  <w:divsChild>
                    <w:div w:id="87778934">
                      <w:marLeft w:val="0"/>
                      <w:marRight w:val="0"/>
                      <w:marTop w:val="0"/>
                      <w:marBottom w:val="250"/>
                      <w:divBdr>
                        <w:top w:val="none" w:sz="0" w:space="0" w:color="auto"/>
                        <w:left w:val="none" w:sz="0" w:space="0" w:color="auto"/>
                        <w:bottom w:val="none" w:sz="0" w:space="0" w:color="auto"/>
                        <w:right w:val="none" w:sz="0" w:space="0" w:color="auto"/>
                      </w:divBdr>
                      <w:divsChild>
                        <w:div w:id="863248293">
                          <w:marLeft w:val="0"/>
                          <w:marRight w:val="0"/>
                          <w:marTop w:val="0"/>
                          <w:marBottom w:val="0"/>
                          <w:divBdr>
                            <w:top w:val="none" w:sz="0" w:space="0" w:color="auto"/>
                            <w:left w:val="none" w:sz="0" w:space="0" w:color="auto"/>
                            <w:bottom w:val="none" w:sz="0" w:space="0" w:color="auto"/>
                            <w:right w:val="none" w:sz="0" w:space="0" w:color="auto"/>
                          </w:divBdr>
                          <w:divsChild>
                            <w:div w:id="7689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059440">
      <w:bodyDiv w:val="1"/>
      <w:marLeft w:val="0"/>
      <w:marRight w:val="0"/>
      <w:marTop w:val="0"/>
      <w:marBottom w:val="0"/>
      <w:divBdr>
        <w:top w:val="none" w:sz="0" w:space="0" w:color="auto"/>
        <w:left w:val="none" w:sz="0" w:space="0" w:color="auto"/>
        <w:bottom w:val="none" w:sz="0" w:space="0" w:color="auto"/>
        <w:right w:val="none" w:sz="0" w:space="0" w:color="auto"/>
      </w:divBdr>
      <w:divsChild>
        <w:div w:id="307832053">
          <w:marLeft w:val="0"/>
          <w:marRight w:val="0"/>
          <w:marTop w:val="100"/>
          <w:marBottom w:val="100"/>
          <w:divBdr>
            <w:top w:val="none" w:sz="0" w:space="0" w:color="auto"/>
            <w:left w:val="none" w:sz="0" w:space="0" w:color="auto"/>
            <w:bottom w:val="none" w:sz="0" w:space="0" w:color="auto"/>
            <w:right w:val="none" w:sz="0" w:space="0" w:color="auto"/>
          </w:divBdr>
          <w:divsChild>
            <w:div w:id="228924739">
              <w:marLeft w:val="0"/>
              <w:marRight w:val="0"/>
              <w:marTop w:val="0"/>
              <w:marBottom w:val="0"/>
              <w:divBdr>
                <w:top w:val="none" w:sz="0" w:space="0" w:color="auto"/>
                <w:left w:val="none" w:sz="0" w:space="0" w:color="auto"/>
                <w:bottom w:val="none" w:sz="0" w:space="0" w:color="auto"/>
                <w:right w:val="none" w:sz="0" w:space="0" w:color="auto"/>
              </w:divBdr>
              <w:divsChild>
                <w:div w:id="582690994">
                  <w:marLeft w:val="0"/>
                  <w:marRight w:val="0"/>
                  <w:marTop w:val="0"/>
                  <w:marBottom w:val="0"/>
                  <w:divBdr>
                    <w:top w:val="none" w:sz="0" w:space="0" w:color="auto"/>
                    <w:left w:val="none" w:sz="0" w:space="0" w:color="auto"/>
                    <w:bottom w:val="none" w:sz="0" w:space="0" w:color="auto"/>
                    <w:right w:val="none" w:sz="0" w:space="0" w:color="auto"/>
                  </w:divBdr>
                  <w:divsChild>
                    <w:div w:id="2019576025">
                      <w:marLeft w:val="0"/>
                      <w:marRight w:val="0"/>
                      <w:marTop w:val="0"/>
                      <w:marBottom w:val="0"/>
                      <w:divBdr>
                        <w:top w:val="none" w:sz="0" w:space="0" w:color="auto"/>
                        <w:left w:val="none" w:sz="0" w:space="0" w:color="auto"/>
                        <w:bottom w:val="none" w:sz="0" w:space="0" w:color="auto"/>
                        <w:right w:val="none" w:sz="0" w:space="0" w:color="auto"/>
                      </w:divBdr>
                    </w:div>
                    <w:div w:id="677004551">
                      <w:marLeft w:val="0"/>
                      <w:marRight w:val="0"/>
                      <w:marTop w:val="0"/>
                      <w:marBottom w:val="250"/>
                      <w:divBdr>
                        <w:top w:val="none" w:sz="0" w:space="0" w:color="auto"/>
                        <w:left w:val="none" w:sz="0" w:space="0" w:color="auto"/>
                        <w:bottom w:val="none" w:sz="0" w:space="0" w:color="auto"/>
                        <w:right w:val="none" w:sz="0" w:space="0" w:color="auto"/>
                      </w:divBdr>
                      <w:divsChild>
                        <w:div w:id="1958487827">
                          <w:marLeft w:val="0"/>
                          <w:marRight w:val="0"/>
                          <w:marTop w:val="0"/>
                          <w:marBottom w:val="0"/>
                          <w:divBdr>
                            <w:top w:val="none" w:sz="0" w:space="0" w:color="auto"/>
                            <w:left w:val="none" w:sz="0" w:space="0" w:color="auto"/>
                            <w:bottom w:val="none" w:sz="0" w:space="0" w:color="auto"/>
                            <w:right w:val="none" w:sz="0" w:space="0" w:color="auto"/>
                          </w:divBdr>
                          <w:divsChild>
                            <w:div w:id="12888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0037">
                      <w:marLeft w:val="0"/>
                      <w:marRight w:val="0"/>
                      <w:marTop w:val="0"/>
                      <w:marBottom w:val="250"/>
                      <w:divBdr>
                        <w:top w:val="none" w:sz="0" w:space="0" w:color="auto"/>
                        <w:left w:val="none" w:sz="0" w:space="0" w:color="auto"/>
                        <w:bottom w:val="none" w:sz="0" w:space="0" w:color="auto"/>
                        <w:right w:val="none" w:sz="0" w:space="0" w:color="auto"/>
                      </w:divBdr>
                      <w:divsChild>
                        <w:div w:id="911356037">
                          <w:marLeft w:val="0"/>
                          <w:marRight w:val="0"/>
                          <w:marTop w:val="0"/>
                          <w:marBottom w:val="0"/>
                          <w:divBdr>
                            <w:top w:val="none" w:sz="0" w:space="0" w:color="auto"/>
                            <w:left w:val="none" w:sz="0" w:space="0" w:color="auto"/>
                            <w:bottom w:val="single" w:sz="4" w:space="8" w:color="CCCCCC"/>
                            <w:right w:val="none" w:sz="0" w:space="0" w:color="auto"/>
                          </w:divBdr>
                        </w:div>
                        <w:div w:id="71200230">
                          <w:marLeft w:val="0"/>
                          <w:marRight w:val="0"/>
                          <w:marTop w:val="0"/>
                          <w:marBottom w:val="0"/>
                          <w:divBdr>
                            <w:top w:val="none" w:sz="0" w:space="0" w:color="auto"/>
                            <w:left w:val="none" w:sz="0" w:space="0" w:color="auto"/>
                            <w:bottom w:val="none" w:sz="0" w:space="0" w:color="auto"/>
                            <w:right w:val="none" w:sz="0" w:space="0" w:color="auto"/>
                          </w:divBdr>
                          <w:divsChild>
                            <w:div w:id="17703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8396">
                  <w:marLeft w:val="0"/>
                  <w:marRight w:val="0"/>
                  <w:marTop w:val="0"/>
                  <w:marBottom w:val="313"/>
                  <w:divBdr>
                    <w:top w:val="none" w:sz="0" w:space="0" w:color="auto"/>
                    <w:left w:val="none" w:sz="0" w:space="0" w:color="auto"/>
                    <w:bottom w:val="none" w:sz="0" w:space="0" w:color="auto"/>
                    <w:right w:val="none" w:sz="0" w:space="0" w:color="auto"/>
                  </w:divBdr>
                  <w:divsChild>
                    <w:div w:id="1494685173">
                      <w:marLeft w:val="0"/>
                      <w:marRight w:val="0"/>
                      <w:marTop w:val="0"/>
                      <w:marBottom w:val="125"/>
                      <w:divBdr>
                        <w:top w:val="none" w:sz="0" w:space="0" w:color="auto"/>
                        <w:left w:val="none" w:sz="0" w:space="0" w:color="auto"/>
                        <w:bottom w:val="none" w:sz="0" w:space="0" w:color="auto"/>
                        <w:right w:val="none" w:sz="0" w:space="0" w:color="auto"/>
                      </w:divBdr>
                    </w:div>
                    <w:div w:id="1321740071">
                      <w:marLeft w:val="0"/>
                      <w:marRight w:val="0"/>
                      <w:marTop w:val="0"/>
                      <w:marBottom w:val="250"/>
                      <w:divBdr>
                        <w:top w:val="none" w:sz="0" w:space="0" w:color="auto"/>
                        <w:left w:val="none" w:sz="0" w:space="0" w:color="auto"/>
                        <w:bottom w:val="none" w:sz="0" w:space="0" w:color="auto"/>
                        <w:right w:val="none" w:sz="0" w:space="0" w:color="auto"/>
                      </w:divBdr>
                      <w:divsChild>
                        <w:div w:id="1315380594">
                          <w:marLeft w:val="0"/>
                          <w:marRight w:val="0"/>
                          <w:marTop w:val="0"/>
                          <w:marBottom w:val="0"/>
                          <w:divBdr>
                            <w:top w:val="none" w:sz="0" w:space="0" w:color="auto"/>
                            <w:left w:val="none" w:sz="0" w:space="0" w:color="auto"/>
                            <w:bottom w:val="none" w:sz="0" w:space="0" w:color="auto"/>
                            <w:right w:val="none" w:sz="0" w:space="0" w:color="auto"/>
                          </w:divBdr>
                          <w:divsChild>
                            <w:div w:id="1466777903">
                              <w:marLeft w:val="0"/>
                              <w:marRight w:val="0"/>
                              <w:marTop w:val="0"/>
                              <w:marBottom w:val="250"/>
                              <w:divBdr>
                                <w:top w:val="single" w:sz="4" w:space="6" w:color="E7E7E7"/>
                                <w:left w:val="single" w:sz="4" w:space="6" w:color="E7E7E7"/>
                                <w:bottom w:val="single" w:sz="4" w:space="6" w:color="E7E7E7"/>
                                <w:right w:val="single" w:sz="4" w:space="6" w:color="E7E7E7"/>
                              </w:divBdr>
                            </w:div>
                          </w:divsChild>
                        </w:div>
                        <w:div w:id="360252508">
                          <w:marLeft w:val="0"/>
                          <w:marRight w:val="0"/>
                          <w:marTop w:val="0"/>
                          <w:marBottom w:val="0"/>
                          <w:divBdr>
                            <w:top w:val="none" w:sz="0" w:space="0" w:color="auto"/>
                            <w:left w:val="none" w:sz="0" w:space="0" w:color="auto"/>
                            <w:bottom w:val="none" w:sz="0" w:space="0" w:color="auto"/>
                            <w:right w:val="none" w:sz="0" w:space="0" w:color="auto"/>
                          </w:divBdr>
                          <w:divsChild>
                            <w:div w:id="832766582">
                              <w:marLeft w:val="0"/>
                              <w:marRight w:val="0"/>
                              <w:marTop w:val="0"/>
                              <w:marBottom w:val="125"/>
                              <w:divBdr>
                                <w:top w:val="single" w:sz="4" w:space="3" w:color="E7E7E7"/>
                                <w:left w:val="none" w:sz="0" w:space="0" w:color="auto"/>
                                <w:bottom w:val="single" w:sz="4" w:space="6" w:color="E7E7E7"/>
                                <w:right w:val="none" w:sz="0" w:space="0" w:color="auto"/>
                              </w:divBdr>
                            </w:div>
                            <w:div w:id="1633439144">
                              <w:marLeft w:val="0"/>
                              <w:marRight w:val="0"/>
                              <w:marTop w:val="0"/>
                              <w:marBottom w:val="125"/>
                              <w:divBdr>
                                <w:top w:val="none" w:sz="0" w:space="0" w:color="auto"/>
                                <w:left w:val="none" w:sz="0" w:space="0" w:color="auto"/>
                                <w:bottom w:val="single" w:sz="4" w:space="6" w:color="E7E7E7"/>
                                <w:right w:val="none" w:sz="0" w:space="0" w:color="auto"/>
                              </w:divBdr>
                            </w:div>
                            <w:div w:id="1850094034">
                              <w:marLeft w:val="0"/>
                              <w:marRight w:val="0"/>
                              <w:marTop w:val="0"/>
                              <w:marBottom w:val="250"/>
                              <w:divBdr>
                                <w:top w:val="none" w:sz="0" w:space="0" w:color="auto"/>
                                <w:left w:val="none" w:sz="0" w:space="0" w:color="auto"/>
                                <w:bottom w:val="single" w:sz="4" w:space="6" w:color="E7E7E7"/>
                                <w:right w:val="none" w:sz="0" w:space="0" w:color="auto"/>
                              </w:divBdr>
                              <w:divsChild>
                                <w:div w:id="1015033722">
                                  <w:marLeft w:val="0"/>
                                  <w:marRight w:val="0"/>
                                  <w:marTop w:val="0"/>
                                  <w:marBottom w:val="0"/>
                                  <w:divBdr>
                                    <w:top w:val="none" w:sz="0" w:space="0" w:color="auto"/>
                                    <w:left w:val="none" w:sz="0" w:space="0" w:color="auto"/>
                                    <w:bottom w:val="none" w:sz="0" w:space="0" w:color="auto"/>
                                    <w:right w:val="none" w:sz="0" w:space="0" w:color="auto"/>
                                  </w:divBdr>
                                </w:div>
                              </w:divsChild>
                            </w:div>
                            <w:div w:id="13016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077">
                      <w:marLeft w:val="0"/>
                      <w:marRight w:val="0"/>
                      <w:marTop w:val="0"/>
                      <w:marBottom w:val="0"/>
                      <w:divBdr>
                        <w:top w:val="none" w:sz="0" w:space="0" w:color="auto"/>
                        <w:left w:val="none" w:sz="0" w:space="0" w:color="auto"/>
                        <w:bottom w:val="none" w:sz="0" w:space="0" w:color="auto"/>
                        <w:right w:val="none" w:sz="0" w:space="0" w:color="auto"/>
                      </w:divBdr>
                      <w:divsChild>
                        <w:div w:id="2127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24" Type="http://schemas.openxmlformats.org/officeDocument/2006/relationships/image" Target="media/image9.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325684505C076439C4181134EC0776AA6D07F4D379403D602AD9F5B2CF08FD6E11F686A9C643C8DBD0R2C" TargetMode="External"/><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FFBA-6D7F-4B4E-A3CB-46B30C0B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30</Pages>
  <Words>13480</Words>
  <Characters>76842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babkina</dc:creator>
  <cp:lastModifiedBy>levykina</cp:lastModifiedBy>
  <cp:revision>27</cp:revision>
  <dcterms:created xsi:type="dcterms:W3CDTF">2019-05-30T10:39:00Z</dcterms:created>
  <dcterms:modified xsi:type="dcterms:W3CDTF">2019-06-05T02:41:00Z</dcterms:modified>
</cp:coreProperties>
</file>