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7C1" w:rsidRPr="00912A48" w:rsidRDefault="006D27C1" w:rsidP="006D27C1">
      <w:pPr>
        <w:spacing w:after="0" w:line="240" w:lineRule="auto"/>
        <w:jc w:val="right"/>
        <w:rPr>
          <w:rFonts w:ascii="Times New Roman" w:eastAsia="Times New Roman" w:hAnsi="Times New Roman" w:cs="Times New Roman"/>
          <w:b/>
          <w:i/>
          <w:sz w:val="24"/>
          <w:szCs w:val="24"/>
        </w:rPr>
      </w:pPr>
      <w:r w:rsidRPr="00912A48">
        <w:rPr>
          <w:rFonts w:ascii="Times New Roman" w:eastAsia="Times New Roman" w:hAnsi="Times New Roman" w:cs="Times New Roman"/>
          <w:b/>
          <w:i/>
          <w:sz w:val="24"/>
          <w:szCs w:val="24"/>
        </w:rPr>
        <w:t>Приложение № 3</w:t>
      </w:r>
    </w:p>
    <w:p w:rsidR="006D27C1" w:rsidRPr="00912A48" w:rsidRDefault="006D27C1" w:rsidP="006D27C1">
      <w:pPr>
        <w:spacing w:after="0" w:line="240" w:lineRule="auto"/>
        <w:ind w:firstLine="709"/>
        <w:jc w:val="right"/>
        <w:rPr>
          <w:rFonts w:ascii="Times New Roman" w:eastAsia="Times New Roman" w:hAnsi="Times New Roman" w:cs="Times New Roman"/>
          <w:sz w:val="24"/>
          <w:szCs w:val="24"/>
        </w:rPr>
      </w:pPr>
      <w:r w:rsidRPr="00912A48">
        <w:rPr>
          <w:rFonts w:ascii="Times New Roman" w:eastAsia="Times New Roman" w:hAnsi="Times New Roman" w:cs="Times New Roman"/>
          <w:b/>
          <w:i/>
          <w:sz w:val="24"/>
          <w:szCs w:val="24"/>
        </w:rPr>
        <w:t xml:space="preserve">                                             к  информационной карте</w:t>
      </w:r>
    </w:p>
    <w:p w:rsidR="006D27C1" w:rsidRPr="00912A48" w:rsidRDefault="006D27C1" w:rsidP="006D27C1">
      <w:pPr>
        <w:spacing w:before="240" w:after="240" w:line="240" w:lineRule="auto"/>
        <w:jc w:val="center"/>
        <w:rPr>
          <w:rFonts w:ascii="Times New Roman" w:eastAsia="Times New Roman" w:hAnsi="Times New Roman" w:cs="Times New Roman"/>
          <w:bCs/>
          <w:caps/>
          <w:color w:val="000000"/>
          <w:sz w:val="24"/>
          <w:szCs w:val="24"/>
        </w:rPr>
      </w:pPr>
      <w:r w:rsidRPr="00912A48">
        <w:rPr>
          <w:rFonts w:ascii="Times New Roman" w:eastAsia="Times New Roman" w:hAnsi="Times New Roman" w:cs="Times New Roman"/>
          <w:bCs/>
          <w:caps/>
          <w:color w:val="000000"/>
          <w:sz w:val="24"/>
          <w:szCs w:val="24"/>
        </w:rPr>
        <w:t>МУНИЦИПАЛЬНЫЙ КОНТРАКТ (ПРОЕКТ)   №______</w:t>
      </w:r>
    </w:p>
    <w:p w:rsidR="00AD5462" w:rsidRPr="00E859B9" w:rsidRDefault="00AD5462" w:rsidP="00116522">
      <w:pPr>
        <w:spacing w:after="0"/>
        <w:jc w:val="center"/>
        <w:rPr>
          <w:rFonts w:ascii="Times New Roman" w:hAnsi="Times New Roman" w:cs="Times New Roman"/>
          <w:color w:val="383838"/>
          <w:sz w:val="24"/>
          <w:szCs w:val="24"/>
          <w:shd w:val="clear" w:color="auto" w:fill="FAFAFA"/>
        </w:rPr>
      </w:pPr>
      <w:r w:rsidRPr="00912A48">
        <w:rPr>
          <w:rFonts w:ascii="Times New Roman" w:eastAsia="Times New Roman" w:hAnsi="Times New Roman" w:cs="Times New Roman"/>
          <w:caps/>
          <w:color w:val="000000"/>
          <w:sz w:val="24"/>
          <w:szCs w:val="24"/>
        </w:rPr>
        <w:t xml:space="preserve">Идентификационный код закупки - </w:t>
      </w:r>
      <w:r w:rsidR="00E859B9" w:rsidRPr="00E859B9">
        <w:rPr>
          <w:rFonts w:ascii="Times New Roman" w:eastAsia="Times New Roman" w:hAnsi="Times New Roman" w:cs="Times New Roman"/>
          <w:color w:val="383838"/>
          <w:sz w:val="24"/>
          <w:szCs w:val="24"/>
          <w:shd w:val="clear" w:color="auto" w:fill="FAFAFA"/>
        </w:rPr>
        <w:t>203220901107922090100101180016831244</w:t>
      </w:r>
    </w:p>
    <w:p w:rsidR="00A908CF" w:rsidRPr="00912A48" w:rsidRDefault="006D27C1" w:rsidP="00116522">
      <w:pPr>
        <w:spacing w:before="240" w:after="240" w:line="240" w:lineRule="auto"/>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г</w:t>
      </w:r>
      <w:proofErr w:type="gramStart"/>
      <w:r w:rsidRPr="00912A48">
        <w:rPr>
          <w:rFonts w:ascii="Times New Roman" w:eastAsia="Times New Roman" w:hAnsi="Times New Roman" w:cs="Times New Roman"/>
          <w:sz w:val="24"/>
          <w:szCs w:val="24"/>
        </w:rPr>
        <w:t>.Р</w:t>
      </w:r>
      <w:proofErr w:type="gramEnd"/>
      <w:r w:rsidRPr="00912A48">
        <w:rPr>
          <w:rFonts w:ascii="Times New Roman" w:eastAsia="Times New Roman" w:hAnsi="Times New Roman" w:cs="Times New Roman"/>
          <w:sz w:val="24"/>
          <w:szCs w:val="24"/>
        </w:rPr>
        <w:t>убцовск                                                                                         «___»_____________20__ г.</w:t>
      </w:r>
    </w:p>
    <w:p w:rsidR="006D27C1" w:rsidRPr="00912A48" w:rsidRDefault="006D27C1" w:rsidP="006D27C1">
      <w:pPr>
        <w:spacing w:before="120" w:after="120" w:line="240" w:lineRule="auto"/>
        <w:ind w:firstLine="708"/>
        <w:jc w:val="both"/>
        <w:rPr>
          <w:rFonts w:ascii="Times New Roman" w:eastAsia="Times New Roman" w:hAnsi="Times New Roman" w:cs="Times New Roman"/>
          <w:color w:val="000000"/>
          <w:kern w:val="16"/>
          <w:sz w:val="24"/>
          <w:szCs w:val="24"/>
        </w:rPr>
      </w:pPr>
      <w:proofErr w:type="gramStart"/>
      <w:r w:rsidRPr="00912A48">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912A48">
        <w:rPr>
          <w:rFonts w:ascii="Times New Roman" w:eastAsia="Times New Roman" w:hAnsi="Times New Roman" w:cs="Times New Roman"/>
          <w:kern w:val="16"/>
          <w:sz w:val="24"/>
          <w:szCs w:val="24"/>
        </w:rPr>
        <w:t xml:space="preserve">в соответствии с </w:t>
      </w:r>
      <w:r w:rsidRPr="00912A48">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12A48">
        <w:rPr>
          <w:rFonts w:ascii="Times New Roman" w:eastAsia="Times New Roman" w:hAnsi="Times New Roman" w:cs="Times New Roman"/>
          <w:kern w:val="16"/>
          <w:sz w:val="24"/>
          <w:szCs w:val="24"/>
        </w:rPr>
        <w:t xml:space="preserve"> и на основании</w:t>
      </w:r>
      <w:r w:rsidRPr="00912A48">
        <w:rPr>
          <w:rFonts w:ascii="Times New Roman" w:eastAsia="Times New Roman" w:hAnsi="Times New Roman" w:cs="Times New Roman"/>
          <w:i/>
          <w:kern w:val="16"/>
          <w:sz w:val="24"/>
          <w:szCs w:val="24"/>
        </w:rPr>
        <w:t xml:space="preserve"> </w:t>
      </w:r>
      <w:r w:rsidRPr="00912A48">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912A48">
        <w:rPr>
          <w:rFonts w:ascii="Times New Roman" w:eastAsia="Times New Roman" w:hAnsi="Times New Roman" w:cs="Times New Roman"/>
          <w:kern w:val="16"/>
          <w:sz w:val="24"/>
          <w:szCs w:val="24"/>
        </w:rPr>
        <w:t>», о нижеследующем</w:t>
      </w:r>
      <w:r w:rsidRPr="00912A48">
        <w:rPr>
          <w:rFonts w:ascii="Times New Roman" w:eastAsia="Times New Roman" w:hAnsi="Times New Roman" w:cs="Times New Roman"/>
          <w:color w:val="000000"/>
          <w:kern w:val="16"/>
          <w:sz w:val="24"/>
          <w:szCs w:val="24"/>
        </w:rPr>
        <w:t>:</w:t>
      </w:r>
    </w:p>
    <w:p w:rsidR="006D27C1" w:rsidRPr="00912A48" w:rsidRDefault="006D27C1" w:rsidP="006A018C">
      <w:pPr>
        <w:numPr>
          <w:ilvl w:val="0"/>
          <w:numId w:val="1"/>
        </w:numPr>
        <w:tabs>
          <w:tab w:val="left" w:pos="426"/>
        </w:tabs>
        <w:spacing w:before="120" w:after="120" w:line="240" w:lineRule="auto"/>
        <w:ind w:hanging="3479"/>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Предмет Контракта</w:t>
      </w:r>
    </w:p>
    <w:p w:rsidR="00116522" w:rsidRPr="00116522" w:rsidRDefault="00116522" w:rsidP="00116522">
      <w:pPr>
        <w:numPr>
          <w:ilvl w:val="1"/>
          <w:numId w:val="1"/>
        </w:numPr>
        <w:shd w:val="clear" w:color="auto" w:fill="FFFFFF"/>
        <w:tabs>
          <w:tab w:val="left" w:pos="1418"/>
        </w:tabs>
        <w:spacing w:after="0" w:line="240" w:lineRule="auto"/>
        <w:ind w:left="0" w:firstLine="709"/>
        <w:jc w:val="both"/>
        <w:rPr>
          <w:rFonts w:ascii="Times New Roman" w:hAnsi="Times New Roman" w:cs="Times New Roman"/>
          <w:sz w:val="24"/>
          <w:szCs w:val="24"/>
        </w:rPr>
      </w:pPr>
      <w:r w:rsidRPr="00116522">
        <w:rPr>
          <w:rFonts w:ascii="Times New Roman" w:hAnsi="Times New Roman" w:cs="Times New Roman"/>
          <w:bCs/>
          <w:sz w:val="24"/>
          <w:szCs w:val="24"/>
        </w:rPr>
        <w:t xml:space="preserve">Исполнитель обязуется </w:t>
      </w:r>
      <w:r w:rsidRPr="00116522">
        <w:rPr>
          <w:rFonts w:ascii="Times New Roman" w:hAnsi="Times New Roman" w:cs="Times New Roman"/>
          <w:sz w:val="24"/>
          <w:szCs w:val="24"/>
        </w:rPr>
        <w:t xml:space="preserve">собственными силами и </w:t>
      </w:r>
      <w:r w:rsidRPr="00116522">
        <w:rPr>
          <w:rFonts w:ascii="Times New Roman" w:hAnsi="Times New Roman" w:cs="Times New Roman"/>
          <w:bCs/>
          <w:sz w:val="24"/>
          <w:szCs w:val="24"/>
        </w:rPr>
        <w:t xml:space="preserve">своевременно оказать на условиях Контракта </w:t>
      </w:r>
      <w:r w:rsidRPr="00116522">
        <w:rPr>
          <w:rStyle w:val="FontStyle50"/>
          <w:b w:val="0"/>
        </w:rPr>
        <w:t xml:space="preserve">услуги </w:t>
      </w:r>
      <w:r w:rsidRPr="00116522">
        <w:rPr>
          <w:rFonts w:ascii="Times New Roman" w:hAnsi="Times New Roman" w:cs="Times New Roman"/>
          <w:sz w:val="24"/>
          <w:szCs w:val="24"/>
        </w:rPr>
        <w:t>по оценке права на заключение договора аренды</w:t>
      </w:r>
      <w:r w:rsidR="00E859B9">
        <w:rPr>
          <w:rFonts w:ascii="Times New Roman" w:hAnsi="Times New Roman" w:cs="Times New Roman"/>
          <w:sz w:val="24"/>
          <w:szCs w:val="24"/>
        </w:rPr>
        <w:t xml:space="preserve"> </w:t>
      </w:r>
      <w:r w:rsidR="00E859B9">
        <w:rPr>
          <w:rStyle w:val="FontStyle50"/>
          <w:b w:val="0"/>
        </w:rPr>
        <w:t>земельных участков</w:t>
      </w:r>
      <w:r w:rsidRPr="00116522">
        <w:rPr>
          <w:rFonts w:ascii="Times New Roman" w:hAnsi="Times New Roman" w:cs="Times New Roman"/>
          <w:sz w:val="24"/>
          <w:szCs w:val="24"/>
        </w:rPr>
        <w:t>,</w:t>
      </w:r>
      <w:r w:rsidR="000045CE" w:rsidRPr="000045CE">
        <w:rPr>
          <w:b/>
        </w:rPr>
        <w:t xml:space="preserve"> </w:t>
      </w:r>
      <w:r w:rsidR="000045CE" w:rsidRPr="00D02883">
        <w:rPr>
          <w:rStyle w:val="FontStyle50"/>
          <w:b w:val="0"/>
        </w:rPr>
        <w:t>предоставляемых с торгов под строительство</w:t>
      </w:r>
      <w:r w:rsidR="000045CE">
        <w:rPr>
          <w:rStyle w:val="FontStyle50"/>
          <w:b w:val="0"/>
        </w:rPr>
        <w:t>,</w:t>
      </w:r>
      <w:r w:rsidRPr="00116522">
        <w:rPr>
          <w:rFonts w:ascii="Times New Roman" w:hAnsi="Times New Roman" w:cs="Times New Roman"/>
          <w:sz w:val="24"/>
          <w:szCs w:val="24"/>
        </w:rPr>
        <w:t xml:space="preserve"> а Заказчик обязуется принять и оплатить их.</w:t>
      </w:r>
    </w:p>
    <w:p w:rsidR="006D27C1" w:rsidRPr="00912A48" w:rsidRDefault="006D27C1" w:rsidP="003A6426">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sz w:val="24"/>
          <w:szCs w:val="24"/>
        </w:rPr>
      </w:pPr>
      <w:r w:rsidRPr="00912A48">
        <w:rPr>
          <w:rFonts w:ascii="Times New Roman" w:eastAsia="Times New Roman" w:hAnsi="Times New Roman" w:cs="Times New Roman"/>
          <w:bCs/>
          <w:sz w:val="24"/>
          <w:szCs w:val="24"/>
        </w:rPr>
        <w:t xml:space="preserve">Состав и объем услуг определяется Приложением № 1 к Контракту. </w:t>
      </w:r>
    </w:p>
    <w:p w:rsidR="006D27C1" w:rsidRPr="00912A48" w:rsidRDefault="006D27C1" w:rsidP="003A6426">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912A48">
        <w:rPr>
          <w:rFonts w:ascii="Times New Roman" w:eastAsia="Times New Roman" w:hAnsi="Times New Roman" w:cs="Times New Roman"/>
          <w:sz w:val="24"/>
          <w:szCs w:val="24"/>
        </w:rPr>
        <w:t xml:space="preserve">Место оказания услуг: офис Исполнителя </w:t>
      </w:r>
      <w:r w:rsidR="00E859B9">
        <w:rPr>
          <w:rFonts w:ascii="Times New Roman" w:eastAsia="Times New Roman" w:hAnsi="Times New Roman" w:cs="Times New Roman"/>
          <w:sz w:val="24"/>
          <w:szCs w:val="24"/>
        </w:rPr>
        <w:t>с обязательным осмотром объектов</w:t>
      </w:r>
      <w:r w:rsidRPr="00912A48">
        <w:rPr>
          <w:rFonts w:ascii="Times New Roman" w:eastAsia="Times New Roman" w:hAnsi="Times New Roman" w:cs="Times New Roman"/>
          <w:sz w:val="24"/>
          <w:szCs w:val="24"/>
        </w:rPr>
        <w:t xml:space="preserve"> оценки.</w:t>
      </w:r>
    </w:p>
    <w:p w:rsidR="006D27C1" w:rsidRPr="00912A48" w:rsidRDefault="006D27C1" w:rsidP="00AD5462">
      <w:pPr>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6D27C1" w:rsidRPr="00912A48" w:rsidRDefault="006D27C1" w:rsidP="00AD5462">
      <w:pPr>
        <w:spacing w:after="0" w:line="240" w:lineRule="auto"/>
        <w:ind w:firstLine="709"/>
        <w:jc w:val="both"/>
        <w:rPr>
          <w:rFonts w:ascii="Times New Roman" w:eastAsia="Times New Roman" w:hAnsi="Times New Roman" w:cs="Times New Roman"/>
          <w:bCs/>
          <w:sz w:val="24"/>
          <w:szCs w:val="24"/>
        </w:rPr>
      </w:pPr>
      <w:r w:rsidRPr="00912A48">
        <w:rPr>
          <w:rFonts w:ascii="Times New Roman" w:eastAsia="Times New Roman" w:hAnsi="Times New Roman" w:cs="Times New Roman"/>
          <w:sz w:val="24"/>
          <w:szCs w:val="24"/>
        </w:rPr>
        <w:t xml:space="preserve">1.5. </w:t>
      </w:r>
      <w:r w:rsidRPr="00912A48">
        <w:rPr>
          <w:rFonts w:ascii="Times New Roman" w:eastAsia="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rsidR="006D27C1" w:rsidRPr="00912A48" w:rsidRDefault="006D27C1" w:rsidP="00AD5462">
      <w:pPr>
        <w:spacing w:after="0" w:line="240" w:lineRule="auto"/>
        <w:ind w:firstLine="709"/>
        <w:jc w:val="both"/>
        <w:rPr>
          <w:rFonts w:ascii="Times New Roman" w:eastAsia="Times New Roman" w:hAnsi="Times New Roman" w:cs="Times New Roman"/>
          <w:bCs/>
          <w:sz w:val="24"/>
          <w:szCs w:val="24"/>
        </w:rPr>
      </w:pPr>
      <w:r w:rsidRPr="00912A48">
        <w:rPr>
          <w:rFonts w:ascii="Times New Roman" w:eastAsia="Times New Roman" w:hAnsi="Times New Roman" w:cs="Times New Roman"/>
          <w:bCs/>
          <w:sz w:val="24"/>
          <w:szCs w:val="24"/>
        </w:rPr>
        <w:t>Место нахождения саморегулируемой организации: __________________________</w:t>
      </w:r>
    </w:p>
    <w:p w:rsidR="006D27C1" w:rsidRPr="00912A48" w:rsidRDefault="006D27C1" w:rsidP="00AD5462">
      <w:pPr>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bCs/>
          <w:sz w:val="24"/>
          <w:szCs w:val="24"/>
        </w:rPr>
        <w:t xml:space="preserve">1.6. </w:t>
      </w:r>
      <w:r w:rsidRPr="00912A48">
        <w:rPr>
          <w:rFonts w:ascii="Times New Roman" w:eastAsia="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rsidR="006D27C1" w:rsidRPr="00912A48" w:rsidRDefault="006D27C1" w:rsidP="00AD5462">
      <w:pPr>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1.7. Сведения о квалификационном аттестате оценщика в области оценочной деятельности по направлению оценочной деятельности «Оценка недвижимости»</w:t>
      </w:r>
      <w:r w:rsidR="00370584" w:rsidRPr="00912A48">
        <w:rPr>
          <w:rFonts w:ascii="Times New Roman" w:eastAsia="Times New Roman" w:hAnsi="Times New Roman" w:cs="Times New Roman"/>
          <w:color w:val="000000"/>
          <w:sz w:val="24"/>
          <w:szCs w:val="24"/>
        </w:rPr>
        <w:t xml:space="preserve"> </w:t>
      </w:r>
      <w:r w:rsidRPr="00912A48">
        <w:rPr>
          <w:rFonts w:ascii="Times New Roman" w:eastAsia="Times New Roman" w:hAnsi="Times New Roman" w:cs="Times New Roman"/>
          <w:color w:val="000000"/>
          <w:sz w:val="24"/>
          <w:szCs w:val="24"/>
        </w:rPr>
        <w:t>_________________________________________________________</w:t>
      </w:r>
    </w:p>
    <w:p w:rsidR="006D27C1" w:rsidRPr="00912A48" w:rsidRDefault="00A908CF" w:rsidP="00A908CF">
      <w:pPr>
        <w:tabs>
          <w:tab w:val="left" w:pos="3203"/>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ab/>
      </w:r>
    </w:p>
    <w:p w:rsidR="006D27C1" w:rsidRPr="00912A48" w:rsidRDefault="006D27C1" w:rsidP="006A018C">
      <w:pPr>
        <w:keepNext/>
        <w:numPr>
          <w:ilvl w:val="0"/>
          <w:numId w:val="1"/>
        </w:numPr>
        <w:tabs>
          <w:tab w:val="left" w:pos="426"/>
        </w:tabs>
        <w:spacing w:before="120" w:after="120" w:line="240" w:lineRule="auto"/>
        <w:ind w:hanging="3479"/>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Цена Контракта и порядок расчетов</w:t>
      </w:r>
    </w:p>
    <w:p w:rsidR="006D27C1" w:rsidRPr="00912A48" w:rsidRDefault="006D27C1" w:rsidP="006D27C1">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6D27C1" w:rsidRPr="00912A48" w:rsidRDefault="006D27C1" w:rsidP="006D27C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sz w:val="24"/>
          <w:szCs w:val="24"/>
        </w:rPr>
        <w:t>Цена Контракта составляет</w:t>
      </w:r>
      <w:proofErr w:type="gramStart"/>
      <w:r w:rsidRPr="00912A48">
        <w:rPr>
          <w:rFonts w:ascii="Times New Roman" w:eastAsia="Times New Roman" w:hAnsi="Times New Roman" w:cs="Times New Roman"/>
          <w:sz w:val="24"/>
          <w:szCs w:val="24"/>
        </w:rPr>
        <w:t xml:space="preserve"> __________ (__________) </w:t>
      </w:r>
      <w:proofErr w:type="gramEnd"/>
      <w:r w:rsidRPr="00912A48">
        <w:rPr>
          <w:rFonts w:ascii="Times New Roman" w:eastAsia="Times New Roman" w:hAnsi="Times New Roman" w:cs="Times New Roman"/>
          <w:sz w:val="24"/>
          <w:szCs w:val="24"/>
        </w:rPr>
        <w:t>рублей _______ копеек, в т.ч. НДС/без НДС (если Исполнитель освобождён от его уплаты).</w:t>
      </w:r>
    </w:p>
    <w:p w:rsidR="00AD5462" w:rsidRPr="000045CE" w:rsidRDefault="00AD5462" w:rsidP="000045CE">
      <w:pPr>
        <w:pStyle w:val="a3"/>
        <w:widowControl w:val="0"/>
        <w:numPr>
          <w:ilvl w:val="1"/>
          <w:numId w:val="1"/>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0045CE">
        <w:rPr>
          <w:rFonts w:ascii="Times New Roman" w:eastAsia="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0045CE">
        <w:rPr>
          <w:rFonts w:ascii="Times New Roman" w:eastAsia="Times New Roman" w:hAnsi="Times New Roman" w:cs="Times New Roman"/>
          <w:sz w:val="24"/>
          <w:szCs w:val="24"/>
        </w:rPr>
        <w:t xml:space="preserve"> размер таких налогов, сборов и иных обязательных платежей.</w:t>
      </w:r>
    </w:p>
    <w:p w:rsidR="006D27C1" w:rsidRPr="00912A48" w:rsidRDefault="006D27C1" w:rsidP="006D27C1">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w:t>
      </w:r>
      <w:r w:rsidRPr="00912A48">
        <w:rPr>
          <w:rFonts w:ascii="Times New Roman" w:eastAsia="Times New Roman" w:hAnsi="Times New Roman" w:cs="Times New Roman"/>
          <w:sz w:val="24"/>
          <w:szCs w:val="24"/>
        </w:rPr>
        <w:lastRenderedPageBreak/>
        <w:t xml:space="preserve">надлежащего качества, в том числе все подлежащие к уплате налоги, сборы и другие обязательные </w:t>
      </w:r>
      <w:proofErr w:type="gramStart"/>
      <w:r w:rsidRPr="00912A48">
        <w:rPr>
          <w:rFonts w:ascii="Times New Roman" w:eastAsia="Times New Roman" w:hAnsi="Times New Roman" w:cs="Times New Roman"/>
          <w:sz w:val="24"/>
          <w:szCs w:val="24"/>
        </w:rPr>
        <w:t>платежи</w:t>
      </w:r>
      <w:proofErr w:type="gramEnd"/>
      <w:r w:rsidRPr="00912A48">
        <w:rPr>
          <w:rFonts w:ascii="Times New Roman" w:eastAsia="Times New Roman" w:hAnsi="Times New Roman" w:cs="Times New Roman"/>
          <w:sz w:val="24"/>
          <w:szCs w:val="24"/>
        </w:rPr>
        <w:t xml:space="preserve"> и иные расходы, связанные с выполнением работ.</w:t>
      </w:r>
    </w:p>
    <w:p w:rsidR="006D27C1" w:rsidRPr="00912A48" w:rsidRDefault="006D27C1" w:rsidP="006D27C1">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Оплата по Контракту производится в следующем порядке:</w:t>
      </w:r>
    </w:p>
    <w:p w:rsidR="006D27C1" w:rsidRPr="00912A48" w:rsidRDefault="006D27C1" w:rsidP="006D27C1">
      <w:pPr>
        <w:widowControl w:val="0"/>
        <w:tabs>
          <w:tab w:val="center" w:pos="0"/>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2.</w:t>
      </w:r>
      <w:r w:rsidR="000045CE">
        <w:rPr>
          <w:rFonts w:ascii="Times New Roman" w:eastAsia="Times New Roman" w:hAnsi="Times New Roman" w:cs="Times New Roman"/>
          <w:sz w:val="24"/>
          <w:szCs w:val="24"/>
        </w:rPr>
        <w:t>4</w:t>
      </w:r>
      <w:r w:rsidRPr="00912A48">
        <w:rPr>
          <w:rFonts w:ascii="Times New Roman" w:eastAsia="Times New Roman" w:hAnsi="Times New Roman" w:cs="Times New Roman"/>
          <w:sz w:val="24"/>
          <w:szCs w:val="24"/>
        </w:rPr>
        <w:t>.1.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6D27C1" w:rsidRPr="00912A48" w:rsidRDefault="000045CE"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2.4</w:t>
      </w:r>
      <w:r w:rsidR="006D27C1" w:rsidRPr="00912A48">
        <w:rPr>
          <w:rFonts w:ascii="Times New Roman" w:eastAsia="Times New Roman" w:hAnsi="Times New Roman" w:cs="Times New Roman"/>
          <w:iCs/>
          <w:sz w:val="24"/>
          <w:szCs w:val="24"/>
        </w:rPr>
        <w:t>.2. Авансовые платежи по Контракту не предусмотрены.</w:t>
      </w:r>
    </w:p>
    <w:p w:rsidR="006D27C1" w:rsidRPr="00912A48" w:rsidRDefault="000045CE"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2.4</w:t>
      </w:r>
      <w:r w:rsidR="006D27C1" w:rsidRPr="00912A48">
        <w:rPr>
          <w:rFonts w:ascii="Times New Roman" w:eastAsia="Times New Roman" w:hAnsi="Times New Roman" w:cs="Times New Roman"/>
          <w:iCs/>
          <w:sz w:val="24"/>
          <w:szCs w:val="24"/>
        </w:rPr>
        <w:t>.3. Оплата осуществляется в рублях Российской Федерации за счет средств бюджета муниципального образования город Рубцовск Алтайского края.</w:t>
      </w:r>
    </w:p>
    <w:p w:rsidR="006D27C1" w:rsidRPr="00912A48" w:rsidRDefault="000045CE"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6D27C1" w:rsidRPr="00912A48">
        <w:rPr>
          <w:rFonts w:ascii="Times New Roman" w:eastAsia="Times New Roman" w:hAnsi="Times New Roman" w:cs="Times New Roman"/>
          <w:sz w:val="24"/>
          <w:szCs w:val="24"/>
        </w:rPr>
        <w:t xml:space="preserve">.4. Расчет за </w:t>
      </w:r>
      <w:r>
        <w:rPr>
          <w:rFonts w:ascii="Times New Roman" w:eastAsia="Times New Roman" w:hAnsi="Times New Roman" w:cs="Times New Roman"/>
          <w:sz w:val="24"/>
          <w:szCs w:val="24"/>
        </w:rPr>
        <w:t>оказанные услуги</w:t>
      </w:r>
      <w:r w:rsidR="006D27C1" w:rsidRPr="00912A48">
        <w:rPr>
          <w:rFonts w:ascii="Times New Roman" w:eastAsia="Times New Roman" w:hAnsi="Times New Roman" w:cs="Times New Roman"/>
          <w:sz w:val="24"/>
          <w:szCs w:val="24"/>
        </w:rPr>
        <w:t xml:space="preserve"> осуществляется в течение 15 (пятнадцати) рабочих дней со дня подписания Заказчиком а</w:t>
      </w:r>
      <w:r w:rsidR="006D27C1" w:rsidRPr="00912A48">
        <w:rPr>
          <w:rFonts w:ascii="Times New Roman" w:eastAsia="Times New Roman" w:hAnsi="Times New Roman" w:cs="Times New Roman"/>
          <w:color w:val="000000"/>
          <w:sz w:val="24"/>
          <w:szCs w:val="24"/>
        </w:rPr>
        <w:t xml:space="preserve">кта </w:t>
      </w:r>
      <w:r>
        <w:rPr>
          <w:rFonts w:ascii="Times New Roman" w:eastAsia="Times New Roman" w:hAnsi="Times New Roman" w:cs="Times New Roman"/>
          <w:color w:val="000000"/>
          <w:sz w:val="24"/>
          <w:szCs w:val="24"/>
        </w:rPr>
        <w:t>оказанных услуг</w:t>
      </w:r>
      <w:r w:rsidR="006D27C1" w:rsidRPr="00912A48">
        <w:rPr>
          <w:rFonts w:ascii="Times New Roman" w:eastAsia="Times New Roman" w:hAnsi="Times New Roman" w:cs="Times New Roman"/>
          <w:color w:val="000000"/>
          <w:sz w:val="24"/>
          <w:szCs w:val="24"/>
        </w:rPr>
        <w:t xml:space="preserve"> </w:t>
      </w:r>
      <w:r w:rsidR="006D27C1" w:rsidRPr="00912A48">
        <w:rPr>
          <w:rFonts w:ascii="Times New Roman" w:eastAsia="Times New Roman" w:hAnsi="Times New Roman" w:cs="Times New Roman"/>
          <w:sz w:val="24"/>
          <w:szCs w:val="24"/>
        </w:rPr>
        <w:t xml:space="preserve">либо, в случаях, предусмотренных Контрактом, со дня подписания акта взаимосверки обязательств, на основании представленного Исполнителем счета. </w:t>
      </w:r>
    </w:p>
    <w:p w:rsidR="006D27C1" w:rsidRPr="00912A48" w:rsidRDefault="000045CE" w:rsidP="006D27C1">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2.5</w:t>
      </w:r>
      <w:r w:rsidR="006D27C1" w:rsidRPr="00912A48">
        <w:rPr>
          <w:rFonts w:ascii="Times New Roman" w:eastAsia="Times New Roman" w:hAnsi="Times New Roman" w:cs="Times New Roman"/>
          <w:sz w:val="24"/>
          <w:szCs w:val="24"/>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006D27C1" w:rsidRPr="00912A48">
        <w:rPr>
          <w:rFonts w:ascii="Times New Roman" w:eastAsia="Times New Roman" w:hAnsi="Times New Roman" w:cs="Times New Roman"/>
          <w:sz w:val="24"/>
          <w:szCs w:val="24"/>
        </w:rPr>
        <w:t>) и (или) убытков, итоговая сумма, подлежащая оплате Исполнителю по Контракту.</w:t>
      </w:r>
    </w:p>
    <w:p w:rsidR="006D27C1" w:rsidRPr="00912A48" w:rsidRDefault="006D27C1" w:rsidP="006D27C1">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912A48">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sidRPr="00912A48">
        <w:rPr>
          <w:rFonts w:ascii="Times New Roman" w:eastAsia="Times New Roman" w:hAnsi="Times New Roman" w:cs="Times New Roman"/>
          <w:color w:val="000000"/>
          <w:sz w:val="24"/>
          <w:szCs w:val="24"/>
        </w:rPr>
        <w:t xml:space="preserve">выполненных работ </w:t>
      </w:r>
      <w:r w:rsidRPr="00912A48">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6D27C1" w:rsidRPr="000045CE" w:rsidRDefault="000045CE" w:rsidP="000045CE">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6D27C1" w:rsidRPr="000045CE">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w:t>
      </w:r>
      <w:proofErr w:type="gramStart"/>
      <w:r w:rsidR="006D27C1" w:rsidRPr="000045CE">
        <w:rPr>
          <w:rFonts w:ascii="Times New Roman" w:eastAsia="Times New Roman" w:hAnsi="Times New Roman" w:cs="Times New Roman"/>
          <w:sz w:val="24"/>
          <w:szCs w:val="24"/>
        </w:rPr>
        <w:t>убытков</w:t>
      </w:r>
      <w:proofErr w:type="gramEnd"/>
      <w:r w:rsidR="006D27C1" w:rsidRPr="000045CE">
        <w:rPr>
          <w:rFonts w:ascii="Times New Roman" w:eastAsia="Times New Roman" w:hAnsi="Times New Roman" w:cs="Times New Roman"/>
          <w:sz w:val="24"/>
          <w:szCs w:val="24"/>
        </w:rPr>
        <w:t xml:space="preserve"> согласно предъявленным Заказчиком требованиям.</w:t>
      </w:r>
    </w:p>
    <w:p w:rsidR="006D27C1" w:rsidRPr="000045CE" w:rsidRDefault="006D27C1" w:rsidP="000045CE">
      <w:pPr>
        <w:pStyle w:val="a3"/>
        <w:widowControl w:val="0"/>
        <w:numPr>
          <w:ilvl w:val="1"/>
          <w:numId w:val="9"/>
        </w:numPr>
        <w:tabs>
          <w:tab w:val="left" w:pos="113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0045CE">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w:t>
      </w:r>
      <w:proofErr w:type="gramStart"/>
      <w:r w:rsidRPr="000045CE">
        <w:rPr>
          <w:rFonts w:ascii="Times New Roman" w:eastAsia="Times New Roman" w:hAnsi="Times New Roman" w:cs="Times New Roman"/>
          <w:sz w:val="24"/>
          <w:szCs w:val="24"/>
        </w:rPr>
        <w:t>средства</w:t>
      </w:r>
      <w:proofErr w:type="gramEnd"/>
      <w:r w:rsidRPr="000045CE">
        <w:rPr>
          <w:rFonts w:ascii="Times New Roman" w:eastAsia="Times New Roman" w:hAnsi="Times New Roman" w:cs="Times New Roman"/>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w:t>
      </w:r>
      <w:r w:rsidR="00A908CF" w:rsidRPr="000045CE">
        <w:rPr>
          <w:rFonts w:ascii="Times New Roman" w:eastAsia="Times New Roman" w:hAnsi="Times New Roman" w:cs="Times New Roman"/>
          <w:sz w:val="24"/>
          <w:szCs w:val="24"/>
        </w:rPr>
        <w:t>явленным Заказчиком требованиям.</w:t>
      </w:r>
    </w:p>
    <w:p w:rsidR="00A908CF" w:rsidRPr="00912A48" w:rsidRDefault="00A908CF" w:rsidP="00A908CF">
      <w:pPr>
        <w:widowControl w:val="0"/>
        <w:tabs>
          <w:tab w:val="left" w:pos="1134"/>
          <w:tab w:val="left" w:pos="1418"/>
        </w:tabs>
        <w:autoSpaceDE w:val="0"/>
        <w:autoSpaceDN w:val="0"/>
        <w:adjustRightInd w:val="0"/>
        <w:spacing w:after="0" w:line="240" w:lineRule="auto"/>
        <w:ind w:left="709"/>
        <w:jc w:val="both"/>
        <w:rPr>
          <w:rFonts w:ascii="Times New Roman" w:eastAsia="Times New Roman" w:hAnsi="Times New Roman" w:cs="Times New Roman"/>
          <w:sz w:val="24"/>
          <w:szCs w:val="24"/>
        </w:rPr>
      </w:pPr>
    </w:p>
    <w:p w:rsidR="006D27C1" w:rsidRPr="00912A48" w:rsidRDefault="006D27C1" w:rsidP="000045CE">
      <w:pPr>
        <w:numPr>
          <w:ilvl w:val="0"/>
          <w:numId w:val="9"/>
        </w:numPr>
        <w:tabs>
          <w:tab w:val="left" w:pos="426"/>
        </w:tabs>
        <w:spacing w:before="120" w:after="120" w:line="240" w:lineRule="auto"/>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Права и обязанности Сторон</w:t>
      </w:r>
    </w:p>
    <w:p w:rsidR="006D27C1" w:rsidRPr="00912A48" w:rsidRDefault="006D27C1" w:rsidP="00AD5462">
      <w:pPr>
        <w:numPr>
          <w:ilvl w:val="1"/>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Заказчик имеет право:</w:t>
      </w:r>
    </w:p>
    <w:p w:rsidR="006D27C1" w:rsidRPr="00912A48"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Досрочно принять и оплатить услуги в соответствии с условиями Контракта.</w:t>
      </w:r>
    </w:p>
    <w:p w:rsidR="006D27C1" w:rsidRPr="00912A48"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6D27C1" w:rsidRPr="00912A48"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6D27C1" w:rsidRPr="00912A48"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3.1.5. Осуществлять </w:t>
      </w:r>
      <w:proofErr w:type="gramStart"/>
      <w:r w:rsidRPr="00912A48">
        <w:rPr>
          <w:rFonts w:ascii="Times New Roman" w:eastAsia="Times New Roman" w:hAnsi="Times New Roman" w:cs="Times New Roman"/>
          <w:color w:val="000000"/>
          <w:sz w:val="24"/>
          <w:szCs w:val="24"/>
        </w:rPr>
        <w:t>контроль за</w:t>
      </w:r>
      <w:proofErr w:type="gramEnd"/>
      <w:r w:rsidRPr="00912A48">
        <w:rPr>
          <w:rFonts w:ascii="Times New Roman" w:eastAsia="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3.1.6. Получать от Исполнителя всю необходимую информацию об используемом стандарте оценки, методическом и информационном </w:t>
      </w:r>
      <w:r w:rsidRPr="00912A48">
        <w:rPr>
          <w:rFonts w:ascii="Times New Roman" w:eastAsia="Times New Roman" w:hAnsi="Times New Roman" w:cs="Times New Roman"/>
          <w:sz w:val="24"/>
          <w:szCs w:val="24"/>
        </w:rPr>
        <w:t>обеспечении работ</w:t>
      </w:r>
      <w:r w:rsidRPr="00912A48">
        <w:rPr>
          <w:rFonts w:ascii="Times New Roman" w:eastAsia="Times New Roman" w:hAnsi="Times New Roman" w:cs="Times New Roman"/>
          <w:color w:val="000000"/>
          <w:sz w:val="24"/>
          <w:szCs w:val="24"/>
        </w:rPr>
        <w:t xml:space="preserve"> по оценке объектов, указанного в п. 1.1 настоящего Контракта.</w:t>
      </w:r>
    </w:p>
    <w:p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lastRenderedPageBreak/>
        <w:t>3.1.7. Требовать от Исполнителя сохранность, конфиденциальность любой информации, связанной с оказанием услуг по настоящему Контракту.</w:t>
      </w:r>
    </w:p>
    <w:p w:rsidR="0083648E" w:rsidRPr="00B37AF3" w:rsidRDefault="0083648E" w:rsidP="0083648E">
      <w:pPr>
        <w:shd w:val="clear" w:color="auto" w:fill="FFFFFF"/>
        <w:tabs>
          <w:tab w:val="left" w:pos="1418"/>
          <w:tab w:val="left" w:pos="1498"/>
          <w:tab w:val="left" w:pos="1560"/>
        </w:tabs>
        <w:spacing w:after="0" w:line="240" w:lineRule="auto"/>
        <w:ind w:firstLine="709"/>
        <w:jc w:val="both"/>
        <w:rPr>
          <w:rFonts w:ascii="Times New Roman" w:eastAsia="Times New Roman" w:hAnsi="Times New Roman" w:cs="Times New Roman"/>
          <w:sz w:val="24"/>
          <w:szCs w:val="24"/>
        </w:rPr>
      </w:pPr>
      <w:r w:rsidRPr="00B37AF3">
        <w:rPr>
          <w:rFonts w:asciiTheme="majorBidi" w:hAnsiTheme="majorBidi" w:cstheme="majorBidi"/>
          <w:sz w:val="24"/>
          <w:szCs w:val="24"/>
        </w:rPr>
        <w:t>3.1.</w:t>
      </w:r>
      <w:r w:rsidR="0082592F" w:rsidRPr="00B37AF3">
        <w:rPr>
          <w:rFonts w:asciiTheme="majorBidi" w:hAnsiTheme="majorBidi" w:cstheme="majorBidi"/>
          <w:sz w:val="24"/>
          <w:szCs w:val="24"/>
        </w:rPr>
        <w:t>8</w:t>
      </w:r>
      <w:r w:rsidRPr="00B37AF3">
        <w:rPr>
          <w:rFonts w:asciiTheme="majorBidi" w:hAnsiTheme="majorBidi" w:cstheme="majorBidi"/>
          <w:sz w:val="24"/>
          <w:szCs w:val="24"/>
        </w:rPr>
        <w:t xml:space="preserve">. Осуществлять электронный документооборот в единой информационной системе в сфере закупок (далее – ЕИС) при формировании и подписании документов о приемки услуги, универсального передаточного документа (счета-фактуры), в том числе корректировочных документов к ним, в процессе исполнения Контракта. </w:t>
      </w:r>
    </w:p>
    <w:p w:rsidR="006D27C1" w:rsidRPr="00912A48" w:rsidRDefault="006D27C1" w:rsidP="00AD5462">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3.1.</w:t>
      </w:r>
      <w:r w:rsidR="0082592F" w:rsidRPr="00912A48">
        <w:rPr>
          <w:rFonts w:ascii="Times New Roman" w:eastAsia="Times New Roman" w:hAnsi="Times New Roman" w:cs="Times New Roman"/>
          <w:sz w:val="24"/>
          <w:szCs w:val="24"/>
        </w:rPr>
        <w:t>9</w:t>
      </w:r>
      <w:r w:rsidRPr="00912A48">
        <w:rPr>
          <w:rFonts w:ascii="Times New Roman" w:eastAsia="Times New Roman" w:hAnsi="Times New Roman" w:cs="Times New Roman"/>
          <w:sz w:val="24"/>
          <w:szCs w:val="24"/>
        </w:rPr>
        <w:t>. Осуществлять иные права, предусмотренные Контрактом и (или) законодательством Российской Федерации.</w:t>
      </w:r>
    </w:p>
    <w:p w:rsidR="006D27C1" w:rsidRPr="00912A48" w:rsidRDefault="006D27C1" w:rsidP="00AD5462">
      <w:pPr>
        <w:numPr>
          <w:ilvl w:val="1"/>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Заказчик обязан:</w:t>
      </w:r>
    </w:p>
    <w:p w:rsidR="006D27C1" w:rsidRPr="00912A48" w:rsidRDefault="006D27C1" w:rsidP="00AD5462">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Обеспечить приемку оказанных по Контракту услуг по объему и качеству.</w:t>
      </w:r>
    </w:p>
    <w:p w:rsidR="006D27C1" w:rsidRPr="00912A48" w:rsidRDefault="006D27C1" w:rsidP="00AD5462">
      <w:pPr>
        <w:numPr>
          <w:ilvl w:val="2"/>
          <w:numId w:val="4"/>
        </w:numPr>
        <w:tabs>
          <w:tab w:val="left" w:pos="1134"/>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Оплатить услуги в порядке, предусмотренном Контрактом.</w:t>
      </w:r>
    </w:p>
    <w:p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3.2.3. Своевременно обеспечить </w:t>
      </w:r>
      <w:r w:rsidRPr="00912A48">
        <w:rPr>
          <w:rFonts w:ascii="Times New Roman" w:eastAsia="Times New Roman" w:hAnsi="Times New Roman" w:cs="Times New Roman"/>
          <w:sz w:val="24"/>
          <w:szCs w:val="24"/>
        </w:rPr>
        <w:t>Исполнителя</w:t>
      </w:r>
      <w:r w:rsidRPr="00912A48">
        <w:rPr>
          <w:rFonts w:ascii="Times New Roman" w:eastAsia="Times New Roman" w:hAnsi="Times New Roman" w:cs="Times New Roman"/>
          <w:color w:val="000000"/>
          <w:sz w:val="24"/>
          <w:szCs w:val="24"/>
        </w:rPr>
        <w:t xml:space="preserve"> всей необходимой информацией для составления отчета об оценке  объектов, </w:t>
      </w:r>
      <w:proofErr w:type="gramStart"/>
      <w:r w:rsidRPr="00912A48">
        <w:rPr>
          <w:rFonts w:ascii="Times New Roman" w:eastAsia="Times New Roman" w:hAnsi="Times New Roman" w:cs="Times New Roman"/>
          <w:color w:val="000000"/>
          <w:sz w:val="24"/>
          <w:szCs w:val="24"/>
        </w:rPr>
        <w:t>предоставить документы</w:t>
      </w:r>
      <w:proofErr w:type="gramEnd"/>
      <w:r w:rsidRPr="00912A48">
        <w:rPr>
          <w:rFonts w:ascii="Times New Roman" w:eastAsia="Times New Roman" w:hAnsi="Times New Roman" w:cs="Times New Roman"/>
          <w:color w:val="000000"/>
          <w:sz w:val="24"/>
          <w:szCs w:val="24"/>
        </w:rPr>
        <w:t xml:space="preserve">,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объектов муниципальной собственности, а также включая личное ознакомление </w:t>
      </w:r>
      <w:r w:rsidRPr="00912A48">
        <w:rPr>
          <w:rFonts w:ascii="Times New Roman" w:eastAsia="Times New Roman" w:hAnsi="Times New Roman" w:cs="Times New Roman"/>
          <w:sz w:val="24"/>
          <w:szCs w:val="24"/>
        </w:rPr>
        <w:t>Исполнителя</w:t>
      </w:r>
      <w:r w:rsidRPr="00912A48">
        <w:rPr>
          <w:rFonts w:ascii="Times New Roman" w:eastAsia="Times New Roman" w:hAnsi="Times New Roman" w:cs="Times New Roman"/>
          <w:color w:val="000000"/>
          <w:sz w:val="24"/>
          <w:szCs w:val="24"/>
        </w:rPr>
        <w:t xml:space="preserve"> с объектами оценки. </w:t>
      </w:r>
    </w:p>
    <w:p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3.2.4. Не оказывать на </w:t>
      </w:r>
      <w:r w:rsidRPr="00912A48">
        <w:rPr>
          <w:rFonts w:ascii="Times New Roman" w:eastAsia="Times New Roman" w:hAnsi="Times New Roman" w:cs="Times New Roman"/>
          <w:sz w:val="24"/>
          <w:szCs w:val="24"/>
        </w:rPr>
        <w:t>Исполнителя</w:t>
      </w:r>
      <w:r w:rsidRPr="00912A48">
        <w:rPr>
          <w:rFonts w:ascii="Times New Roman" w:eastAsia="Times New Roman" w:hAnsi="Times New Roman" w:cs="Times New Roman"/>
          <w:color w:val="000000"/>
          <w:sz w:val="24"/>
          <w:szCs w:val="24"/>
        </w:rPr>
        <w:t xml:space="preserve"> давление в любой форме с целью изменения его отчета об оценке объектов оценки. </w:t>
      </w:r>
    </w:p>
    <w:p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3.2.5. Выполнять иные обязанности, предусмотренные Контрактом.</w:t>
      </w:r>
    </w:p>
    <w:p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3.3. Исполнитель вправе: </w:t>
      </w:r>
    </w:p>
    <w:p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sz w:val="24"/>
          <w:szCs w:val="24"/>
        </w:rPr>
        <w:t>3.3.1.</w:t>
      </w:r>
      <w:r w:rsidRPr="00912A48">
        <w:rPr>
          <w:rFonts w:ascii="Times New Roman" w:eastAsia="Times New Roman" w:hAnsi="Times New Roman" w:cs="Times New Roman"/>
          <w:color w:val="000000"/>
          <w:sz w:val="24"/>
          <w:szCs w:val="24"/>
        </w:rPr>
        <w:t xml:space="preserve"> Применять самостоятельно методы проведения оценки объектов в соответствии со стандартами оценки, установленными законодательством РФ.</w:t>
      </w:r>
    </w:p>
    <w:p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3.3.2. Требовать от Заказчика при проведении оценки объектов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t>3.3.</w:t>
      </w:r>
      <w:r w:rsidRPr="00912A48">
        <w:rPr>
          <w:rFonts w:ascii="Times New Roman" w:eastAsia="Times New Roman" w:hAnsi="Times New Roman" w:cs="Times New Roman"/>
          <w:sz w:val="24"/>
          <w:szCs w:val="24"/>
        </w:rPr>
        <w:t>3. Получать от Заказчика разъяснения и дополнительные сведения, необходимые для осуществления оценки.</w:t>
      </w:r>
    </w:p>
    <w:p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3.3.4. Запрашивать в письменной или устной форме у третьих лиц информацию, необходимую для проведения оценки объектов оценки.</w:t>
      </w:r>
    </w:p>
    <w:p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82592F" w:rsidRPr="00912A48" w:rsidRDefault="0082592F" w:rsidP="0082592F">
      <w:pPr>
        <w:shd w:val="clear" w:color="auto" w:fill="FFFFFF"/>
        <w:tabs>
          <w:tab w:val="left" w:pos="1418"/>
          <w:tab w:val="left" w:pos="1498"/>
          <w:tab w:val="left" w:pos="1560"/>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3.3.6. По согласованию с Заказчиком</w:t>
      </w:r>
      <w:r w:rsidR="00776A9A" w:rsidRPr="00912A48">
        <w:rPr>
          <w:rFonts w:ascii="Times New Roman" w:eastAsia="Times New Roman" w:hAnsi="Times New Roman" w:cs="Times New Roman"/>
          <w:sz w:val="24"/>
          <w:szCs w:val="24"/>
        </w:rPr>
        <w:t xml:space="preserve">, </w:t>
      </w:r>
      <w:r w:rsidR="00776A9A" w:rsidRPr="00912A48">
        <w:rPr>
          <w:rFonts w:asciiTheme="majorBidi" w:hAnsiTheme="majorBidi" w:cstheme="majorBidi"/>
          <w:sz w:val="24"/>
          <w:szCs w:val="24"/>
        </w:rPr>
        <w:t xml:space="preserve">в соответствии с регламентом ЕИС, </w:t>
      </w:r>
      <w:r w:rsidRPr="00912A48">
        <w:rPr>
          <w:rFonts w:asciiTheme="majorBidi" w:hAnsiTheme="majorBidi" w:cstheme="majorBidi"/>
          <w:sz w:val="24"/>
          <w:szCs w:val="24"/>
        </w:rPr>
        <w:t>формировать документы о приемки услуги, универсального передаточного документа</w:t>
      </w:r>
      <w:r w:rsidR="00CA1340" w:rsidRPr="00912A48">
        <w:rPr>
          <w:rFonts w:asciiTheme="majorBidi" w:hAnsiTheme="majorBidi" w:cstheme="majorBidi"/>
          <w:sz w:val="24"/>
          <w:szCs w:val="24"/>
        </w:rPr>
        <w:t xml:space="preserve"> </w:t>
      </w:r>
      <w:r w:rsidRPr="00912A48">
        <w:rPr>
          <w:rFonts w:asciiTheme="majorBidi" w:hAnsiTheme="majorBidi" w:cstheme="majorBidi"/>
          <w:sz w:val="24"/>
          <w:szCs w:val="24"/>
        </w:rPr>
        <w:t>(счета-фактуры), в том числе корректировочных документов к ним, в электронной форме</w:t>
      </w:r>
      <w:r w:rsidR="00776A9A" w:rsidRPr="00912A48">
        <w:rPr>
          <w:rFonts w:asciiTheme="majorBidi" w:hAnsiTheme="majorBidi" w:cstheme="majorBidi"/>
          <w:sz w:val="24"/>
          <w:szCs w:val="24"/>
        </w:rPr>
        <w:t xml:space="preserve"> </w:t>
      </w:r>
      <w:r w:rsidR="00CA1340" w:rsidRPr="00912A48">
        <w:rPr>
          <w:rFonts w:asciiTheme="majorBidi" w:hAnsiTheme="majorBidi" w:cstheme="majorBidi"/>
          <w:sz w:val="24"/>
          <w:szCs w:val="24"/>
        </w:rPr>
        <w:t xml:space="preserve">и </w:t>
      </w:r>
      <w:r w:rsidRPr="00912A48">
        <w:rPr>
          <w:rFonts w:asciiTheme="majorBidi" w:hAnsiTheme="majorBidi" w:cstheme="majorBidi"/>
          <w:sz w:val="24"/>
          <w:szCs w:val="24"/>
        </w:rPr>
        <w:t>подписывать их электронной подписью.</w:t>
      </w:r>
      <w:r w:rsidR="00CA1340" w:rsidRPr="00912A48">
        <w:rPr>
          <w:rFonts w:asciiTheme="majorBidi" w:hAnsiTheme="majorBidi" w:cstheme="majorBidi"/>
          <w:sz w:val="24"/>
          <w:szCs w:val="24"/>
        </w:rPr>
        <w:t xml:space="preserve"> </w:t>
      </w:r>
    </w:p>
    <w:p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3.3.</w:t>
      </w:r>
      <w:r w:rsidR="0082592F" w:rsidRPr="00912A48">
        <w:rPr>
          <w:rFonts w:ascii="Times New Roman" w:eastAsia="Times New Roman" w:hAnsi="Times New Roman" w:cs="Times New Roman"/>
          <w:sz w:val="24"/>
          <w:szCs w:val="24"/>
        </w:rPr>
        <w:t>7</w:t>
      </w:r>
      <w:r w:rsidRPr="00912A48">
        <w:rPr>
          <w:rFonts w:ascii="Times New Roman" w:eastAsia="Times New Roman" w:hAnsi="Times New Roman" w:cs="Times New Roman"/>
          <w:sz w:val="24"/>
          <w:szCs w:val="24"/>
        </w:rPr>
        <w:t xml:space="preserve">. По согласованию с Заказчиком досрочно оказать услуги. </w:t>
      </w:r>
    </w:p>
    <w:p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3.3.</w:t>
      </w:r>
      <w:r w:rsidR="006318F3" w:rsidRPr="00912A48">
        <w:rPr>
          <w:rFonts w:ascii="Times New Roman" w:eastAsia="Times New Roman" w:hAnsi="Times New Roman" w:cs="Times New Roman"/>
          <w:sz w:val="24"/>
          <w:szCs w:val="24"/>
        </w:rPr>
        <w:t>8</w:t>
      </w:r>
      <w:r w:rsidRPr="00912A48">
        <w:rPr>
          <w:rFonts w:ascii="Times New Roman" w:eastAsia="Times New Roman" w:hAnsi="Times New Roman" w:cs="Times New Roman"/>
          <w:sz w:val="24"/>
          <w:szCs w:val="24"/>
        </w:rPr>
        <w:t>. Требовать возмещения убытков, причиненных Исполнителю по вине Заказчика в ходе исполнения Контракта.</w:t>
      </w:r>
    </w:p>
    <w:p w:rsidR="006D27C1" w:rsidRPr="00912A48" w:rsidRDefault="006D27C1" w:rsidP="00AD5462">
      <w:pPr>
        <w:shd w:val="clear" w:color="auto" w:fill="FFFFFF"/>
        <w:tabs>
          <w:tab w:val="left" w:pos="540"/>
          <w:tab w:val="left" w:pos="1418"/>
        </w:tabs>
        <w:spacing w:after="0" w:line="240" w:lineRule="auto"/>
        <w:ind w:firstLine="709"/>
        <w:jc w:val="both"/>
        <w:rPr>
          <w:rFonts w:ascii="Times New Roman" w:eastAsia="Times New Roman" w:hAnsi="Times New Roman" w:cs="Times New Roman"/>
          <w:bCs/>
          <w:color w:val="000000"/>
          <w:sz w:val="24"/>
          <w:szCs w:val="24"/>
        </w:rPr>
      </w:pPr>
      <w:r w:rsidRPr="00912A48">
        <w:rPr>
          <w:rFonts w:ascii="Times New Roman" w:eastAsia="Times New Roman" w:hAnsi="Times New Roman" w:cs="Times New Roman"/>
          <w:bCs/>
          <w:color w:val="000000"/>
          <w:sz w:val="24"/>
          <w:szCs w:val="24"/>
        </w:rPr>
        <w:t>3.4. Исполнитель обязан:</w:t>
      </w:r>
    </w:p>
    <w:p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3.4.1. Оказать услуги в сроки, предусмотренные Контрактом.</w:t>
      </w:r>
    </w:p>
    <w:p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3.4.2. Провести оценку объектов муниципальной собственности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lastRenderedPageBreak/>
        <w:t xml:space="preserve">3.4.3.  </w:t>
      </w:r>
      <w:r w:rsidRPr="00912A48">
        <w:rPr>
          <w:rFonts w:ascii="Times New Roman" w:eastAsia="Times New Roman" w:hAnsi="Times New Roman" w:cs="Times New Roman"/>
          <w:sz w:val="24"/>
          <w:szCs w:val="24"/>
        </w:rPr>
        <w:t>Передать Заказчику на руки сброшюрованный, пронумерованный и прошитый отчет об оценке объектов оценки в двух экземплярах с приложением цветных фотоматериалов, в срок, установленный настоящим Контрактом.</w:t>
      </w:r>
    </w:p>
    <w:p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t xml:space="preserve">Отчет об оценке объектов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912A48">
        <w:rPr>
          <w:rFonts w:ascii="Times New Roman" w:eastAsia="Times New Roman" w:hAnsi="Times New Roman" w:cs="Times New Roman"/>
          <w:sz w:val="24"/>
          <w:szCs w:val="24"/>
        </w:rPr>
        <w:t>Федеральных стандартов оценки ФСО № 1, ФСО № 2, ФСО №3, ФСО №7.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t xml:space="preserve">3.4.4.  По заданию Заказчика провести экспертизу отчета об оценке объектов оценки в </w:t>
      </w:r>
      <w:r w:rsidRPr="00912A48">
        <w:rPr>
          <w:rFonts w:ascii="Times New Roman" w:eastAsia="Times New Roman" w:hAnsi="Times New Roman" w:cs="Times New Roman"/>
          <w:sz w:val="24"/>
          <w:szCs w:val="24"/>
        </w:rPr>
        <w:t>саморегулируемой организации оценщиков, членом которой он является, и представить Заказчику заключение от саморегулируемой организации оценщиков без отнесения затрат на Заказчика.</w:t>
      </w:r>
    </w:p>
    <w:p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6D27C1" w:rsidRPr="00912A48" w:rsidRDefault="006D27C1" w:rsidP="00AD5462">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sz w:val="24"/>
          <w:szCs w:val="24"/>
        </w:rPr>
        <w:t xml:space="preserve">3.4.9. </w:t>
      </w:r>
      <w:r w:rsidRPr="00912A48">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6D27C1" w:rsidRPr="00912A48" w:rsidRDefault="006D27C1" w:rsidP="00AD5462">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6D27C1" w:rsidRPr="00912A48" w:rsidRDefault="006D27C1" w:rsidP="00AD5462">
      <w:pPr>
        <w:tabs>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912A48">
        <w:rPr>
          <w:rFonts w:ascii="Times New Roman" w:eastAsia="Times New Roman" w:hAnsi="Times New Roman" w:cs="Times New Roman"/>
          <w:sz w:val="24"/>
          <w:szCs w:val="24"/>
        </w:rPr>
        <w:t>3.4.13. Возвратить сумму излишне полученных денежных сре</w:t>
      </w:r>
      <w:proofErr w:type="gramStart"/>
      <w:r w:rsidRPr="00912A48">
        <w:rPr>
          <w:rFonts w:ascii="Times New Roman" w:eastAsia="Times New Roman" w:hAnsi="Times New Roman" w:cs="Times New Roman"/>
          <w:sz w:val="24"/>
          <w:szCs w:val="24"/>
        </w:rPr>
        <w:t>дств в сл</w:t>
      </w:r>
      <w:proofErr w:type="gramEnd"/>
      <w:r w:rsidRPr="00912A48">
        <w:rPr>
          <w:rFonts w:ascii="Times New Roman" w:eastAsia="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6D27C1" w:rsidRPr="00912A48" w:rsidRDefault="006D27C1" w:rsidP="00AD5462">
      <w:pPr>
        <w:tabs>
          <w:tab w:val="left" w:pos="1418"/>
        </w:tabs>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3.4.14. Выполнять иные обязанности, предусмотренные Контрактом.</w:t>
      </w:r>
    </w:p>
    <w:p w:rsidR="006D27C1" w:rsidRPr="00912A48" w:rsidRDefault="006D27C1" w:rsidP="006D27C1">
      <w:pPr>
        <w:numPr>
          <w:ilvl w:val="0"/>
          <w:numId w:val="4"/>
        </w:numPr>
        <w:tabs>
          <w:tab w:val="left" w:pos="426"/>
        </w:tabs>
        <w:spacing w:before="120" w:after="120" w:line="240" w:lineRule="auto"/>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Сроки оказания услуг</w:t>
      </w:r>
    </w:p>
    <w:p w:rsidR="006D27C1" w:rsidRPr="00912A48" w:rsidRDefault="006D27C1" w:rsidP="001E34D7">
      <w:pPr>
        <w:numPr>
          <w:ilvl w:val="1"/>
          <w:numId w:val="4"/>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 xml:space="preserve">Услуги должны быть оказаны </w:t>
      </w:r>
      <w:r w:rsidRPr="00912A48">
        <w:rPr>
          <w:rFonts w:ascii="Times New Roman" w:eastAsia="Times New Roman" w:hAnsi="Times New Roman" w:cs="Times New Roman"/>
          <w:sz w:val="24"/>
          <w:szCs w:val="24"/>
        </w:rPr>
        <w:t xml:space="preserve">в течение </w:t>
      </w:r>
      <w:r w:rsidR="00B37AF3">
        <w:rPr>
          <w:rFonts w:ascii="Times New Roman" w:eastAsia="Times New Roman" w:hAnsi="Times New Roman" w:cs="Times New Roman"/>
          <w:sz w:val="24"/>
          <w:szCs w:val="24"/>
        </w:rPr>
        <w:t>5</w:t>
      </w:r>
      <w:r w:rsidR="00223596" w:rsidRPr="00912A48">
        <w:rPr>
          <w:rFonts w:ascii="Times New Roman" w:eastAsia="Times New Roman" w:hAnsi="Times New Roman" w:cs="Times New Roman"/>
          <w:sz w:val="24"/>
          <w:szCs w:val="24"/>
        </w:rPr>
        <w:t xml:space="preserve"> </w:t>
      </w:r>
      <w:r w:rsidRPr="00912A48">
        <w:rPr>
          <w:rFonts w:ascii="Times New Roman" w:eastAsia="Times New Roman" w:hAnsi="Times New Roman" w:cs="Times New Roman"/>
          <w:sz w:val="24"/>
          <w:szCs w:val="24"/>
        </w:rPr>
        <w:t>(</w:t>
      </w:r>
      <w:r w:rsidR="00B37AF3">
        <w:rPr>
          <w:rFonts w:ascii="Times New Roman" w:eastAsia="Times New Roman" w:hAnsi="Times New Roman" w:cs="Times New Roman"/>
          <w:sz w:val="24"/>
          <w:szCs w:val="24"/>
        </w:rPr>
        <w:t>пя</w:t>
      </w:r>
      <w:r w:rsidR="00223596" w:rsidRPr="00912A48">
        <w:rPr>
          <w:rFonts w:ascii="Times New Roman" w:eastAsia="Times New Roman" w:hAnsi="Times New Roman" w:cs="Times New Roman"/>
          <w:sz w:val="24"/>
          <w:szCs w:val="24"/>
        </w:rPr>
        <w:t>ти</w:t>
      </w:r>
      <w:r w:rsidRPr="00912A48">
        <w:rPr>
          <w:rFonts w:ascii="Times New Roman" w:eastAsia="Times New Roman" w:hAnsi="Times New Roman" w:cs="Times New Roman"/>
          <w:sz w:val="24"/>
          <w:szCs w:val="24"/>
        </w:rPr>
        <w:t>) календарных дней с момента заключения Контракта.</w:t>
      </w:r>
    </w:p>
    <w:p w:rsidR="006D27C1" w:rsidRPr="00912A48" w:rsidRDefault="006D27C1" w:rsidP="001E34D7">
      <w:pPr>
        <w:widowControl w:val="0"/>
        <w:numPr>
          <w:ilvl w:val="1"/>
          <w:numId w:val="4"/>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D460F9" w:rsidRPr="00912A48" w:rsidRDefault="00D460F9" w:rsidP="00D460F9">
      <w:pPr>
        <w:widowControl w:val="0"/>
        <w:tabs>
          <w:tab w:val="left" w:pos="1418"/>
        </w:tabs>
        <w:autoSpaceDE w:val="0"/>
        <w:autoSpaceDN w:val="0"/>
        <w:adjustRightInd w:val="0"/>
        <w:spacing w:after="0" w:line="240" w:lineRule="auto"/>
        <w:ind w:left="709"/>
        <w:jc w:val="both"/>
        <w:rPr>
          <w:rFonts w:ascii="Times New Roman" w:eastAsia="Times New Roman" w:hAnsi="Times New Roman" w:cs="Times New Roman"/>
          <w:sz w:val="24"/>
          <w:szCs w:val="24"/>
        </w:rPr>
      </w:pPr>
    </w:p>
    <w:p w:rsidR="006D27C1" w:rsidRPr="00912A48" w:rsidRDefault="006D27C1" w:rsidP="006D27C1">
      <w:pPr>
        <w:numPr>
          <w:ilvl w:val="0"/>
          <w:numId w:val="4"/>
        </w:numPr>
        <w:shd w:val="clear" w:color="auto" w:fill="FFFFFF"/>
        <w:tabs>
          <w:tab w:val="left" w:pos="426"/>
          <w:tab w:val="left" w:pos="993"/>
          <w:tab w:val="left" w:pos="2694"/>
          <w:tab w:val="left" w:pos="2977"/>
        </w:tabs>
        <w:spacing w:before="120" w:after="120" w:line="240" w:lineRule="auto"/>
        <w:jc w:val="center"/>
        <w:rPr>
          <w:rFonts w:ascii="Times New Roman" w:eastAsia="Times New Roman" w:hAnsi="Times New Roman" w:cs="Times New Roman"/>
          <w:b/>
          <w:color w:val="000000"/>
          <w:sz w:val="24"/>
          <w:szCs w:val="24"/>
        </w:rPr>
      </w:pPr>
      <w:r w:rsidRPr="00912A48">
        <w:rPr>
          <w:rFonts w:ascii="Times New Roman" w:eastAsia="Times New Roman" w:hAnsi="Times New Roman" w:cs="Times New Roman"/>
          <w:b/>
          <w:sz w:val="24"/>
          <w:szCs w:val="24"/>
        </w:rPr>
        <w:t>Порядок сдачи и приемки услуг</w:t>
      </w:r>
    </w:p>
    <w:p w:rsidR="006D27C1" w:rsidRPr="00912A48" w:rsidRDefault="006D27C1" w:rsidP="001E34D7">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912A48">
        <w:rPr>
          <w:rFonts w:ascii="Times New Roman" w:eastAsia="Times New Roman" w:hAnsi="Times New Roman" w:cs="Times New Roman"/>
          <w:sz w:val="24"/>
          <w:szCs w:val="24"/>
        </w:rPr>
        <w:t>весь предусмотренный контрактом объем услуг.</w:t>
      </w:r>
    </w:p>
    <w:p w:rsidR="006D27C1" w:rsidRPr="00912A48" w:rsidRDefault="006D27C1" w:rsidP="001E34D7">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lastRenderedPageBreak/>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6D27C1" w:rsidRPr="00912A48" w:rsidRDefault="006D27C1" w:rsidP="001E34D7">
      <w:pPr>
        <w:numPr>
          <w:ilvl w:val="1"/>
          <w:numId w:val="4"/>
        </w:numPr>
        <w:shd w:val="clear" w:color="auto" w:fill="FFFFFF"/>
        <w:tabs>
          <w:tab w:val="left" w:pos="1418"/>
          <w:tab w:val="left" w:pos="1498"/>
        </w:tabs>
        <w:spacing w:after="0" w:line="240" w:lineRule="auto"/>
        <w:ind w:left="0" w:firstLine="709"/>
        <w:contextualSpacing/>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sz w:val="24"/>
          <w:szCs w:val="24"/>
        </w:rPr>
        <w:t xml:space="preserve">Исполнитель должен передать Заказчику в руки готовый отчет </w:t>
      </w:r>
      <w:r w:rsidRPr="00912A48">
        <w:rPr>
          <w:rFonts w:ascii="Times New Roman" w:eastAsia="Times New Roman" w:hAnsi="Times New Roman" w:cs="Times New Roman"/>
          <w:color w:val="000000"/>
          <w:sz w:val="24"/>
          <w:szCs w:val="24"/>
        </w:rPr>
        <w:t>об оценке объектов оценки и акт об оказанных услугах</w:t>
      </w:r>
      <w:r w:rsidRPr="00912A48">
        <w:rPr>
          <w:rFonts w:ascii="Times New Roman" w:eastAsia="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422397" w:rsidRPr="00912A48" w:rsidRDefault="006D27C1" w:rsidP="001E34D7">
      <w:pPr>
        <w:numPr>
          <w:ilvl w:val="1"/>
          <w:numId w:val="4"/>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912A48">
        <w:rPr>
          <w:rFonts w:ascii="Times New Roman" w:eastAsia="Times New Roman" w:hAnsi="Times New Roman" w:cs="Times New Roman"/>
          <w:sz w:val="24"/>
          <w:szCs w:val="24"/>
        </w:rPr>
        <w:t xml:space="preserve">уполномоченным представителем Заказчика в течение 10 рабочих дней после </w:t>
      </w:r>
      <w:r w:rsidRPr="00912A48">
        <w:rPr>
          <w:rFonts w:ascii="Times New Roman" w:eastAsia="Times New Roman" w:hAnsi="Times New Roman" w:cs="Times New Roman"/>
          <w:color w:val="000000"/>
          <w:sz w:val="24"/>
          <w:szCs w:val="24"/>
        </w:rPr>
        <w:t xml:space="preserve">получения </w:t>
      </w:r>
      <w:r w:rsidRPr="00912A48">
        <w:rPr>
          <w:rFonts w:ascii="Times New Roman" w:eastAsia="Times New Roman" w:hAnsi="Times New Roman" w:cs="Times New Roman"/>
          <w:sz w:val="24"/>
          <w:szCs w:val="24"/>
        </w:rPr>
        <w:t xml:space="preserve">отчета </w:t>
      </w:r>
      <w:r w:rsidRPr="00912A48">
        <w:rPr>
          <w:rFonts w:ascii="Times New Roman" w:eastAsia="Times New Roman" w:hAnsi="Times New Roman" w:cs="Times New Roman"/>
          <w:color w:val="000000"/>
          <w:sz w:val="24"/>
          <w:szCs w:val="24"/>
        </w:rPr>
        <w:t xml:space="preserve">об оценке объектов оценки и акта об оказанных услугах. </w:t>
      </w:r>
    </w:p>
    <w:p w:rsidR="006D27C1" w:rsidRPr="00912A48" w:rsidRDefault="006D27C1" w:rsidP="001E34D7">
      <w:pPr>
        <w:numPr>
          <w:ilvl w:val="1"/>
          <w:numId w:val="4"/>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Заказчик вправе создать приемочную комиссию для проверки соответствия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6D27C1" w:rsidRPr="00912A48" w:rsidRDefault="006D27C1" w:rsidP="001E34D7">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912A48">
        <w:rPr>
          <w:rFonts w:ascii="Times New Roman" w:eastAsia="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6D27C1" w:rsidRPr="00912A48" w:rsidRDefault="006D27C1" w:rsidP="001E34D7">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Отчет об оценке объектов оценки не должен допускать неоднозначного толкования. Итоговая величина рыночной или иной стоимости объектов оценки, указанная в отчете,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rsidR="006D27C1" w:rsidRPr="00912A48" w:rsidRDefault="006D27C1" w:rsidP="001E34D7">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Стороны подписывают акт об оказанных услугах.</w:t>
      </w:r>
    </w:p>
    <w:p w:rsidR="006D27C1" w:rsidRPr="00912A48" w:rsidRDefault="006D27C1" w:rsidP="001E34D7">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w:t>
      </w:r>
      <w:r w:rsidR="008E0E2A">
        <w:rPr>
          <w:rFonts w:ascii="Times New Roman" w:eastAsia="Times New Roman" w:hAnsi="Times New Roman" w:cs="Times New Roman"/>
          <w:kern w:val="16"/>
          <w:sz w:val="24"/>
          <w:szCs w:val="24"/>
        </w:rPr>
        <w:t>10</w:t>
      </w:r>
      <w:r w:rsidRPr="00912A48">
        <w:rPr>
          <w:rFonts w:ascii="Times New Roman" w:eastAsia="Times New Roman" w:hAnsi="Times New Roman" w:cs="Times New Roman"/>
          <w:kern w:val="16"/>
          <w:sz w:val="24"/>
          <w:szCs w:val="24"/>
        </w:rPr>
        <w:t xml:space="preserve"> Контракта. Приемка оказанных услуг и подписание акта об оказанных услугах осуществляется после устранения Исполнителем всех недостатков.</w:t>
      </w:r>
    </w:p>
    <w:p w:rsidR="006D27C1" w:rsidRPr="00912A48" w:rsidRDefault="006D27C1" w:rsidP="001E34D7">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D27C1" w:rsidRPr="00912A48" w:rsidRDefault="006D27C1" w:rsidP="001E34D7">
      <w:pPr>
        <w:numPr>
          <w:ilvl w:val="1"/>
          <w:numId w:val="4"/>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 xml:space="preserve">Обо всех нарушениях условий Контракта об объеме и качестве услуг Заказчик извещает Исполнителя не позднее десяти  рабочих дней </w:t>
      </w:r>
      <w:proofErr w:type="gramStart"/>
      <w:r w:rsidRPr="00912A48">
        <w:rPr>
          <w:rFonts w:ascii="Times New Roman" w:eastAsia="Times New Roman" w:hAnsi="Times New Roman" w:cs="Times New Roman"/>
          <w:kern w:val="16"/>
          <w:sz w:val="24"/>
          <w:szCs w:val="24"/>
        </w:rPr>
        <w:t>с даты обнаружения</w:t>
      </w:r>
      <w:proofErr w:type="gramEnd"/>
      <w:r w:rsidRPr="00912A48">
        <w:rPr>
          <w:rFonts w:ascii="Times New Roman" w:eastAsia="Times New Roman" w:hAnsi="Times New Roman" w:cs="Times New Roman"/>
          <w:kern w:val="16"/>
          <w:sz w:val="24"/>
          <w:szCs w:val="24"/>
        </w:rPr>
        <w:t xml:space="preserve"> указанных нарушений.</w:t>
      </w:r>
    </w:p>
    <w:p w:rsidR="006D27C1" w:rsidRPr="00912A48" w:rsidRDefault="006D27C1" w:rsidP="001E34D7">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912A48">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912A48">
        <w:rPr>
          <w:rFonts w:ascii="Times New Roman" w:eastAsia="Times New Roman" w:hAnsi="Times New Roman" w:cs="Times New Roman"/>
          <w:kern w:val="16"/>
          <w:sz w:val="24"/>
          <w:szCs w:val="24"/>
        </w:rPr>
        <w:t xml:space="preserve">Исполнителя </w:t>
      </w:r>
      <w:r w:rsidRPr="00912A48">
        <w:rPr>
          <w:rFonts w:ascii="Times New Roman" w:eastAsia="Calibri" w:hAnsi="Times New Roman" w:cs="Times New Roman"/>
          <w:sz w:val="24"/>
          <w:szCs w:val="24"/>
          <w:lang w:eastAsia="en-US"/>
        </w:rPr>
        <w:t xml:space="preserve">в течение 3 рабочих дней после их обнаружения. </w:t>
      </w:r>
    </w:p>
    <w:p w:rsidR="006D27C1" w:rsidRPr="00912A48" w:rsidRDefault="006D27C1" w:rsidP="001E34D7">
      <w:pPr>
        <w:tabs>
          <w:tab w:val="left" w:pos="709"/>
          <w:tab w:val="left" w:pos="1418"/>
        </w:tabs>
        <w:spacing w:after="0" w:line="240" w:lineRule="auto"/>
        <w:ind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6D27C1" w:rsidRPr="00912A48" w:rsidRDefault="006D27C1" w:rsidP="001E34D7">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912A48">
        <w:rPr>
          <w:rFonts w:ascii="Times New Roman" w:eastAsia="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912A48">
        <w:rPr>
          <w:rFonts w:ascii="Times New Roman" w:eastAsia="Times New Roman" w:hAnsi="Times New Roman" w:cs="Times New Roman"/>
          <w:sz w:val="24"/>
          <w:szCs w:val="24"/>
        </w:rPr>
        <w:t>связи</w:t>
      </w:r>
      <w:proofErr w:type="gramEnd"/>
      <w:r w:rsidRPr="00912A48">
        <w:rPr>
          <w:rFonts w:ascii="Times New Roman" w:eastAsia="Times New Roman" w:hAnsi="Times New Roman" w:cs="Times New Roman"/>
          <w:sz w:val="24"/>
          <w:szCs w:val="24"/>
        </w:rPr>
        <w:t xml:space="preserve"> с чем Заказчик утрачивает интерес к Контракту.</w:t>
      </w:r>
    </w:p>
    <w:p w:rsidR="00D460F9" w:rsidRPr="00912A48" w:rsidRDefault="00D460F9" w:rsidP="00D460F9">
      <w:pPr>
        <w:tabs>
          <w:tab w:val="left" w:pos="1418"/>
        </w:tabs>
        <w:spacing w:after="0" w:line="240" w:lineRule="auto"/>
        <w:ind w:left="709"/>
        <w:jc w:val="both"/>
        <w:rPr>
          <w:rFonts w:ascii="Times New Roman" w:eastAsia="Times New Roman" w:hAnsi="Times New Roman" w:cs="Times New Roman"/>
          <w:kern w:val="16"/>
          <w:sz w:val="24"/>
          <w:szCs w:val="24"/>
        </w:rPr>
      </w:pPr>
    </w:p>
    <w:p w:rsidR="006D27C1" w:rsidRPr="00912A48" w:rsidRDefault="006D27C1" w:rsidP="006D27C1">
      <w:pPr>
        <w:numPr>
          <w:ilvl w:val="0"/>
          <w:numId w:val="4"/>
        </w:numPr>
        <w:tabs>
          <w:tab w:val="left" w:pos="426"/>
        </w:tabs>
        <w:spacing w:after="0" w:line="240" w:lineRule="auto"/>
        <w:contextualSpacing/>
        <w:jc w:val="center"/>
        <w:rPr>
          <w:rFonts w:ascii="Times New Roman" w:eastAsia="Times New Roman" w:hAnsi="Times New Roman" w:cs="Times New Roman"/>
          <w:sz w:val="24"/>
          <w:szCs w:val="24"/>
        </w:rPr>
      </w:pPr>
      <w:r w:rsidRPr="00912A48">
        <w:rPr>
          <w:rFonts w:ascii="Times New Roman" w:eastAsia="Times New Roman" w:hAnsi="Times New Roman" w:cs="Times New Roman"/>
          <w:b/>
          <w:sz w:val="24"/>
          <w:szCs w:val="24"/>
        </w:rPr>
        <w:lastRenderedPageBreak/>
        <w:t>Обеспечение исполнения Контракта</w:t>
      </w:r>
    </w:p>
    <w:p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 </w:t>
      </w:r>
      <w:proofErr w:type="gramStart"/>
      <w:r w:rsidRPr="00912A48">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912A48">
        <w:rPr>
          <w:rStyle w:val="r"/>
          <w:rFonts w:ascii="Times New Roman" w:hAnsi="Times New Roman" w:cs="Times New Roman"/>
          <w:sz w:val="24"/>
          <w:szCs w:val="24"/>
        </w:rPr>
        <w:t xml:space="preserve">статьи 45 </w:t>
      </w:r>
      <w:r w:rsidRPr="00912A48">
        <w:rPr>
          <w:rFonts w:ascii="Times New Roman" w:hAnsi="Times New Roman" w:cs="Times New Roman"/>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 и требованиям пункта 6.15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912A48">
        <w:rPr>
          <w:rFonts w:ascii="Times New Roman" w:hAnsi="Times New Roman" w:cs="Times New Roman"/>
          <w:sz w:val="24"/>
          <w:szCs w:val="24"/>
        </w:rPr>
        <w:t xml:space="preserve"> Заказчику. Способ обеспечения исполнения Контракта определяется </w:t>
      </w:r>
      <w:r w:rsidR="00D316FD"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самостоятельно.</w:t>
      </w:r>
    </w:p>
    <w:p w:rsidR="00287634" w:rsidRDefault="001A70C5" w:rsidP="00287634">
      <w:pPr>
        <w:autoSpaceDE w:val="0"/>
        <w:autoSpaceDN w:val="0"/>
        <w:adjustRightInd w:val="0"/>
        <w:spacing w:after="0" w:line="240" w:lineRule="auto"/>
        <w:ind w:firstLine="709"/>
        <w:jc w:val="both"/>
        <w:rPr>
          <w:rFonts w:ascii="Times New Roman" w:hAnsi="Times New Roman" w:cs="Times New Roman"/>
          <w:bCs/>
          <w:sz w:val="24"/>
          <w:szCs w:val="24"/>
        </w:rPr>
      </w:pPr>
      <w:r w:rsidRPr="00912A48">
        <w:rPr>
          <w:rFonts w:ascii="Times New Roman" w:hAnsi="Times New Roman" w:cs="Times New Roman"/>
          <w:kern w:val="16"/>
          <w:sz w:val="24"/>
          <w:szCs w:val="24"/>
        </w:rPr>
        <w:t xml:space="preserve">6.2. Обеспечение исполнения Контракта предоставляется Заказчику до заключения Контракта. </w:t>
      </w:r>
      <w:r w:rsidRPr="00912A48">
        <w:rPr>
          <w:rFonts w:ascii="Times New Roman" w:hAnsi="Times New Roman" w:cs="Times New Roman"/>
          <w:sz w:val="24"/>
          <w:szCs w:val="24"/>
        </w:rPr>
        <w:t>Размер обеспечения исполнения Контракта составляет</w:t>
      </w:r>
      <w:proofErr w:type="gramStart"/>
      <w:r w:rsidRPr="00912A48">
        <w:rPr>
          <w:rFonts w:ascii="Times New Roman" w:hAnsi="Times New Roman" w:cs="Times New Roman"/>
          <w:sz w:val="24"/>
          <w:szCs w:val="24"/>
        </w:rPr>
        <w:t xml:space="preserve"> </w:t>
      </w:r>
      <w:r w:rsidRPr="00912A48">
        <w:rPr>
          <w:rFonts w:ascii="Times New Roman" w:hAnsi="Times New Roman" w:cs="Times New Roman"/>
          <w:kern w:val="16"/>
          <w:sz w:val="24"/>
          <w:szCs w:val="24"/>
        </w:rPr>
        <w:t xml:space="preserve">__________ (__________) </w:t>
      </w:r>
      <w:proofErr w:type="gramEnd"/>
      <w:r w:rsidRPr="00912A48">
        <w:rPr>
          <w:rFonts w:ascii="Times New Roman" w:hAnsi="Times New Roman" w:cs="Times New Roman"/>
          <w:kern w:val="16"/>
          <w:sz w:val="24"/>
          <w:szCs w:val="24"/>
        </w:rPr>
        <w:t>рублей _______ копеек (10 % цены Контракта)</w:t>
      </w:r>
      <w:r w:rsidRPr="00912A48">
        <w:rPr>
          <w:rFonts w:ascii="Times New Roman" w:hAnsi="Times New Roman" w:cs="Times New Roman"/>
          <w:sz w:val="24"/>
          <w:szCs w:val="24"/>
        </w:rPr>
        <w:t>.</w:t>
      </w:r>
      <w:r w:rsidRPr="00912A48">
        <w:rPr>
          <w:rFonts w:ascii="Times New Roman" w:hAnsi="Times New Roman" w:cs="Times New Roman"/>
          <w:bCs/>
          <w:sz w:val="24"/>
          <w:szCs w:val="24"/>
        </w:rPr>
        <w:t xml:space="preserve"> </w:t>
      </w:r>
    </w:p>
    <w:p w:rsidR="001A70C5" w:rsidRPr="00912A48" w:rsidRDefault="00287634" w:rsidP="00287634">
      <w:pPr>
        <w:autoSpaceDE w:val="0"/>
        <w:autoSpaceDN w:val="0"/>
        <w:adjustRightInd w:val="0"/>
        <w:spacing w:after="0" w:line="240" w:lineRule="auto"/>
        <w:ind w:firstLine="709"/>
        <w:jc w:val="both"/>
        <w:rPr>
          <w:rFonts w:ascii="Times New Roman" w:hAnsi="Times New Roman" w:cs="Times New Roman"/>
          <w:bCs/>
          <w:sz w:val="24"/>
          <w:szCs w:val="24"/>
        </w:rPr>
      </w:pPr>
      <w:proofErr w:type="gramStart"/>
      <w:r w:rsidRPr="00912A48">
        <w:rPr>
          <w:rFonts w:ascii="Times New Roman" w:hAnsi="Times New Roman" w:cs="Times New Roman"/>
          <w:sz w:val="24"/>
          <w:szCs w:val="24"/>
        </w:rPr>
        <w:t xml:space="preserve">Исполнитель </w:t>
      </w:r>
      <w:r w:rsidRPr="00912A48">
        <w:rPr>
          <w:rFonts w:ascii="Times New Roman" w:hAnsi="Times New Roman" w:cs="Times New Roman"/>
          <w:bCs/>
          <w:sz w:val="24"/>
          <w:szCs w:val="24"/>
        </w:rPr>
        <w:t xml:space="preserve">освобождается от предоставления обеспечения исполнения контракта, в том числе с учетом положений </w:t>
      </w:r>
      <w:hyperlink r:id="rId5" w:history="1">
        <w:r w:rsidRPr="00912A48">
          <w:rPr>
            <w:rFonts w:ascii="Times New Roman" w:hAnsi="Times New Roman" w:cs="Times New Roman"/>
            <w:bCs/>
            <w:sz w:val="24"/>
            <w:szCs w:val="24"/>
          </w:rPr>
          <w:t>статьи 37</w:t>
        </w:r>
      </w:hyperlink>
      <w:r w:rsidRPr="00912A48">
        <w:rPr>
          <w:rFonts w:ascii="Times New Roman" w:hAnsi="Times New Roman" w:cs="Times New Roman"/>
          <w:bCs/>
          <w:sz w:val="24"/>
          <w:szCs w:val="24"/>
        </w:rPr>
        <w:t xml:space="preserve"> </w:t>
      </w:r>
      <w:r w:rsidRPr="00912A48">
        <w:rPr>
          <w:rFonts w:ascii="Times New Roman" w:hAnsi="Times New Roman" w:cs="Times New Roman"/>
          <w:sz w:val="24"/>
          <w:szCs w:val="24"/>
        </w:rPr>
        <w:t>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912A48">
        <w:rPr>
          <w:rFonts w:ascii="Times New Roman" w:hAnsi="Times New Roman" w:cs="Times New Roman"/>
          <w:bCs/>
          <w:sz w:val="24"/>
          <w:szCs w:val="24"/>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w:t>
      </w:r>
      <w:proofErr w:type="gramEnd"/>
      <w:r w:rsidRPr="00912A48">
        <w:rPr>
          <w:rFonts w:ascii="Times New Roman" w:hAnsi="Times New Roman" w:cs="Times New Roman"/>
          <w:bCs/>
          <w:sz w:val="24"/>
          <w:szCs w:val="24"/>
        </w:rPr>
        <w:t xml:space="preserve">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6.3. </w:t>
      </w:r>
      <w:proofErr w:type="gramStart"/>
      <w:r w:rsidRPr="00912A48">
        <w:rPr>
          <w:rFonts w:ascii="Times New Roman" w:hAnsi="Times New Roman" w:cs="Times New Roman"/>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trike/>
          <w:sz w:val="24"/>
          <w:szCs w:val="24"/>
        </w:rPr>
      </w:pPr>
      <w:r w:rsidRPr="00912A48">
        <w:rPr>
          <w:rFonts w:ascii="Times New Roman" w:hAnsi="Times New Roman" w:cs="Times New Roman"/>
          <w:sz w:val="24"/>
          <w:szCs w:val="24"/>
        </w:rPr>
        <w:t xml:space="preserve">6.4. В ходе исполнения Контракта </w:t>
      </w:r>
      <w:r w:rsidR="00D316FD" w:rsidRPr="00912A48">
        <w:rPr>
          <w:rFonts w:ascii="Times New Roman" w:hAnsi="Times New Roman" w:cs="Times New Roman"/>
          <w:sz w:val="24"/>
          <w:szCs w:val="24"/>
        </w:rPr>
        <w:t xml:space="preserve">Исполнитель </w:t>
      </w:r>
      <w:r w:rsidRPr="00912A48">
        <w:rPr>
          <w:rFonts w:ascii="Times New Roman" w:hAnsi="Times New Roman" w:cs="Times New Roman"/>
          <w:sz w:val="24"/>
          <w:szCs w:val="24"/>
        </w:rPr>
        <w:t>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rsidR="001A70C5" w:rsidRPr="00912A48" w:rsidRDefault="001A70C5" w:rsidP="001A70C5">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912A48">
        <w:rPr>
          <w:rFonts w:ascii="Times New Roman" w:hAnsi="Times New Roman" w:cs="Times New Roman"/>
          <w:sz w:val="24"/>
          <w:szCs w:val="24"/>
        </w:rPr>
        <w:t xml:space="preserve">6.4.1. Размер обеспечения исполнения Контракта уменьшается посредством направления Заказчиком информации об исполнении </w:t>
      </w:r>
      <w:r w:rsidR="00D316FD"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обязательств по поставке товара и стоимости исполненных обязатель</w:t>
      </w:r>
      <w:proofErr w:type="gramStart"/>
      <w:r w:rsidRPr="00912A48">
        <w:rPr>
          <w:rFonts w:ascii="Times New Roman" w:hAnsi="Times New Roman" w:cs="Times New Roman"/>
          <w:sz w:val="24"/>
          <w:szCs w:val="24"/>
        </w:rPr>
        <w:t>ств дл</w:t>
      </w:r>
      <w:proofErr w:type="gramEnd"/>
      <w:r w:rsidRPr="00912A48">
        <w:rPr>
          <w:rFonts w:ascii="Times New Roman" w:hAnsi="Times New Roman" w:cs="Times New Roman"/>
          <w:sz w:val="24"/>
          <w:szCs w:val="24"/>
        </w:rPr>
        <w:t xml:space="preserve">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1A70C5" w:rsidRPr="00912A48" w:rsidRDefault="001A70C5" w:rsidP="001A70C5">
      <w:pPr>
        <w:autoSpaceDE w:val="0"/>
        <w:autoSpaceDN w:val="0"/>
        <w:adjustRightInd w:val="0"/>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z w:val="24"/>
          <w:szCs w:val="24"/>
        </w:rPr>
        <w:t>В случае</w:t>
      </w:r>
      <w:proofErr w:type="gramStart"/>
      <w:r w:rsidRPr="00912A48">
        <w:rPr>
          <w:rFonts w:ascii="Times New Roman" w:hAnsi="Times New Roman" w:cs="Times New Roman"/>
          <w:sz w:val="24"/>
          <w:szCs w:val="24"/>
        </w:rPr>
        <w:t>,</w:t>
      </w:r>
      <w:proofErr w:type="gramEnd"/>
      <w:r w:rsidRPr="00912A48">
        <w:rPr>
          <w:rFonts w:ascii="Times New Roman" w:hAnsi="Times New Roman" w:cs="Times New Roman"/>
          <w:sz w:val="24"/>
          <w:szCs w:val="24"/>
        </w:rPr>
        <w:t xml:space="preserve">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1A70C5" w:rsidRPr="00912A48" w:rsidRDefault="001A70C5" w:rsidP="001A70C5">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912A48">
        <w:rPr>
          <w:rFonts w:ascii="Times New Roman" w:hAnsi="Times New Roman" w:cs="Times New Roman"/>
          <w:sz w:val="24"/>
          <w:szCs w:val="24"/>
        </w:rPr>
        <w:t>В случае</w:t>
      </w:r>
      <w:r w:rsidR="00D316FD" w:rsidRPr="00912A48">
        <w:rPr>
          <w:rFonts w:ascii="Times New Roman" w:hAnsi="Times New Roman" w:cs="Times New Roman"/>
          <w:sz w:val="24"/>
          <w:szCs w:val="24"/>
        </w:rPr>
        <w:t xml:space="preserve"> </w:t>
      </w:r>
      <w:r w:rsidRPr="00912A48">
        <w:rPr>
          <w:rFonts w:ascii="Times New Roman" w:hAnsi="Times New Roman" w:cs="Times New Roman"/>
          <w:sz w:val="24"/>
          <w:szCs w:val="24"/>
        </w:rPr>
        <w:t xml:space="preserve">если обеспечение исполнения Контракта осуществляется путем внесения денежных средств на указанный Заказчиком счет, Заказчик по заявлению </w:t>
      </w:r>
      <w:r w:rsidR="008261A6" w:rsidRPr="00912A48">
        <w:rPr>
          <w:rFonts w:ascii="Times New Roman" w:hAnsi="Times New Roman" w:cs="Times New Roman"/>
          <w:sz w:val="24"/>
          <w:szCs w:val="24"/>
        </w:rPr>
        <w:t xml:space="preserve">Исполнителя </w:t>
      </w:r>
      <w:r w:rsidRPr="00912A48">
        <w:rPr>
          <w:rFonts w:ascii="Times New Roman" w:hAnsi="Times New Roman" w:cs="Times New Roman"/>
          <w:sz w:val="24"/>
          <w:szCs w:val="24"/>
        </w:rPr>
        <w:t>возвращает ему денежные средства в срок, установленный пунктом 6.10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roofErr w:type="gramEnd"/>
    </w:p>
    <w:p w:rsidR="001A70C5" w:rsidRPr="00912A48" w:rsidRDefault="001A70C5" w:rsidP="001A70C5">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912A48">
        <w:rPr>
          <w:rFonts w:ascii="Times New Roman" w:hAnsi="Times New Roman" w:cs="Times New Roman"/>
          <w:sz w:val="24"/>
          <w:szCs w:val="24"/>
        </w:rPr>
        <w:lastRenderedPageBreak/>
        <w:t xml:space="preserve">6.4.2. Уменьшение размера обеспечения исполнения Контракта осуществляется при условии отсутствия неисполненных </w:t>
      </w:r>
      <w:r w:rsidR="008261A6"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требований об уплате неустоек (штрафов, пеней), предъявленных Заказчиком в соответствии с условиями Контракта,</w:t>
      </w:r>
    </w:p>
    <w:p w:rsidR="001A70C5" w:rsidRPr="00912A48" w:rsidRDefault="001A70C5" w:rsidP="001A70C5">
      <w:pPr>
        <w:autoSpaceDE w:val="0"/>
        <w:autoSpaceDN w:val="0"/>
        <w:adjustRightInd w:val="0"/>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6.5. Уменьшение в соответствии с пунктами 6.4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1A70C5" w:rsidRPr="00912A48" w:rsidRDefault="001A70C5" w:rsidP="001A70C5">
      <w:pPr>
        <w:tabs>
          <w:tab w:val="left" w:pos="1418"/>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kern w:val="16"/>
          <w:sz w:val="24"/>
          <w:szCs w:val="24"/>
        </w:rPr>
        <w:t xml:space="preserve">6.6. В случае </w:t>
      </w:r>
      <w:bookmarkStart w:id="0" w:name="_Toc251160154"/>
      <w:r w:rsidRPr="00912A48">
        <w:rPr>
          <w:rFonts w:ascii="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008261A6" w:rsidRPr="00912A48">
        <w:rPr>
          <w:rFonts w:ascii="Times New Roman" w:hAnsi="Times New Roman" w:cs="Times New Roman"/>
          <w:sz w:val="24"/>
          <w:szCs w:val="24"/>
        </w:rPr>
        <w:t xml:space="preserve">Исполнитель </w:t>
      </w:r>
      <w:r w:rsidRPr="00912A48">
        <w:rPr>
          <w:rFonts w:ascii="Times New Roman" w:hAnsi="Times New Roman" w:cs="Times New Roman"/>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8261A6" w:rsidRPr="00912A48">
        <w:rPr>
          <w:rFonts w:ascii="Times New Roman" w:hAnsi="Times New Roman" w:cs="Times New Roman"/>
          <w:sz w:val="24"/>
          <w:szCs w:val="24"/>
        </w:rPr>
        <w:t xml:space="preserve">Исполнителя </w:t>
      </w:r>
      <w:r w:rsidRPr="00912A48">
        <w:rPr>
          <w:rFonts w:ascii="Times New Roman" w:hAnsi="Times New Roman" w:cs="Times New Roman"/>
          <w:color w:val="000000"/>
          <w:sz w:val="24"/>
          <w:szCs w:val="24"/>
        </w:rPr>
        <w:t>о необходимости предоставить соответствующее обеспечение.</w:t>
      </w:r>
    </w:p>
    <w:p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Размер такого обеспечения может быть уменьшен в порядке и случаях, которые предусмотрены пунктами 6.4 Контракта. За каждый день просрочки исполнения </w:t>
      </w:r>
      <w:r w:rsidR="008261A6"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 xml:space="preserve">обязательства, предусмотренного настоящим Контрактом, </w:t>
      </w:r>
      <w:r w:rsidR="008261A6" w:rsidRPr="00912A48">
        <w:rPr>
          <w:rFonts w:ascii="Times New Roman" w:hAnsi="Times New Roman" w:cs="Times New Roman"/>
          <w:sz w:val="24"/>
          <w:szCs w:val="24"/>
        </w:rPr>
        <w:t xml:space="preserve">Исполнителю </w:t>
      </w:r>
      <w:r w:rsidRPr="00912A48">
        <w:rPr>
          <w:rFonts w:ascii="Times New Roman" w:hAnsi="Times New Roman" w:cs="Times New Roman"/>
          <w:sz w:val="24"/>
          <w:szCs w:val="24"/>
        </w:rPr>
        <w:t xml:space="preserve">начисляется пеня в размере, определенном в порядке, установленном в соответствии с пунктом </w:t>
      </w:r>
      <w:r w:rsidR="008E0E2A">
        <w:rPr>
          <w:rFonts w:ascii="Times New Roman" w:hAnsi="Times New Roman" w:cs="Times New Roman"/>
          <w:sz w:val="24"/>
          <w:szCs w:val="24"/>
        </w:rPr>
        <w:t>7</w:t>
      </w:r>
      <w:r w:rsidRPr="00912A48">
        <w:rPr>
          <w:rFonts w:ascii="Times New Roman" w:hAnsi="Times New Roman" w:cs="Times New Roman"/>
          <w:sz w:val="24"/>
          <w:szCs w:val="24"/>
        </w:rPr>
        <w:t>.3 Контракта.</w:t>
      </w:r>
    </w:p>
    <w:p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6.7. Не</w:t>
      </w:r>
      <w:r w:rsidRPr="00912A48">
        <w:rPr>
          <w:rFonts w:ascii="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912A48">
        <w:rPr>
          <w:rFonts w:ascii="Times New Roman" w:hAnsi="Times New Roman" w:cs="Times New Roman"/>
          <w:sz w:val="24"/>
          <w:szCs w:val="24"/>
        </w:rPr>
        <w:t xml:space="preserve"> Контракта признается существенным нарушением Контракта </w:t>
      </w:r>
      <w:r w:rsidR="008261A6"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и является основанием для расторжения Контракта по требованию Заказчика с возмещением ущерба в полном объеме.</w:t>
      </w:r>
      <w:bookmarkEnd w:id="0"/>
    </w:p>
    <w:p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6.8. 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kern w:val="16"/>
          <w:sz w:val="24"/>
          <w:szCs w:val="24"/>
        </w:rPr>
        <w:t xml:space="preserve">6.9. По Контракту должны быть обеспечены обязательства </w:t>
      </w:r>
      <w:r w:rsidR="008261A6" w:rsidRPr="00912A48">
        <w:rPr>
          <w:rFonts w:ascii="Times New Roman" w:hAnsi="Times New Roman" w:cs="Times New Roman"/>
          <w:sz w:val="24"/>
          <w:szCs w:val="24"/>
        </w:rPr>
        <w:t>Исполнителя</w:t>
      </w:r>
      <w:r w:rsidRPr="00912A48">
        <w:rPr>
          <w:rFonts w:ascii="Times New Roman" w:hAnsi="Times New Roman" w:cs="Times New Roman"/>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912A48">
        <w:rPr>
          <w:rFonts w:ascii="Times New Roman" w:hAnsi="Times New Roman" w:cs="Times New Roman"/>
          <w:kern w:val="16"/>
          <w:sz w:val="24"/>
          <w:szCs w:val="24"/>
        </w:rPr>
        <w:t xml:space="preserve"> и иных долгов, возникших у </w:t>
      </w:r>
      <w:r w:rsidR="008261A6" w:rsidRPr="00912A48">
        <w:rPr>
          <w:rFonts w:ascii="Times New Roman" w:hAnsi="Times New Roman" w:cs="Times New Roman"/>
          <w:sz w:val="24"/>
          <w:szCs w:val="24"/>
        </w:rPr>
        <w:t xml:space="preserve">Исполнителя </w:t>
      </w:r>
      <w:r w:rsidRPr="00912A48">
        <w:rPr>
          <w:rFonts w:ascii="Times New Roman" w:hAnsi="Times New Roman" w:cs="Times New Roman"/>
          <w:kern w:val="16"/>
          <w:sz w:val="24"/>
          <w:szCs w:val="24"/>
        </w:rPr>
        <w:t>перед Заказчиком.</w:t>
      </w:r>
    </w:p>
    <w:p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trike/>
          <w:sz w:val="24"/>
          <w:szCs w:val="24"/>
        </w:rPr>
      </w:pPr>
      <w:r w:rsidRPr="00912A48">
        <w:rPr>
          <w:rFonts w:ascii="Times New Roman" w:hAnsi="Times New Roman" w:cs="Times New Roman"/>
          <w:sz w:val="24"/>
          <w:szCs w:val="24"/>
        </w:rPr>
        <w:t xml:space="preserve">6.10. В случае надлежащего исполнения </w:t>
      </w:r>
      <w:r w:rsidR="008261A6"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 xml:space="preserve">обязательств по Контракту, а также в случае </w:t>
      </w:r>
      <w:proofErr w:type="gramStart"/>
      <w:r w:rsidRPr="00912A48">
        <w:rPr>
          <w:rFonts w:ascii="Times New Roman" w:hAnsi="Times New Roman" w:cs="Times New Roman"/>
          <w:sz w:val="24"/>
          <w:szCs w:val="24"/>
        </w:rPr>
        <w:t>уменьшения размера обеспечения исполнения Контракта</w:t>
      </w:r>
      <w:proofErr w:type="gramEnd"/>
      <w:r w:rsidRPr="00912A48">
        <w:rPr>
          <w:rFonts w:ascii="Times New Roman" w:hAnsi="Times New Roman" w:cs="Times New Roman"/>
          <w:sz w:val="24"/>
          <w:szCs w:val="24"/>
        </w:rPr>
        <w:t xml:space="preserve"> в соответствии с пунктами 6.4, 6.4.1, Контракта денежные средства, внесенные в качестве обеспечения исполнения Контракта, подлежат возврату </w:t>
      </w:r>
      <w:r w:rsidR="008261A6" w:rsidRPr="00912A48">
        <w:rPr>
          <w:rFonts w:ascii="Times New Roman" w:hAnsi="Times New Roman" w:cs="Times New Roman"/>
          <w:sz w:val="24"/>
          <w:szCs w:val="24"/>
        </w:rPr>
        <w:t>Исполнителю</w:t>
      </w:r>
      <w:r w:rsidRPr="00912A48">
        <w:rPr>
          <w:rFonts w:ascii="Times New Roman" w:hAnsi="Times New Roman" w:cs="Times New Roman"/>
          <w:sz w:val="24"/>
          <w:szCs w:val="24"/>
        </w:rPr>
        <w:t xml:space="preserve">. Заказчик осуществляет возврат денежных средств на расчетный счет </w:t>
      </w:r>
      <w:r w:rsidR="008261A6" w:rsidRPr="00912A48">
        <w:rPr>
          <w:rFonts w:ascii="Times New Roman" w:hAnsi="Times New Roman" w:cs="Times New Roman"/>
          <w:sz w:val="24"/>
          <w:szCs w:val="24"/>
        </w:rPr>
        <w:t>Исполнителя</w:t>
      </w:r>
      <w:r w:rsidRPr="00912A48">
        <w:rPr>
          <w:rFonts w:ascii="Times New Roman" w:hAnsi="Times New Roman" w:cs="Times New Roman"/>
          <w:sz w:val="24"/>
          <w:szCs w:val="24"/>
        </w:rPr>
        <w:t xml:space="preserve">, указанный в Контракте, в течение 15 (пятнадцати) дней </w:t>
      </w:r>
      <w:proofErr w:type="gramStart"/>
      <w:r w:rsidRPr="00912A48">
        <w:rPr>
          <w:rFonts w:ascii="Times New Roman" w:hAnsi="Times New Roman" w:cs="Times New Roman"/>
          <w:sz w:val="24"/>
          <w:szCs w:val="24"/>
        </w:rPr>
        <w:t>с даты исполнения</w:t>
      </w:r>
      <w:proofErr w:type="gramEnd"/>
      <w:r w:rsidRPr="00912A48">
        <w:rPr>
          <w:rFonts w:ascii="Times New Roman" w:hAnsi="Times New Roman" w:cs="Times New Roman"/>
          <w:sz w:val="24"/>
          <w:szCs w:val="24"/>
        </w:rPr>
        <w:t xml:space="preserve"> </w:t>
      </w:r>
      <w:r w:rsidR="008261A6"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обязательств, предусмотренных Контрактом.</w:t>
      </w:r>
    </w:p>
    <w:p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6.11. </w:t>
      </w:r>
      <w:proofErr w:type="gramStart"/>
      <w:r w:rsidRPr="00912A48">
        <w:rPr>
          <w:rFonts w:ascii="Times New Roman" w:hAnsi="Times New Roman" w:cs="Times New Roman"/>
          <w:sz w:val="24"/>
          <w:szCs w:val="24"/>
        </w:rPr>
        <w:t xml:space="preserve">В случае неисполнения или ненадлежащего исполнения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 xml:space="preserve">обязательств, Заказчик вправе удержать из внесенных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в качестве обеспечения исполнения Контракта денежных средств сумму, равную</w:t>
      </w:r>
      <w:r w:rsidRPr="00912A48">
        <w:rPr>
          <w:rFonts w:ascii="Times New Roman" w:hAnsi="Times New Roman" w:cs="Times New Roman"/>
          <w:i/>
          <w:sz w:val="24"/>
          <w:szCs w:val="24"/>
        </w:rPr>
        <w:t xml:space="preserve"> </w:t>
      </w:r>
      <w:r w:rsidRPr="00912A48">
        <w:rPr>
          <w:rFonts w:ascii="Times New Roman" w:hAnsi="Times New Roman" w:cs="Times New Roman"/>
          <w:sz w:val="24"/>
          <w:szCs w:val="24"/>
        </w:rPr>
        <w:t xml:space="preserve"> сумме денежных средств, которую </w:t>
      </w:r>
      <w:r w:rsidR="000D7799" w:rsidRPr="00912A48">
        <w:rPr>
          <w:rFonts w:ascii="Times New Roman" w:hAnsi="Times New Roman" w:cs="Times New Roman"/>
          <w:sz w:val="24"/>
          <w:szCs w:val="24"/>
        </w:rPr>
        <w:t xml:space="preserve">Исполнитель </w:t>
      </w:r>
      <w:r w:rsidRPr="00912A48">
        <w:rPr>
          <w:rFonts w:ascii="Times New Roman" w:hAnsi="Times New Roman" w:cs="Times New Roman"/>
          <w:sz w:val="24"/>
          <w:szCs w:val="24"/>
        </w:rPr>
        <w:t xml:space="preserve">обязан уплатить Заказчику в качестве неустоек (штрафов, пеней) и (или) в качестве возмещения убытков, либо иной суммы денежных средств, подлежащей уплате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Заказчику по Контракту.</w:t>
      </w:r>
      <w:proofErr w:type="gramEnd"/>
    </w:p>
    <w:p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0D7799" w:rsidRPr="00912A48">
        <w:rPr>
          <w:rFonts w:ascii="Times New Roman" w:hAnsi="Times New Roman" w:cs="Times New Roman"/>
          <w:sz w:val="24"/>
          <w:szCs w:val="24"/>
        </w:rPr>
        <w:t>Исполнителя</w:t>
      </w:r>
      <w:r w:rsidRPr="00912A48">
        <w:rPr>
          <w:rFonts w:ascii="Times New Roman" w:hAnsi="Times New Roman" w:cs="Times New Roman"/>
          <w:sz w:val="24"/>
          <w:szCs w:val="24"/>
        </w:rPr>
        <w:t>.</w:t>
      </w:r>
    </w:p>
    <w:p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6.13. Остаток денежных средств, внесенных в качестве обеспечения исполнения Контракта, после удержания Заказчиком необходимой суммы возвращается </w:t>
      </w:r>
      <w:r w:rsidR="000D7799" w:rsidRPr="00912A48">
        <w:rPr>
          <w:rFonts w:ascii="Times New Roman" w:hAnsi="Times New Roman" w:cs="Times New Roman"/>
          <w:sz w:val="24"/>
          <w:szCs w:val="24"/>
        </w:rPr>
        <w:t xml:space="preserve">Исполнителю </w:t>
      </w:r>
      <w:r w:rsidRPr="00912A48">
        <w:rPr>
          <w:rFonts w:ascii="Times New Roman" w:hAnsi="Times New Roman" w:cs="Times New Roman"/>
          <w:sz w:val="24"/>
          <w:szCs w:val="24"/>
        </w:rPr>
        <w:t>в порядке и сроки, предусмотренные пунктом 6.10 Контракта.</w:t>
      </w:r>
    </w:p>
    <w:p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lastRenderedPageBreak/>
        <w:t xml:space="preserve">6.14.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1A70C5" w:rsidRPr="00912A48" w:rsidRDefault="001A70C5" w:rsidP="001A70C5">
      <w:pPr>
        <w:tabs>
          <w:tab w:val="left" w:pos="1418"/>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kern w:val="16"/>
          <w:sz w:val="24"/>
          <w:szCs w:val="24"/>
        </w:rPr>
        <w:t>6.15. Требования к обеспечению исполнения Контракта, предоставляемому в виде банковской гарантии:</w:t>
      </w:r>
    </w:p>
    <w:p w:rsidR="001A70C5" w:rsidRPr="00912A48" w:rsidRDefault="001A70C5" w:rsidP="001A70C5">
      <w:pPr>
        <w:tabs>
          <w:tab w:val="left" w:pos="1418"/>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 xml:space="preserve">6.15.1. </w:t>
      </w:r>
      <w:proofErr w:type="gramStart"/>
      <w:r w:rsidRPr="00912A48">
        <w:rPr>
          <w:rFonts w:ascii="Times New Roman" w:hAnsi="Times New Roman" w:cs="Times New Roman"/>
          <w:sz w:val="24"/>
          <w:szCs w:val="24"/>
        </w:rPr>
        <w:t xml:space="preserve">Срок действия банковской гарантии должен превышать предусмотренный Контрактом срок исполнения обязательств </w:t>
      </w:r>
      <w:r w:rsidR="000D7799" w:rsidRPr="00912A48">
        <w:rPr>
          <w:rFonts w:ascii="Times New Roman" w:hAnsi="Times New Roman" w:cs="Times New Roman"/>
          <w:sz w:val="24"/>
          <w:szCs w:val="24"/>
        </w:rPr>
        <w:t>Исполнителя</w:t>
      </w:r>
      <w:r w:rsidRPr="00912A48">
        <w:rPr>
          <w:rFonts w:ascii="Times New Roman" w:hAnsi="Times New Roman" w:cs="Times New Roman"/>
          <w:sz w:val="24"/>
          <w:szCs w:val="24"/>
        </w:rPr>
        <w:t>,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roofErr w:type="gramEnd"/>
    </w:p>
    <w:p w:rsidR="001A70C5" w:rsidRPr="00912A48" w:rsidRDefault="001A70C5" w:rsidP="001A70C5">
      <w:pPr>
        <w:tabs>
          <w:tab w:val="left" w:pos="1418"/>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kern w:val="16"/>
          <w:sz w:val="24"/>
          <w:szCs w:val="24"/>
        </w:rPr>
        <w:t>6.15.2. Банковская гарантия должна быть безотзывной.</w:t>
      </w:r>
    </w:p>
    <w:p w:rsidR="001A70C5" w:rsidRPr="00912A48" w:rsidRDefault="001A70C5" w:rsidP="001A70C5">
      <w:pPr>
        <w:tabs>
          <w:tab w:val="left" w:pos="1418"/>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kern w:val="16"/>
          <w:sz w:val="24"/>
          <w:szCs w:val="24"/>
        </w:rPr>
        <w:t>6.15.3. В банковской гарантии в обязательном порядке должны быть указаны:</w:t>
      </w:r>
    </w:p>
    <w:p w:rsidR="001A70C5" w:rsidRPr="00912A48" w:rsidRDefault="001A70C5" w:rsidP="001A70C5">
      <w:pPr>
        <w:tabs>
          <w:tab w:val="left" w:pos="1418"/>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912A48">
        <w:rPr>
          <w:rFonts w:ascii="Times New Roman" w:hAnsi="Times New Roman" w:cs="Times New Roman"/>
          <w:sz w:val="24"/>
          <w:szCs w:val="24"/>
        </w:rPr>
        <w:t>ств пр</w:t>
      </w:r>
      <w:proofErr w:type="gramEnd"/>
      <w:r w:rsidRPr="00912A48">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A70C5" w:rsidRPr="00912A48" w:rsidRDefault="001A70C5" w:rsidP="001A70C5">
      <w:pPr>
        <w:tabs>
          <w:tab w:val="left" w:pos="1418"/>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1A70C5" w:rsidRPr="00912A48" w:rsidRDefault="001A70C5" w:rsidP="001A70C5">
      <w:pPr>
        <w:tabs>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1A70C5" w:rsidRPr="00912A48" w:rsidRDefault="001A70C5" w:rsidP="001A70C5">
      <w:pPr>
        <w:tabs>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A70C5" w:rsidRPr="00912A48" w:rsidRDefault="001A70C5" w:rsidP="001A70C5">
      <w:pPr>
        <w:tabs>
          <w:tab w:val="left" w:pos="1701"/>
        </w:tabs>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z w:val="24"/>
          <w:szCs w:val="24"/>
        </w:rPr>
        <w:t>срок действия банковской гарантии;</w:t>
      </w:r>
    </w:p>
    <w:p w:rsidR="001A70C5" w:rsidRPr="00912A48" w:rsidRDefault="001A70C5" w:rsidP="001A70C5">
      <w:pPr>
        <w:tabs>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A70C5" w:rsidRPr="00912A48" w:rsidRDefault="001A70C5" w:rsidP="001A70C5">
      <w:pPr>
        <w:tabs>
          <w:tab w:val="left" w:pos="1701"/>
        </w:tabs>
        <w:spacing w:after="0" w:line="240" w:lineRule="auto"/>
        <w:ind w:firstLine="709"/>
        <w:contextualSpacing/>
        <w:jc w:val="both"/>
        <w:rPr>
          <w:rFonts w:ascii="Times New Roman" w:hAnsi="Times New Roman" w:cs="Times New Roman"/>
          <w:sz w:val="24"/>
          <w:szCs w:val="24"/>
        </w:rPr>
      </w:pPr>
      <w:bookmarkStart w:id="1" w:name="sub_50159"/>
      <w:proofErr w:type="gramStart"/>
      <w:r w:rsidRPr="00912A48">
        <w:rPr>
          <w:rFonts w:ascii="Times New Roman" w:hAnsi="Times New Roman" w:cs="Times New Roman"/>
          <w:sz w:val="24"/>
          <w:szCs w:val="24"/>
        </w:rPr>
        <w:t xml:space="preserve">право Заказчика в случае ненадлежащего выполнения или невыполнения </w:t>
      </w:r>
      <w:r w:rsidR="00570F3E"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 xml:space="preserve">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обязательств, предусмотренных контрактом и оплаченных Заказчиком, но не превышающем размер обеспечения исполнения</w:t>
      </w:r>
      <w:proofErr w:type="gramEnd"/>
      <w:r w:rsidRPr="00912A48">
        <w:rPr>
          <w:rFonts w:ascii="Times New Roman" w:hAnsi="Times New Roman" w:cs="Times New Roman"/>
          <w:sz w:val="24"/>
          <w:szCs w:val="24"/>
        </w:rPr>
        <w:t xml:space="preserve"> контракта;</w:t>
      </w:r>
    </w:p>
    <w:p w:rsidR="001A70C5" w:rsidRPr="00912A48" w:rsidRDefault="001A70C5" w:rsidP="001A70C5">
      <w:pPr>
        <w:tabs>
          <w:tab w:val="left" w:pos="1701"/>
        </w:tabs>
        <w:spacing w:after="0" w:line="240" w:lineRule="auto"/>
        <w:ind w:firstLine="709"/>
        <w:contextualSpacing/>
        <w:jc w:val="both"/>
        <w:rPr>
          <w:rFonts w:ascii="Times New Roman" w:hAnsi="Times New Roman" w:cs="Times New Roman"/>
          <w:i/>
          <w:sz w:val="24"/>
          <w:szCs w:val="24"/>
        </w:rPr>
      </w:pPr>
      <w:r w:rsidRPr="00912A48">
        <w:rPr>
          <w:rFonts w:ascii="Times New Roman" w:hAnsi="Times New Roman" w:cs="Times New Roman"/>
          <w:sz w:val="24"/>
          <w:szCs w:val="24"/>
        </w:rPr>
        <w:t>п</w:t>
      </w:r>
      <w:r w:rsidRPr="00912A48">
        <w:rPr>
          <w:rFonts w:ascii="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2" w:name="sub_50160"/>
      <w:bookmarkEnd w:id="1"/>
      <w:r w:rsidRPr="00912A48">
        <w:rPr>
          <w:rFonts w:ascii="Times New Roman" w:hAnsi="Times New Roman" w:cs="Times New Roman"/>
          <w:sz w:val="24"/>
          <w:szCs w:val="24"/>
        </w:rPr>
        <w:t>;</w:t>
      </w:r>
    </w:p>
    <w:p w:rsidR="001A70C5" w:rsidRPr="00912A48" w:rsidRDefault="001A70C5" w:rsidP="001A70C5">
      <w:pPr>
        <w:tabs>
          <w:tab w:val="left" w:pos="1701"/>
        </w:tabs>
        <w:spacing w:after="0" w:line="240" w:lineRule="auto"/>
        <w:ind w:firstLine="709"/>
        <w:contextualSpacing/>
        <w:jc w:val="both"/>
        <w:rPr>
          <w:rFonts w:ascii="Times New Roman" w:hAnsi="Times New Roman" w:cs="Times New Roman"/>
          <w:sz w:val="24"/>
          <w:szCs w:val="24"/>
        </w:rPr>
      </w:pPr>
      <w:r w:rsidRPr="00912A48">
        <w:rPr>
          <w:rFonts w:ascii="Times New Roman" w:hAnsi="Times New Roman" w:cs="Times New Roman"/>
          <w:sz w:val="24"/>
          <w:szCs w:val="24"/>
        </w:rPr>
        <w:t>у</w:t>
      </w:r>
      <w:r w:rsidRPr="00912A48">
        <w:rPr>
          <w:rFonts w:ascii="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bookmarkStart w:id="3" w:name="sub_50161"/>
      <w:bookmarkEnd w:id="2"/>
      <w:r w:rsidRPr="00912A48">
        <w:rPr>
          <w:rFonts w:ascii="Times New Roman" w:hAnsi="Times New Roman" w:cs="Times New Roman"/>
          <w:sz w:val="24"/>
          <w:szCs w:val="24"/>
        </w:rPr>
        <w:t xml:space="preserve">; </w:t>
      </w:r>
    </w:p>
    <w:p w:rsidR="001A70C5" w:rsidRPr="00912A48" w:rsidRDefault="001A70C5" w:rsidP="001A70C5">
      <w:pPr>
        <w:tabs>
          <w:tab w:val="left" w:pos="1701"/>
        </w:tabs>
        <w:spacing w:after="0" w:line="240" w:lineRule="auto"/>
        <w:ind w:firstLine="709"/>
        <w:contextualSpacing/>
        <w:jc w:val="both"/>
        <w:rPr>
          <w:rFonts w:ascii="Times New Roman" w:hAnsi="Times New Roman" w:cs="Times New Roman"/>
          <w:color w:val="000000"/>
          <w:sz w:val="24"/>
          <w:szCs w:val="24"/>
        </w:rPr>
      </w:pPr>
      <w:r w:rsidRPr="00912A48">
        <w:rPr>
          <w:rFonts w:ascii="Times New Roman" w:hAnsi="Times New Roman" w:cs="Times New Roman"/>
          <w:sz w:val="24"/>
          <w:szCs w:val="24"/>
        </w:rPr>
        <w:t>перечень</w:t>
      </w:r>
      <w:r w:rsidRPr="00912A48">
        <w:rPr>
          <w:rFonts w:ascii="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912A48">
          <w:rPr>
            <w:rFonts w:ascii="Times New Roman" w:hAnsi="Times New Roman" w:cs="Times New Roman"/>
            <w:color w:val="000000"/>
            <w:sz w:val="24"/>
            <w:szCs w:val="24"/>
          </w:rPr>
          <w:t>постановлением</w:t>
        </w:r>
      </w:hyperlink>
      <w:r w:rsidRPr="00912A48">
        <w:rPr>
          <w:rFonts w:ascii="Times New Roman" w:hAnsi="Times New Roman" w:cs="Times New Roman"/>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4" w:name="sub_10005"/>
      <w:bookmarkEnd w:id="3"/>
    </w:p>
    <w:p w:rsidR="001A70C5" w:rsidRPr="00912A48" w:rsidRDefault="001A70C5" w:rsidP="001A70C5">
      <w:pPr>
        <w:tabs>
          <w:tab w:val="left" w:pos="1701"/>
        </w:tabs>
        <w:spacing w:after="0" w:line="240" w:lineRule="auto"/>
        <w:ind w:firstLine="709"/>
        <w:contextualSpacing/>
        <w:jc w:val="both"/>
        <w:rPr>
          <w:rFonts w:ascii="Times New Roman" w:hAnsi="Times New Roman" w:cs="Times New Roman"/>
          <w:b/>
          <w:sz w:val="24"/>
          <w:szCs w:val="24"/>
        </w:rPr>
      </w:pPr>
      <w:r w:rsidRPr="00912A48">
        <w:rPr>
          <w:rFonts w:ascii="Times New Roman" w:hAnsi="Times New Roman" w:cs="Times New Roman"/>
          <w:sz w:val="24"/>
          <w:szCs w:val="24"/>
        </w:rPr>
        <w:t>6.15.4. Не допускается включение в банковскую гарантию:</w:t>
      </w:r>
    </w:p>
    <w:p w:rsidR="001A70C5" w:rsidRPr="00912A48" w:rsidRDefault="001A70C5" w:rsidP="001A70C5">
      <w:pPr>
        <w:autoSpaceDE w:val="0"/>
        <w:autoSpaceDN w:val="0"/>
        <w:adjustRightInd w:val="0"/>
        <w:spacing w:after="0" w:line="240" w:lineRule="auto"/>
        <w:ind w:firstLine="709"/>
        <w:jc w:val="both"/>
        <w:rPr>
          <w:rFonts w:ascii="Times New Roman" w:hAnsi="Times New Roman" w:cs="Times New Roman"/>
          <w:b/>
          <w:sz w:val="24"/>
          <w:szCs w:val="24"/>
        </w:rPr>
      </w:pPr>
      <w:r w:rsidRPr="00912A48">
        <w:rPr>
          <w:rFonts w:ascii="Times New Roman" w:hAnsi="Times New Roman" w:cs="Times New Roman"/>
          <w:sz w:val="24"/>
          <w:szCs w:val="24"/>
        </w:rPr>
        <w:t xml:space="preserve">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w:t>
      </w:r>
      <w:r w:rsidRPr="00912A48">
        <w:rPr>
          <w:rFonts w:ascii="Times New Roman" w:hAnsi="Times New Roman" w:cs="Times New Roman"/>
          <w:sz w:val="24"/>
          <w:szCs w:val="24"/>
        </w:rPr>
        <w:lastRenderedPageBreak/>
        <w:t xml:space="preserve">уведомления о нарушении </w:t>
      </w:r>
      <w:r w:rsidR="000D7799" w:rsidRPr="00912A48">
        <w:rPr>
          <w:rFonts w:ascii="Times New Roman" w:hAnsi="Times New Roman" w:cs="Times New Roman"/>
          <w:sz w:val="24"/>
          <w:szCs w:val="24"/>
        </w:rPr>
        <w:t xml:space="preserve">Исполнителем </w:t>
      </w:r>
      <w:r w:rsidRPr="00912A48">
        <w:rPr>
          <w:rFonts w:ascii="Times New Roman" w:hAnsi="Times New Roman" w:cs="Times New Roman"/>
          <w:sz w:val="24"/>
          <w:szCs w:val="24"/>
        </w:rPr>
        <w:t>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rsidR="001A70C5" w:rsidRPr="00912A48" w:rsidRDefault="001A70C5" w:rsidP="001A70C5">
      <w:pPr>
        <w:tabs>
          <w:tab w:val="left" w:pos="426"/>
        </w:tabs>
        <w:autoSpaceDE w:val="0"/>
        <w:autoSpaceDN w:val="0"/>
        <w:adjustRightInd w:val="0"/>
        <w:spacing w:after="0" w:line="240" w:lineRule="auto"/>
        <w:ind w:firstLine="709"/>
        <w:jc w:val="both"/>
        <w:outlineLvl w:val="1"/>
        <w:rPr>
          <w:rFonts w:ascii="Times New Roman" w:hAnsi="Times New Roman" w:cs="Times New Roman"/>
          <w:sz w:val="24"/>
          <w:szCs w:val="24"/>
        </w:rPr>
      </w:pPr>
      <w:r w:rsidRPr="00912A48">
        <w:rPr>
          <w:rFonts w:ascii="Times New Roman" w:hAnsi="Times New Roman" w:cs="Times New Roman"/>
          <w:sz w:val="24"/>
          <w:szCs w:val="24"/>
        </w:rPr>
        <w:t>требований о предоставлении Заказчиком гаранту отчета об исполнении Контракта;</w:t>
      </w:r>
    </w:p>
    <w:p w:rsidR="001A70C5" w:rsidRPr="00912A48" w:rsidRDefault="001A70C5" w:rsidP="001A70C5">
      <w:pPr>
        <w:tabs>
          <w:tab w:val="left" w:pos="426"/>
        </w:tabs>
        <w:autoSpaceDE w:val="0"/>
        <w:autoSpaceDN w:val="0"/>
        <w:adjustRightInd w:val="0"/>
        <w:spacing w:after="0" w:line="240" w:lineRule="auto"/>
        <w:ind w:firstLine="709"/>
        <w:jc w:val="both"/>
        <w:outlineLvl w:val="1"/>
        <w:rPr>
          <w:rFonts w:ascii="Times New Roman" w:hAnsi="Times New Roman" w:cs="Times New Roman"/>
          <w:b/>
          <w:sz w:val="24"/>
          <w:szCs w:val="24"/>
        </w:rPr>
      </w:pPr>
      <w:proofErr w:type="gramStart"/>
      <w:r w:rsidRPr="00912A48">
        <w:rPr>
          <w:rFonts w:ascii="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roofErr w:type="gramEnd"/>
    </w:p>
    <w:p w:rsidR="001A70C5" w:rsidRPr="00912A48" w:rsidRDefault="001A70C5" w:rsidP="001A70C5">
      <w:pPr>
        <w:tabs>
          <w:tab w:val="left" w:pos="426"/>
        </w:tabs>
        <w:autoSpaceDE w:val="0"/>
        <w:autoSpaceDN w:val="0"/>
        <w:adjustRightInd w:val="0"/>
        <w:spacing w:after="0" w:line="240" w:lineRule="auto"/>
        <w:ind w:firstLine="709"/>
        <w:jc w:val="both"/>
        <w:outlineLvl w:val="1"/>
        <w:rPr>
          <w:rFonts w:ascii="Times New Roman" w:hAnsi="Times New Roman" w:cs="Times New Roman"/>
          <w:b/>
          <w:sz w:val="24"/>
          <w:szCs w:val="24"/>
        </w:rPr>
      </w:pPr>
      <w:r w:rsidRPr="00912A48">
        <w:rPr>
          <w:rFonts w:ascii="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1A70C5" w:rsidRPr="00912A48" w:rsidRDefault="001A70C5" w:rsidP="001A70C5">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912A48">
        <w:rPr>
          <w:rFonts w:ascii="Times New Roman" w:hAnsi="Times New Roman" w:cs="Times New Roman"/>
          <w:color w:val="000000"/>
          <w:sz w:val="24"/>
          <w:szCs w:val="24"/>
        </w:rPr>
        <w:t>6.15.5.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bookmarkEnd w:id="4"/>
    </w:p>
    <w:p w:rsidR="006D27C1" w:rsidRPr="00912A48" w:rsidRDefault="006D27C1" w:rsidP="001A70C5">
      <w:pPr>
        <w:spacing w:after="0" w:line="240" w:lineRule="auto"/>
        <w:ind w:firstLine="709"/>
        <w:jc w:val="both"/>
        <w:rPr>
          <w:rFonts w:ascii="Times New Roman" w:eastAsia="Times New Roman" w:hAnsi="Times New Roman" w:cs="Times New Roman"/>
          <w:sz w:val="24"/>
          <w:szCs w:val="24"/>
        </w:rPr>
      </w:pPr>
    </w:p>
    <w:p w:rsidR="006D27C1" w:rsidRPr="00912A48" w:rsidRDefault="006D27C1" w:rsidP="001A70C5">
      <w:pPr>
        <w:numPr>
          <w:ilvl w:val="0"/>
          <w:numId w:val="4"/>
        </w:numPr>
        <w:spacing w:after="0" w:line="240" w:lineRule="auto"/>
        <w:ind w:left="0"/>
        <w:contextualSpacing/>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Ответственность Сторон</w:t>
      </w:r>
    </w:p>
    <w:p w:rsidR="006D27C1" w:rsidRPr="00912A48" w:rsidRDefault="006D27C1" w:rsidP="001A70C5">
      <w:pPr>
        <w:widowControl w:val="0"/>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6D27C1" w:rsidRPr="00912A48" w:rsidRDefault="006D27C1" w:rsidP="003D7267">
      <w:pPr>
        <w:widowControl w:val="0"/>
        <w:numPr>
          <w:ilvl w:val="1"/>
          <w:numId w:val="5"/>
        </w:numPr>
        <w:autoSpaceDE w:val="0"/>
        <w:autoSpaceDN w:val="0"/>
        <w:adjustRightInd w:val="0"/>
        <w:spacing w:after="0" w:line="240" w:lineRule="auto"/>
        <w:ind w:left="0" w:right="142" w:firstLine="709"/>
        <w:contextualSpacing/>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6D27C1" w:rsidRPr="00912A48" w:rsidRDefault="006D27C1" w:rsidP="003D7267">
      <w:pPr>
        <w:widowControl w:val="0"/>
        <w:numPr>
          <w:ilvl w:val="1"/>
          <w:numId w:val="5"/>
        </w:numPr>
        <w:autoSpaceDE w:val="0"/>
        <w:autoSpaceDN w:val="0"/>
        <w:adjustRightInd w:val="0"/>
        <w:spacing w:after="0" w:line="240" w:lineRule="auto"/>
        <w:ind w:left="0" w:right="142" w:firstLine="709"/>
        <w:contextualSpacing/>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proofErr w:type="gramStart"/>
      <w:r w:rsidRPr="00912A48">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w:t>
      </w:r>
      <w:proofErr w:type="gramEnd"/>
      <w:r w:rsidRPr="00912A48">
        <w:rPr>
          <w:rFonts w:ascii="Times New Roman" w:eastAsia="Times New Roman" w:hAnsi="Times New Roman" w:cs="Times New Roman"/>
          <w:sz w:val="24"/>
          <w:szCs w:val="24"/>
        </w:rPr>
        <w:t xml:space="preserve"> тыс. рублей.</w:t>
      </w:r>
    </w:p>
    <w:p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 случае</w:t>
      </w:r>
      <w:proofErr w:type="gramStart"/>
      <w:r w:rsidRPr="00912A48">
        <w:rPr>
          <w:rFonts w:ascii="Times New Roman" w:eastAsia="Times New Roman" w:hAnsi="Times New Roman" w:cs="Times New Roman"/>
          <w:sz w:val="24"/>
          <w:szCs w:val="24"/>
        </w:rPr>
        <w:t>,</w:t>
      </w:r>
      <w:proofErr w:type="gramEnd"/>
      <w:r w:rsidRPr="00912A48">
        <w:rPr>
          <w:rFonts w:ascii="Times New Roman" w:eastAsia="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w:t>
      </w:r>
      <w:proofErr w:type="gramStart"/>
      <w:r w:rsidRPr="00912A48">
        <w:rPr>
          <w:rFonts w:ascii="Times New Roman" w:eastAsia="Times New Roman" w:hAnsi="Times New Roman" w:cs="Times New Roman"/>
          <w:sz w:val="24"/>
          <w:szCs w:val="24"/>
        </w:rPr>
        <w:t>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а) в случае, если цена контракта не превышает начальную (максимальную) цену контракта:</w:t>
      </w:r>
    </w:p>
    <w:p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lastRenderedPageBreak/>
        <w:t>1 процент начальной (максимальной) цены контракта, если цена контракта составляет от 50 млн. рублей до 100 млн. рублей (включительно);</w:t>
      </w:r>
    </w:p>
    <w:p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б) в случае, если цена контракта превышает начальную (максимальную) цену контракта:</w:t>
      </w:r>
    </w:p>
    <w:p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10 процентов цены контракта, если цена контракта не превышает 3 млн. рублей;</w:t>
      </w:r>
    </w:p>
    <w:p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6D27C1" w:rsidRPr="00912A48" w:rsidRDefault="006D27C1" w:rsidP="003D7267">
      <w:pPr>
        <w:tabs>
          <w:tab w:val="num" w:pos="0"/>
          <w:tab w:val="left" w:pos="993"/>
          <w:tab w:val="left" w:pos="1134"/>
        </w:tabs>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а) 1000 рублей, если цена Контракта не превышает 3 млн. рублей;</w:t>
      </w:r>
    </w:p>
    <w:p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б) 5000 рублей, если цена Контракта составляет от 3 млн. рублей до 50 млн. рублей (включительно);</w:t>
      </w:r>
    </w:p>
    <w:p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г) 100000 рублей, если цена Контракта превышает 100 млн. рублей.</w:t>
      </w:r>
    </w:p>
    <w:p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rPr>
      </w:pPr>
      <w:proofErr w:type="gramStart"/>
      <w:r w:rsidRPr="00912A48">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roofErr w:type="gramEnd"/>
    </w:p>
    <w:p w:rsidR="006D27C1" w:rsidRPr="00912A48"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6D27C1" w:rsidRPr="00912A48"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w:t>
      </w:r>
      <w:proofErr w:type="gramStart"/>
      <w:r w:rsidRPr="00912A48">
        <w:rPr>
          <w:rFonts w:ascii="Times New Roman" w:eastAsia="Times New Roman" w:hAnsi="Times New Roman" w:cs="Times New Roman"/>
          <w:sz w:val="24"/>
          <w:szCs w:val="24"/>
        </w:rPr>
        <w:t>дств в б</w:t>
      </w:r>
      <w:proofErr w:type="gramEnd"/>
      <w:r w:rsidRPr="00912A48">
        <w:rPr>
          <w:rFonts w:ascii="Times New Roman" w:eastAsia="Times New Roman" w:hAnsi="Times New Roman" w:cs="Times New Roman"/>
          <w:sz w:val="24"/>
          <w:szCs w:val="24"/>
        </w:rPr>
        <w:t>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rsidR="006D27C1" w:rsidRPr="00912A48"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6D27C1" w:rsidRPr="00912A48" w:rsidRDefault="006D27C1" w:rsidP="003D7267">
      <w:pPr>
        <w:numPr>
          <w:ilvl w:val="1"/>
          <w:numId w:val="5"/>
        </w:numPr>
        <w:tabs>
          <w:tab w:val="left" w:pos="993"/>
          <w:tab w:val="left" w:pos="1134"/>
        </w:tabs>
        <w:autoSpaceDE w:val="0"/>
        <w:autoSpaceDN w:val="0"/>
        <w:adjustRightInd w:val="0"/>
        <w:spacing w:after="0" w:line="240" w:lineRule="auto"/>
        <w:ind w:left="0" w:right="142"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6D27C1" w:rsidRPr="00912A48" w:rsidRDefault="006D27C1" w:rsidP="003D7267">
      <w:pPr>
        <w:numPr>
          <w:ilvl w:val="1"/>
          <w:numId w:val="5"/>
        </w:numPr>
        <w:tabs>
          <w:tab w:val="left" w:pos="993"/>
          <w:tab w:val="left" w:pos="1134"/>
        </w:tabs>
        <w:autoSpaceDE w:val="0"/>
        <w:autoSpaceDN w:val="0"/>
        <w:adjustRightInd w:val="0"/>
        <w:spacing w:after="0" w:line="240" w:lineRule="auto"/>
        <w:ind w:left="0" w:right="142" w:firstLine="709"/>
        <w:jc w:val="both"/>
        <w:rPr>
          <w:rFonts w:ascii="Times New Roman" w:eastAsia="Times New Roman" w:hAnsi="Times New Roman" w:cs="Times New Roman"/>
          <w:color w:val="000000"/>
          <w:sz w:val="24"/>
          <w:szCs w:val="24"/>
        </w:rPr>
      </w:pPr>
      <w:r w:rsidRPr="00912A48">
        <w:rPr>
          <w:rFonts w:ascii="Times New Roman" w:eastAsia="Times New Roman" w:hAnsi="Times New Roman" w:cs="Times New Roman"/>
          <w:color w:val="000000"/>
          <w:sz w:val="24"/>
          <w:szCs w:val="24"/>
        </w:rPr>
        <w:t xml:space="preserve">Штрафы начисляются за каждый факт неисполнения или ненадлежащее исполнение Заказчиком обязательств, </w:t>
      </w:r>
      <w:r w:rsidRPr="00912A48">
        <w:rPr>
          <w:rFonts w:ascii="Times New Roman" w:eastAsia="Times New Roman" w:hAnsi="Times New Roman" w:cs="Times New Roman"/>
          <w:sz w:val="24"/>
          <w:szCs w:val="24"/>
        </w:rPr>
        <w:t xml:space="preserve">предусмотренных </w:t>
      </w:r>
      <w:r w:rsidRPr="00912A48">
        <w:rPr>
          <w:rFonts w:ascii="Times New Roman" w:eastAsia="Times New Roman" w:hAnsi="Times New Roman" w:cs="Times New Roman"/>
          <w:color w:val="000000"/>
          <w:sz w:val="24"/>
          <w:szCs w:val="24"/>
        </w:rPr>
        <w:t>К</w:t>
      </w:r>
      <w:r w:rsidRPr="00912A48">
        <w:rPr>
          <w:rFonts w:ascii="Times New Roman" w:eastAsia="Times New Roman" w:hAnsi="Times New Roman" w:cs="Times New Roman"/>
          <w:sz w:val="24"/>
          <w:szCs w:val="24"/>
        </w:rPr>
        <w:t xml:space="preserve">онтрактом, </w:t>
      </w:r>
      <w:r w:rsidRPr="00912A48">
        <w:rPr>
          <w:rFonts w:ascii="Times New Roman" w:eastAsia="Times New Roman" w:hAnsi="Times New Roman" w:cs="Times New Roman"/>
          <w:color w:val="000000"/>
          <w:sz w:val="24"/>
          <w:szCs w:val="24"/>
        </w:rPr>
        <w:t>за исключением просрочки исполнения обязательств.</w:t>
      </w:r>
    </w:p>
    <w:p w:rsidR="006D27C1" w:rsidRPr="00912A48" w:rsidRDefault="006D27C1" w:rsidP="003D7267">
      <w:pPr>
        <w:tabs>
          <w:tab w:val="num" w:pos="0"/>
          <w:tab w:val="left" w:pos="993"/>
          <w:tab w:val="left" w:pos="1134"/>
        </w:tabs>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lastRenderedPageBreak/>
        <w:t>б) 5000 рублей, если цена Контракта составляет от 3 млн. рублей до 50 млн. рублей (включительно);</w:t>
      </w:r>
    </w:p>
    <w:p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 10000 рублей, если цена Контракта составляет от 50 млн. рублей до 100 млн. рублей (включительно);</w:t>
      </w:r>
    </w:p>
    <w:p w:rsidR="006D27C1" w:rsidRPr="00912A48" w:rsidRDefault="006D27C1" w:rsidP="003D7267">
      <w:pPr>
        <w:autoSpaceDE w:val="0"/>
        <w:autoSpaceDN w:val="0"/>
        <w:adjustRightInd w:val="0"/>
        <w:spacing w:after="0" w:line="240" w:lineRule="auto"/>
        <w:ind w:right="142"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г) 100000 рублей, если цена Контракта превышает 100 млн. рублей.</w:t>
      </w:r>
    </w:p>
    <w:p w:rsidR="006D27C1" w:rsidRPr="00912A48" w:rsidRDefault="006D27C1" w:rsidP="003D7267">
      <w:pPr>
        <w:widowControl w:val="0"/>
        <w:autoSpaceDE w:val="0"/>
        <w:autoSpaceDN w:val="0"/>
        <w:adjustRightInd w:val="0"/>
        <w:spacing w:after="0" w:line="240" w:lineRule="auto"/>
        <w:ind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D27C1" w:rsidRPr="00912A48"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trike/>
          <w:sz w:val="24"/>
          <w:szCs w:val="24"/>
        </w:rPr>
      </w:pPr>
      <w:r w:rsidRPr="00912A48">
        <w:rPr>
          <w:rFonts w:ascii="Times New Roman" w:eastAsia="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D27C1" w:rsidRPr="00912A48" w:rsidRDefault="006D27C1" w:rsidP="003D7267">
      <w:pPr>
        <w:widowControl w:val="0"/>
        <w:numPr>
          <w:ilvl w:val="1"/>
          <w:numId w:val="5"/>
        </w:numPr>
        <w:autoSpaceDE w:val="0"/>
        <w:autoSpaceDN w:val="0"/>
        <w:adjustRightInd w:val="0"/>
        <w:spacing w:after="0" w:line="240" w:lineRule="auto"/>
        <w:ind w:left="0" w:right="142" w:firstLine="709"/>
        <w:jc w:val="both"/>
        <w:rPr>
          <w:rFonts w:ascii="Times New Roman" w:eastAsia="Times New Roman" w:hAnsi="Times New Roman" w:cs="Times New Roman"/>
          <w:iCs/>
          <w:sz w:val="24"/>
          <w:szCs w:val="24"/>
        </w:rPr>
      </w:pPr>
      <w:r w:rsidRPr="00912A48">
        <w:rPr>
          <w:rFonts w:ascii="Times New Roman" w:eastAsia="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rsidR="006D27C1" w:rsidRPr="00912A48" w:rsidRDefault="006D27C1" w:rsidP="003D7267">
      <w:pPr>
        <w:numPr>
          <w:ilvl w:val="1"/>
          <w:numId w:val="5"/>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12A48">
        <w:rPr>
          <w:rFonts w:ascii="Times New Roman" w:eastAsia="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908CF" w:rsidRPr="00912A48" w:rsidRDefault="00A908CF" w:rsidP="00A908CF">
      <w:pPr>
        <w:tabs>
          <w:tab w:val="left" w:pos="709"/>
        </w:tabs>
        <w:spacing w:after="0" w:line="240" w:lineRule="auto"/>
        <w:ind w:left="709"/>
        <w:contextualSpacing/>
        <w:jc w:val="both"/>
        <w:rPr>
          <w:rFonts w:ascii="Times New Roman" w:eastAsia="Times New Roman" w:hAnsi="Times New Roman" w:cs="Times New Roman"/>
          <w:kern w:val="16"/>
          <w:sz w:val="24"/>
          <w:szCs w:val="24"/>
        </w:rPr>
      </w:pPr>
    </w:p>
    <w:p w:rsidR="006D27C1" w:rsidRPr="00912A48" w:rsidRDefault="006D27C1" w:rsidP="00016D30">
      <w:pPr>
        <w:numPr>
          <w:ilvl w:val="0"/>
          <w:numId w:val="2"/>
        </w:numPr>
        <w:tabs>
          <w:tab w:val="left" w:pos="284"/>
        </w:tabs>
        <w:spacing w:before="120" w:after="120" w:line="240" w:lineRule="auto"/>
        <w:ind w:hanging="1495"/>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Форс-мажорные обстоятельства</w:t>
      </w:r>
    </w:p>
    <w:p w:rsidR="006D27C1" w:rsidRPr="00912A48"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6D27C1" w:rsidRPr="00912A48"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6D27C1" w:rsidRPr="00912A48"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6D27C1" w:rsidRPr="00912A48"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908CF" w:rsidRPr="00912A48" w:rsidRDefault="00A908CF" w:rsidP="00A908CF">
      <w:pPr>
        <w:spacing w:after="0" w:line="240" w:lineRule="auto"/>
        <w:ind w:left="709"/>
        <w:jc w:val="both"/>
        <w:rPr>
          <w:rFonts w:ascii="Times New Roman" w:eastAsia="Times New Roman" w:hAnsi="Times New Roman" w:cs="Times New Roman"/>
          <w:sz w:val="24"/>
          <w:szCs w:val="24"/>
        </w:rPr>
      </w:pPr>
    </w:p>
    <w:p w:rsidR="006D27C1" w:rsidRPr="00912A48" w:rsidRDefault="006D27C1" w:rsidP="00016D30">
      <w:pPr>
        <w:keepNext/>
        <w:numPr>
          <w:ilvl w:val="0"/>
          <w:numId w:val="2"/>
        </w:numPr>
        <w:tabs>
          <w:tab w:val="left" w:pos="426"/>
        </w:tabs>
        <w:spacing w:before="120" w:after="120" w:line="240" w:lineRule="auto"/>
        <w:ind w:hanging="1495"/>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Порядок разрешения споров</w:t>
      </w:r>
    </w:p>
    <w:p w:rsidR="006D27C1" w:rsidRPr="00912A48"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w:t>
      </w:r>
      <w:r w:rsidR="00A908CF" w:rsidRPr="00912A48">
        <w:rPr>
          <w:rFonts w:ascii="Times New Roman" w:eastAsia="Times New Roman" w:hAnsi="Times New Roman" w:cs="Times New Roman"/>
          <w:sz w:val="24"/>
          <w:szCs w:val="24"/>
        </w:rPr>
        <w:t>рбитражном суде Алтайского края.</w:t>
      </w:r>
    </w:p>
    <w:p w:rsidR="00A908CF" w:rsidRPr="00912A48" w:rsidRDefault="00A908CF" w:rsidP="00A908CF">
      <w:pPr>
        <w:spacing w:after="0" w:line="240" w:lineRule="auto"/>
        <w:ind w:left="709"/>
        <w:jc w:val="both"/>
        <w:rPr>
          <w:rFonts w:ascii="Times New Roman" w:eastAsia="Times New Roman" w:hAnsi="Times New Roman" w:cs="Times New Roman"/>
          <w:sz w:val="24"/>
          <w:szCs w:val="24"/>
        </w:rPr>
      </w:pPr>
    </w:p>
    <w:p w:rsidR="006D27C1" w:rsidRPr="00912A48" w:rsidRDefault="006D27C1" w:rsidP="00016D30">
      <w:pPr>
        <w:numPr>
          <w:ilvl w:val="0"/>
          <w:numId w:val="2"/>
        </w:numPr>
        <w:tabs>
          <w:tab w:val="left" w:pos="426"/>
        </w:tabs>
        <w:spacing w:before="120" w:after="120" w:line="240" w:lineRule="auto"/>
        <w:ind w:hanging="1495"/>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Расторжение Контракта</w:t>
      </w:r>
    </w:p>
    <w:p w:rsidR="006D27C1" w:rsidRPr="00912A48"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6D27C1" w:rsidRPr="00912A48"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6D27C1" w:rsidRPr="00912A48"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lastRenderedPageBreak/>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912A48">
        <w:rPr>
          <w:rFonts w:ascii="Times New Roman" w:eastAsia="Times New Roman" w:hAnsi="Times New Roman" w:cs="Times New Roman"/>
          <w:sz w:val="24"/>
          <w:szCs w:val="24"/>
        </w:rPr>
        <w:t>и</w:t>
      </w:r>
      <w:proofErr w:type="gramEnd"/>
      <w:r w:rsidRPr="00912A48">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D27C1" w:rsidRPr="00912A48"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912A48">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912A48">
        <w:rPr>
          <w:rFonts w:ascii="Times New Roman" w:eastAsia="Times New Roman" w:hAnsi="Times New Roman" w:cs="Times New Roman"/>
          <w:sz w:val="24"/>
          <w:szCs w:val="24"/>
        </w:rPr>
        <w:t xml:space="preserve">, </w:t>
      </w:r>
      <w:proofErr w:type="gramStart"/>
      <w:r w:rsidRPr="00912A48">
        <w:rPr>
          <w:rFonts w:ascii="Times New Roman" w:eastAsia="Times New Roman" w:hAnsi="Times New Roman" w:cs="Times New Roman"/>
          <w:sz w:val="24"/>
          <w:szCs w:val="24"/>
        </w:rPr>
        <w:t>обеспечивающих</w:t>
      </w:r>
      <w:proofErr w:type="gramEnd"/>
      <w:r w:rsidRPr="00912A48">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12A48">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12A48">
        <w:rPr>
          <w:rFonts w:ascii="Times New Roman" w:eastAsia="Times New Roman" w:hAnsi="Times New Roman" w:cs="Times New Roman"/>
          <w:sz w:val="24"/>
          <w:szCs w:val="24"/>
        </w:rPr>
        <w:t>.</w:t>
      </w:r>
    </w:p>
    <w:p w:rsidR="006D27C1" w:rsidRPr="00912A48"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912A48">
        <w:rPr>
          <w:rFonts w:ascii="Times New Roman" w:eastAsia="Times New Roman" w:hAnsi="Times New Roman" w:cs="Times New Roman"/>
          <w:sz w:val="24"/>
          <w:szCs w:val="24"/>
        </w:rPr>
        <w:t>с даты</w:t>
      </w:r>
      <w:proofErr w:type="gramEnd"/>
      <w:r w:rsidRPr="00912A48">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6D27C1" w:rsidRPr="00912A48"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912A48">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912A48">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6D27C1" w:rsidRPr="00912A48"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912A48">
        <w:rPr>
          <w:rFonts w:ascii="Times New Roman" w:eastAsia="Times New Roman" w:hAnsi="Times New Roman" w:cs="Times New Roman"/>
          <w:sz w:val="24"/>
          <w:szCs w:val="20"/>
        </w:rPr>
        <w:t>кодексом</w:t>
      </w:r>
      <w:r w:rsidRPr="00912A48">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912A48">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912A48">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6D27C1" w:rsidRPr="00912A48"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912A48">
        <w:rPr>
          <w:rFonts w:ascii="Times New Roman" w:eastAsia="Times New Roman" w:hAnsi="Times New Roman" w:cs="Times New Roman"/>
          <w:sz w:val="24"/>
          <w:szCs w:val="24"/>
        </w:rPr>
        <w:t>с даты</w:t>
      </w:r>
      <w:proofErr w:type="gramEnd"/>
      <w:r w:rsidRPr="00912A48">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6D27C1" w:rsidRPr="00912A48"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lastRenderedPageBreak/>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12A48">
        <w:rPr>
          <w:rFonts w:ascii="Times New Roman" w:eastAsia="Times New Roman" w:hAnsi="Times New Roman" w:cs="Times New Roman"/>
          <w:sz w:val="24"/>
          <w:szCs w:val="24"/>
        </w:rPr>
        <w:t>решении</w:t>
      </w:r>
      <w:proofErr w:type="gramEnd"/>
      <w:r w:rsidRPr="00912A48">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D27C1" w:rsidRPr="00912A48"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912A48">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912A48">
        <w:rPr>
          <w:rFonts w:ascii="Times New Roman" w:eastAsia="Times New Roman" w:hAnsi="Times New Roman" w:cs="Times New Roman"/>
          <w:i/>
          <w:sz w:val="24"/>
          <w:szCs w:val="24"/>
        </w:rPr>
        <w:t>.</w:t>
      </w:r>
    </w:p>
    <w:p w:rsidR="006D27C1" w:rsidRPr="00912A48"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6D27C1" w:rsidRPr="00912A48"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6D27C1" w:rsidRPr="00912A48" w:rsidRDefault="006D27C1" w:rsidP="003D7267">
      <w:pPr>
        <w:numPr>
          <w:ilvl w:val="1"/>
          <w:numId w:val="2"/>
        </w:numPr>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12A48">
        <w:rPr>
          <w:rFonts w:ascii="Times New Roman" w:eastAsia="Times New Roman" w:hAnsi="Times New Roman" w:cs="Times New Roman"/>
          <w:sz w:val="24"/>
          <w:szCs w:val="24"/>
        </w:rPr>
        <w:t>с даты получения</w:t>
      </w:r>
      <w:proofErr w:type="gramEnd"/>
      <w:r w:rsidRPr="00912A48">
        <w:rPr>
          <w:rFonts w:ascii="Times New Roman" w:eastAsia="Times New Roman" w:hAnsi="Times New Roman" w:cs="Times New Roman"/>
          <w:sz w:val="24"/>
          <w:szCs w:val="24"/>
        </w:rPr>
        <w:t xml:space="preserve"> предложения о расторжении Контракта.</w:t>
      </w:r>
    </w:p>
    <w:p w:rsidR="006D27C1" w:rsidRPr="00912A48"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912A48">
        <w:rPr>
          <w:rFonts w:ascii="Times New Roman" w:eastAsia="Times New Roman" w:hAnsi="Times New Roman" w:cs="Times New Roman"/>
          <w:sz w:val="24"/>
          <w:szCs w:val="20"/>
        </w:rPr>
        <w:t>извещением о проведении запроса котировок,</w:t>
      </w:r>
      <w:r w:rsidRPr="00912A48">
        <w:rPr>
          <w:rFonts w:ascii="Times New Roman" w:eastAsia="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A908CF" w:rsidRPr="00912A48" w:rsidRDefault="00A908CF" w:rsidP="00A908CF">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6D27C1" w:rsidRPr="00912A48" w:rsidRDefault="006D27C1" w:rsidP="00016D30">
      <w:pPr>
        <w:numPr>
          <w:ilvl w:val="0"/>
          <w:numId w:val="2"/>
        </w:numPr>
        <w:tabs>
          <w:tab w:val="left" w:pos="284"/>
          <w:tab w:val="left" w:pos="567"/>
        </w:tabs>
        <w:spacing w:before="120" w:after="120" w:line="240" w:lineRule="auto"/>
        <w:ind w:hanging="1495"/>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Срок действия Контракта</w:t>
      </w:r>
    </w:p>
    <w:p w:rsidR="006D27C1" w:rsidRPr="00912A48" w:rsidRDefault="006D27C1" w:rsidP="003D7267">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912A48">
        <w:rPr>
          <w:rFonts w:ascii="Times New Roman" w:eastAsia="Times New Roman" w:hAnsi="Times New Roman" w:cs="Times New Roman"/>
          <w:sz w:val="24"/>
          <w:szCs w:val="24"/>
        </w:rPr>
        <w:t>Контра</w:t>
      </w:r>
      <w:proofErr w:type="gramStart"/>
      <w:r w:rsidRPr="00912A48">
        <w:rPr>
          <w:rFonts w:ascii="Times New Roman" w:eastAsia="Times New Roman" w:hAnsi="Times New Roman" w:cs="Times New Roman"/>
          <w:sz w:val="24"/>
          <w:szCs w:val="24"/>
        </w:rPr>
        <w:t>кт вст</w:t>
      </w:r>
      <w:proofErr w:type="gramEnd"/>
      <w:r w:rsidRPr="00912A48">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912A48">
        <w:rPr>
          <w:rFonts w:ascii="Times New Roman" w:eastAsia="Times New Roman" w:hAnsi="Times New Roman" w:cs="Times New Roman"/>
          <w:i/>
          <w:sz w:val="24"/>
          <w:szCs w:val="24"/>
        </w:rPr>
        <w:t xml:space="preserve"> </w:t>
      </w:r>
    </w:p>
    <w:p w:rsidR="00A908CF" w:rsidRPr="00912A48" w:rsidRDefault="00A908CF" w:rsidP="00A908CF">
      <w:pPr>
        <w:autoSpaceDE w:val="0"/>
        <w:autoSpaceDN w:val="0"/>
        <w:adjustRightInd w:val="0"/>
        <w:spacing w:after="0" w:line="240" w:lineRule="auto"/>
        <w:ind w:left="709"/>
        <w:jc w:val="both"/>
        <w:rPr>
          <w:rFonts w:ascii="Times New Roman" w:eastAsia="Times New Roman" w:hAnsi="Times New Roman" w:cs="Times New Roman"/>
          <w:i/>
          <w:sz w:val="24"/>
          <w:szCs w:val="24"/>
        </w:rPr>
      </w:pPr>
    </w:p>
    <w:p w:rsidR="006D27C1" w:rsidRPr="00912A48" w:rsidRDefault="006D27C1" w:rsidP="00016D30">
      <w:pPr>
        <w:numPr>
          <w:ilvl w:val="0"/>
          <w:numId w:val="2"/>
        </w:numPr>
        <w:tabs>
          <w:tab w:val="left" w:pos="426"/>
        </w:tabs>
        <w:spacing w:before="120" w:after="120" w:line="240" w:lineRule="auto"/>
        <w:ind w:hanging="1495"/>
        <w:jc w:val="center"/>
        <w:rPr>
          <w:rFonts w:ascii="Times New Roman" w:eastAsia="Times New Roman" w:hAnsi="Times New Roman" w:cs="Times New Roman"/>
          <w:b/>
          <w:sz w:val="24"/>
          <w:szCs w:val="24"/>
        </w:rPr>
      </w:pPr>
      <w:r w:rsidRPr="00912A48">
        <w:rPr>
          <w:rFonts w:ascii="Times New Roman" w:eastAsia="Times New Roman" w:hAnsi="Times New Roman" w:cs="Times New Roman"/>
          <w:b/>
          <w:sz w:val="24"/>
          <w:szCs w:val="24"/>
        </w:rPr>
        <w:t>Прочие условия</w:t>
      </w:r>
    </w:p>
    <w:p w:rsidR="006D27C1" w:rsidRPr="00912A48"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Исполнитель гарантирует качество оказания всех услуг.</w:t>
      </w:r>
    </w:p>
    <w:p w:rsidR="00DC4B64" w:rsidRPr="00912A48" w:rsidRDefault="00DC4B64" w:rsidP="00386EEA">
      <w:pPr>
        <w:pStyle w:val="a3"/>
        <w:numPr>
          <w:ilvl w:val="1"/>
          <w:numId w:val="2"/>
        </w:numPr>
        <w:spacing w:after="0" w:line="240" w:lineRule="auto"/>
        <w:ind w:left="0" w:firstLine="709"/>
        <w:jc w:val="both"/>
        <w:rPr>
          <w:rFonts w:ascii="Times New Roman" w:hAnsi="Times New Roman" w:cs="Times New Roman"/>
          <w:spacing w:val="-2"/>
          <w:sz w:val="24"/>
          <w:szCs w:val="24"/>
        </w:rPr>
      </w:pPr>
      <w:r w:rsidRPr="00912A48">
        <w:rPr>
          <w:rFonts w:ascii="Times New Roman" w:hAnsi="Times New Roman" w:cs="Times New Roman"/>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DC4B64" w:rsidRPr="00912A48" w:rsidRDefault="00DC4B64" w:rsidP="00386EEA">
      <w:pPr>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pacing w:val="-2"/>
          <w:sz w:val="24"/>
          <w:szCs w:val="24"/>
        </w:rPr>
        <w:t xml:space="preserve">Корреспонденция отправляется </w:t>
      </w:r>
      <w:r w:rsidRPr="00912A48">
        <w:rPr>
          <w:rFonts w:ascii="Times New Roman" w:hAnsi="Times New Roman" w:cs="Times New Roman"/>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rsidR="00DC4B64" w:rsidRPr="00912A48" w:rsidRDefault="00DC4B64" w:rsidP="00386EEA">
      <w:pPr>
        <w:pStyle w:val="a5"/>
        <w:ind w:firstLine="709"/>
        <w:jc w:val="both"/>
        <w:rPr>
          <w:rFonts w:ascii="Times New Roman" w:hAnsi="Times New Roman" w:cs="Times New Roman"/>
        </w:rPr>
      </w:pPr>
      <w:proofErr w:type="gramStart"/>
      <w:r w:rsidRPr="00912A48">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w:t>
      </w:r>
      <w:r w:rsidR="00EF091C" w:rsidRPr="00912A48">
        <w:rPr>
          <w:rFonts w:ascii="Times New Roman" w:hAnsi="Times New Roman" w:cs="Times New Roman"/>
        </w:rPr>
        <w:t xml:space="preserve"> </w:t>
      </w:r>
      <w:r w:rsidRPr="00912A48">
        <w:rPr>
          <w:rFonts w:ascii="Times New Roman" w:hAnsi="Times New Roman" w:cs="Times New Roman"/>
        </w:rPr>
        <w:t>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w:t>
      </w:r>
      <w:proofErr w:type="gramEnd"/>
      <w:r w:rsidRPr="00912A48">
        <w:rPr>
          <w:rFonts w:ascii="Times New Roman" w:hAnsi="Times New Roman" w:cs="Times New Roman"/>
        </w:rPr>
        <w:t xml:space="preserve">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rsidR="00DC4B64" w:rsidRPr="00912A48" w:rsidRDefault="00DC4B64" w:rsidP="00386EEA">
      <w:pPr>
        <w:spacing w:after="0" w:line="240" w:lineRule="auto"/>
        <w:ind w:firstLine="709"/>
        <w:jc w:val="both"/>
        <w:rPr>
          <w:rFonts w:ascii="Times New Roman" w:hAnsi="Times New Roman" w:cs="Times New Roman"/>
          <w:color w:val="000000" w:themeColor="text1"/>
          <w:sz w:val="24"/>
          <w:szCs w:val="24"/>
        </w:rPr>
      </w:pPr>
      <w:proofErr w:type="gramStart"/>
      <w:r w:rsidRPr="00912A48">
        <w:rPr>
          <w:rFonts w:ascii="Times New Roman" w:hAnsi="Times New Roman" w:cs="Times New Roman"/>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w:t>
      </w:r>
      <w:r w:rsidRPr="00912A48">
        <w:rPr>
          <w:rFonts w:ascii="Times New Roman" w:hAnsi="Times New Roman" w:cs="Times New Roman"/>
          <w:spacing w:val="-2"/>
          <w:sz w:val="24"/>
          <w:szCs w:val="24"/>
        </w:rPr>
        <w:lastRenderedPageBreak/>
        <w:t xml:space="preserve">уполномоченному </w:t>
      </w:r>
      <w:r w:rsidRPr="00912A48">
        <w:rPr>
          <w:rFonts w:ascii="Times New Roman" w:hAnsi="Times New Roman" w:cs="Times New Roman"/>
          <w:color w:val="000000" w:themeColor="text1"/>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00EF091C" w:rsidRPr="00912A48">
        <w:rPr>
          <w:rFonts w:ascii="Times New Roman" w:hAnsi="Times New Roman" w:cs="Times New Roman"/>
          <w:color w:val="000000" w:themeColor="text1"/>
          <w:spacing w:val="-2"/>
          <w:sz w:val="24"/>
          <w:szCs w:val="24"/>
        </w:rPr>
        <w:t xml:space="preserve"> </w:t>
      </w:r>
      <w:r w:rsidRPr="00912A48">
        <w:rPr>
          <w:rFonts w:ascii="Times New Roman" w:hAnsi="Times New Roman" w:cs="Times New Roman"/>
          <w:color w:val="000000" w:themeColor="text1"/>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DC4B64" w:rsidRPr="00912A48" w:rsidRDefault="00DC4B64" w:rsidP="00386EEA">
      <w:pPr>
        <w:spacing w:after="0" w:line="240" w:lineRule="auto"/>
        <w:ind w:firstLine="709"/>
        <w:jc w:val="both"/>
        <w:rPr>
          <w:rFonts w:ascii="Times New Roman" w:hAnsi="Times New Roman" w:cs="Times New Roman"/>
          <w:sz w:val="24"/>
          <w:szCs w:val="24"/>
        </w:rPr>
      </w:pPr>
      <w:r w:rsidRPr="00912A48">
        <w:rPr>
          <w:rFonts w:ascii="Times New Roman" w:hAnsi="Times New Roman" w:cs="Times New Roman"/>
          <w:sz w:val="24"/>
          <w:szCs w:val="24"/>
        </w:rPr>
        <w:t xml:space="preserve">Электронный документ будет считаться доставленным </w:t>
      </w:r>
      <w:proofErr w:type="gramStart"/>
      <w:r w:rsidRPr="00912A48">
        <w:rPr>
          <w:rFonts w:ascii="Times New Roman" w:hAnsi="Times New Roman" w:cs="Times New Roman"/>
          <w:sz w:val="24"/>
          <w:szCs w:val="24"/>
        </w:rPr>
        <w:t>с даты направления</w:t>
      </w:r>
      <w:proofErr w:type="gramEnd"/>
      <w:r w:rsidRPr="00912A48">
        <w:rPr>
          <w:rFonts w:ascii="Times New Roman" w:hAnsi="Times New Roman" w:cs="Times New Roman"/>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DC4B64" w:rsidRPr="00912A48" w:rsidRDefault="00DC4B64" w:rsidP="00386EEA">
      <w:pPr>
        <w:pStyle w:val="a3"/>
        <w:numPr>
          <w:ilvl w:val="1"/>
          <w:numId w:val="2"/>
        </w:numPr>
        <w:spacing w:after="0" w:line="240" w:lineRule="auto"/>
        <w:ind w:left="0" w:firstLine="709"/>
        <w:jc w:val="both"/>
        <w:rPr>
          <w:rFonts w:ascii="Times New Roman" w:hAnsi="Times New Roman" w:cs="Times New Roman"/>
          <w:color w:val="000000" w:themeColor="text1"/>
          <w:spacing w:val="-2"/>
          <w:sz w:val="24"/>
          <w:szCs w:val="24"/>
        </w:rPr>
      </w:pPr>
      <w:r w:rsidRPr="00912A48">
        <w:rPr>
          <w:rFonts w:ascii="Times New Roman" w:hAnsi="Times New Roman" w:cs="Times New Roman"/>
          <w:color w:val="000000" w:themeColor="text1"/>
          <w:spacing w:val="-2"/>
          <w:sz w:val="24"/>
          <w:szCs w:val="24"/>
        </w:rPr>
        <w:t>Корреспонденция считается доставленной Стороне также в случаях, если:</w:t>
      </w:r>
    </w:p>
    <w:p w:rsidR="00DC4B64" w:rsidRPr="00912A48" w:rsidRDefault="00DC4B64" w:rsidP="00386EEA">
      <w:pPr>
        <w:pStyle w:val="VL0"/>
        <w:spacing w:before="0"/>
        <w:ind w:firstLine="709"/>
        <w:contextualSpacing/>
        <w:rPr>
          <w:rFonts w:ascii="Times New Roman" w:hAnsi="Times New Roman" w:cs="Times New Roman"/>
          <w:color w:val="000000" w:themeColor="text1"/>
          <w:spacing w:val="-2"/>
          <w:sz w:val="24"/>
          <w:szCs w:val="24"/>
        </w:rPr>
      </w:pPr>
      <w:r w:rsidRPr="00912A48">
        <w:rPr>
          <w:rFonts w:ascii="Times New Roman" w:hAnsi="Times New Roman" w:cs="Times New Roman"/>
          <w:color w:val="000000" w:themeColor="text1"/>
          <w:spacing w:val="-2"/>
          <w:sz w:val="24"/>
          <w:szCs w:val="24"/>
        </w:rPr>
        <w:t xml:space="preserve">Сторона отказалась от получения </w:t>
      </w:r>
      <w:proofErr w:type="gramStart"/>
      <w:r w:rsidRPr="00912A48">
        <w:rPr>
          <w:rFonts w:ascii="Times New Roman" w:hAnsi="Times New Roman" w:cs="Times New Roman"/>
          <w:color w:val="000000" w:themeColor="text1"/>
          <w:spacing w:val="-2"/>
          <w:sz w:val="24"/>
          <w:szCs w:val="24"/>
        </w:rPr>
        <w:t>корреспонденции</w:t>
      </w:r>
      <w:proofErr w:type="gramEnd"/>
      <w:r w:rsidRPr="00912A48">
        <w:rPr>
          <w:rFonts w:ascii="Times New Roman" w:hAnsi="Times New Roman" w:cs="Times New Roman"/>
          <w:color w:val="000000" w:themeColor="text1"/>
          <w:spacing w:val="-2"/>
          <w:sz w:val="24"/>
          <w:szCs w:val="24"/>
        </w:rPr>
        <w:t xml:space="preserve"> и этот отказ зафиксирован организацией почтовой связи;</w:t>
      </w:r>
    </w:p>
    <w:p w:rsidR="00DC4B64" w:rsidRPr="00912A48" w:rsidRDefault="00DC4B64" w:rsidP="00386EEA">
      <w:pPr>
        <w:pStyle w:val="VL0"/>
        <w:spacing w:before="0"/>
        <w:ind w:firstLine="709"/>
        <w:contextualSpacing/>
        <w:rPr>
          <w:rFonts w:ascii="Times New Roman" w:hAnsi="Times New Roman"/>
          <w:color w:val="000000" w:themeColor="text1"/>
          <w:spacing w:val="-2"/>
          <w:sz w:val="24"/>
          <w:szCs w:val="24"/>
        </w:rPr>
      </w:pPr>
      <w:r w:rsidRPr="00912A48">
        <w:rPr>
          <w:rFonts w:ascii="Times New Roman" w:hAnsi="Times New Roman" w:cs="Times New Roman"/>
          <w:color w:val="000000" w:themeColor="text1"/>
          <w:spacing w:val="-2"/>
          <w:sz w:val="24"/>
          <w:szCs w:val="24"/>
        </w:rPr>
        <w:t>несмотря на почтовое извещение, Сторона не явилась за получением направленной</w:t>
      </w:r>
      <w:r w:rsidRPr="00912A48">
        <w:rPr>
          <w:rFonts w:ascii="Times New Roman" w:hAnsi="Times New Roman"/>
          <w:color w:val="000000" w:themeColor="text1"/>
          <w:spacing w:val="-2"/>
          <w:sz w:val="24"/>
          <w:szCs w:val="24"/>
        </w:rPr>
        <w:t xml:space="preserve"> корреспонденции, о чем организация почтовой связи уведомила отправителя;</w:t>
      </w:r>
    </w:p>
    <w:p w:rsidR="00DC4B64" w:rsidRPr="00912A48" w:rsidRDefault="00DC4B64" w:rsidP="00386EEA">
      <w:pPr>
        <w:pStyle w:val="VL0"/>
        <w:spacing w:before="0"/>
        <w:ind w:firstLine="709"/>
        <w:contextualSpacing/>
        <w:rPr>
          <w:rFonts w:ascii="Times New Roman" w:hAnsi="Times New Roman"/>
          <w:color w:val="000000" w:themeColor="text1"/>
          <w:spacing w:val="-2"/>
          <w:sz w:val="24"/>
          <w:szCs w:val="24"/>
        </w:rPr>
      </w:pPr>
      <w:r w:rsidRPr="00912A48">
        <w:rPr>
          <w:rFonts w:ascii="Times New Roman" w:hAnsi="Times New Roman"/>
          <w:color w:val="000000" w:themeColor="text1"/>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6D27C1" w:rsidRPr="00912A48"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912A48">
        <w:rPr>
          <w:rFonts w:ascii="Times New Roman" w:eastAsia="Times New Roman" w:hAnsi="Times New Roman" w:cs="Times New Roman"/>
          <w:iCs/>
          <w:sz w:val="24"/>
          <w:szCs w:val="24"/>
        </w:rPr>
        <w:t>имеющих одинаковую юридическую силу, по одному для Заказчика и</w:t>
      </w:r>
      <w:r w:rsidRPr="00912A48">
        <w:rPr>
          <w:rFonts w:ascii="Times New Roman" w:eastAsia="Times New Roman" w:hAnsi="Times New Roman" w:cs="Times New Roman"/>
          <w:sz w:val="24"/>
          <w:szCs w:val="24"/>
        </w:rPr>
        <w:t xml:space="preserve"> Исполнителя.</w:t>
      </w:r>
    </w:p>
    <w:p w:rsidR="006D27C1" w:rsidRPr="00912A48"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Все приложения к Контракту являются его неотъемной частью.</w:t>
      </w:r>
    </w:p>
    <w:p w:rsidR="006D27C1" w:rsidRPr="00912A48"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К Контракту прилагается:</w:t>
      </w:r>
    </w:p>
    <w:p w:rsidR="006D27C1" w:rsidRPr="00912A48" w:rsidRDefault="006D27C1" w:rsidP="00386EEA">
      <w:pPr>
        <w:widowControl w:val="0"/>
        <w:tabs>
          <w:tab w:val="left" w:pos="1701"/>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Техническое задание (Приложение №</w:t>
      </w:r>
      <w:r w:rsidR="000045CE">
        <w:rPr>
          <w:rFonts w:ascii="Times New Roman" w:eastAsia="Times New Roman" w:hAnsi="Times New Roman" w:cs="Times New Roman"/>
          <w:sz w:val="24"/>
          <w:szCs w:val="24"/>
        </w:rPr>
        <w:t xml:space="preserve"> </w:t>
      </w:r>
      <w:r w:rsidRPr="00912A48">
        <w:rPr>
          <w:rFonts w:ascii="Times New Roman" w:eastAsia="Times New Roman" w:hAnsi="Times New Roman" w:cs="Times New Roman"/>
          <w:sz w:val="24"/>
          <w:szCs w:val="24"/>
        </w:rPr>
        <w:t>1).</w:t>
      </w:r>
    </w:p>
    <w:p w:rsidR="006D27C1" w:rsidRPr="00D3343A" w:rsidRDefault="006D27C1" w:rsidP="000045CE">
      <w:pPr>
        <w:pStyle w:val="a3"/>
        <w:widowControl w:val="0"/>
        <w:numPr>
          <w:ilvl w:val="1"/>
          <w:numId w:val="2"/>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D3343A">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D3343A">
        <w:rPr>
          <w:rFonts w:ascii="Times New Roman" w:eastAsia="Times New Roman" w:hAnsi="Times New Roman" w:cs="Times New Roman"/>
          <w:sz w:val="24"/>
          <w:szCs w:val="24"/>
        </w:rPr>
        <w:t>с даты</w:t>
      </w:r>
      <w:proofErr w:type="gramEnd"/>
      <w:r w:rsidRPr="00D3343A">
        <w:rPr>
          <w:rFonts w:ascii="Times New Roman" w:eastAsia="Times New Roman" w:hAnsi="Times New Roman" w:cs="Times New Roman"/>
          <w:sz w:val="24"/>
          <w:szCs w:val="24"/>
        </w:rPr>
        <w:t xml:space="preserve"> такого изменения.</w:t>
      </w:r>
    </w:p>
    <w:p w:rsidR="006D27C1" w:rsidRPr="00912A48"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6D27C1" w:rsidRPr="00912A48"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rsidR="006D27C1" w:rsidRPr="00912A48"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6D27C1" w:rsidRPr="00912A48"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912A48">
        <w:rPr>
          <w:rFonts w:ascii="Times New Roman" w:eastAsia="Times New Roman" w:hAnsi="Times New Roman" w:cs="Times New Roman"/>
          <w:sz w:val="24"/>
          <w:szCs w:val="24"/>
        </w:rPr>
        <w:t>.</w:t>
      </w:r>
    </w:p>
    <w:p w:rsidR="006D27C1" w:rsidRPr="00912A48"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6D27C1" w:rsidRPr="00912A48" w:rsidRDefault="006D27C1" w:rsidP="00386EEA">
      <w:pPr>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912A48">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912A48">
        <w:rPr>
          <w:rFonts w:ascii="Times New Roman" w:eastAsia="Times New Roman" w:hAnsi="Times New Roman" w:cs="Times New Roman"/>
          <w:sz w:val="24"/>
          <w:szCs w:val="24"/>
        </w:rPr>
        <w:t>аффилированные</w:t>
      </w:r>
      <w:proofErr w:type="spellEnd"/>
      <w:r w:rsidRPr="00912A48">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D654B2" w:rsidRPr="00D654B2" w:rsidRDefault="00D654B2" w:rsidP="00D654B2">
      <w:pPr>
        <w:tabs>
          <w:tab w:val="left" w:pos="426"/>
        </w:tabs>
        <w:autoSpaceDE w:val="0"/>
        <w:autoSpaceDN w:val="0"/>
        <w:adjustRightInd w:val="0"/>
        <w:spacing w:before="120" w:after="120" w:line="240" w:lineRule="auto"/>
        <w:rPr>
          <w:rFonts w:ascii="Times New Roman" w:eastAsia="Times New Roman" w:hAnsi="Times New Roman" w:cs="Times New Roman"/>
          <w:b/>
          <w:i/>
          <w:sz w:val="24"/>
          <w:szCs w:val="24"/>
        </w:rPr>
      </w:pPr>
    </w:p>
    <w:p w:rsidR="00D654B2" w:rsidRPr="00D654B2" w:rsidRDefault="00D654B2" w:rsidP="00D654B2">
      <w:pPr>
        <w:tabs>
          <w:tab w:val="left" w:pos="426"/>
        </w:tabs>
        <w:autoSpaceDE w:val="0"/>
        <w:autoSpaceDN w:val="0"/>
        <w:adjustRightInd w:val="0"/>
        <w:spacing w:before="120" w:after="120" w:line="240" w:lineRule="auto"/>
        <w:rPr>
          <w:rFonts w:ascii="Times New Roman" w:eastAsia="Times New Roman" w:hAnsi="Times New Roman" w:cs="Times New Roman"/>
          <w:b/>
          <w:i/>
          <w:sz w:val="24"/>
          <w:szCs w:val="24"/>
        </w:rPr>
      </w:pPr>
    </w:p>
    <w:p w:rsidR="006D27C1" w:rsidRPr="00912A48" w:rsidRDefault="006D27C1" w:rsidP="003D7267">
      <w:pPr>
        <w:numPr>
          <w:ilvl w:val="0"/>
          <w:numId w:val="2"/>
        </w:numPr>
        <w:tabs>
          <w:tab w:val="left" w:pos="426"/>
        </w:tabs>
        <w:autoSpaceDE w:val="0"/>
        <w:autoSpaceDN w:val="0"/>
        <w:adjustRightInd w:val="0"/>
        <w:spacing w:before="120" w:after="120" w:line="240" w:lineRule="auto"/>
        <w:ind w:left="0" w:firstLine="0"/>
        <w:jc w:val="center"/>
        <w:rPr>
          <w:rFonts w:ascii="Times New Roman" w:eastAsia="Times New Roman" w:hAnsi="Times New Roman" w:cs="Times New Roman"/>
          <w:b/>
          <w:i/>
          <w:sz w:val="24"/>
          <w:szCs w:val="24"/>
        </w:rPr>
      </w:pPr>
      <w:r w:rsidRPr="00912A48">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75"/>
        <w:gridCol w:w="4487"/>
      </w:tblGrid>
      <w:tr w:rsidR="006D27C1" w:rsidRPr="00912A48" w:rsidTr="00F103B7">
        <w:tc>
          <w:tcPr>
            <w:tcW w:w="5040" w:type="dxa"/>
          </w:tcPr>
          <w:p w:rsidR="006D27C1" w:rsidRPr="00912A48" w:rsidRDefault="006D27C1" w:rsidP="00A908CF">
            <w:pPr>
              <w:spacing w:after="0" w:line="240" w:lineRule="auto"/>
              <w:rPr>
                <w:rFonts w:ascii="Times New Roman" w:eastAsia="Times New Roman" w:hAnsi="Times New Roman" w:cs="Times New Roman"/>
                <w:sz w:val="24"/>
                <w:szCs w:val="24"/>
              </w:rPr>
            </w:pPr>
            <w:r w:rsidRPr="00912A48">
              <w:rPr>
                <w:rFonts w:ascii="Times New Roman" w:eastAsia="Times New Roman" w:hAnsi="Times New Roman" w:cs="Times New Roman"/>
                <w:b/>
                <w:bCs/>
                <w:sz w:val="24"/>
                <w:szCs w:val="24"/>
              </w:rPr>
              <w:t>ЗАКАЗЧИК:</w:t>
            </w:r>
          </w:p>
          <w:p w:rsidR="006D27C1" w:rsidRPr="00912A48" w:rsidRDefault="006D27C1" w:rsidP="006D27C1">
            <w:pPr>
              <w:spacing w:after="0" w:line="240" w:lineRule="auto"/>
              <w:ind w:left="-108"/>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Администрация города Рубцовска </w:t>
            </w:r>
          </w:p>
          <w:p w:rsidR="006D27C1" w:rsidRPr="00912A48" w:rsidRDefault="006D27C1" w:rsidP="006D27C1">
            <w:pPr>
              <w:spacing w:after="0" w:line="240" w:lineRule="auto"/>
              <w:ind w:left="-108"/>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Алтайского края </w:t>
            </w:r>
          </w:p>
          <w:p w:rsidR="006D27C1" w:rsidRPr="00912A48" w:rsidRDefault="006D27C1" w:rsidP="006D27C1">
            <w:pPr>
              <w:spacing w:after="0" w:line="240" w:lineRule="auto"/>
              <w:ind w:left="-108"/>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ИНН 2209011079  КПП 220901001</w:t>
            </w:r>
          </w:p>
          <w:p w:rsidR="006D27C1" w:rsidRPr="00912A48" w:rsidRDefault="006D27C1" w:rsidP="006D27C1">
            <w:pPr>
              <w:spacing w:after="0" w:line="240" w:lineRule="auto"/>
              <w:ind w:left="-108"/>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658200,  г. Рубцовск, пр. Ленина, 130 </w:t>
            </w:r>
          </w:p>
          <w:p w:rsidR="006D27C1" w:rsidRPr="00912A48" w:rsidRDefault="006D27C1" w:rsidP="006D27C1">
            <w:pPr>
              <w:spacing w:after="0" w:line="240" w:lineRule="auto"/>
              <w:ind w:left="-108"/>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УФК по Алтайскому краю, </w:t>
            </w:r>
            <w:proofErr w:type="gramStart"/>
            <w:r w:rsidRPr="00912A48">
              <w:rPr>
                <w:rFonts w:ascii="Times New Roman" w:eastAsia="Times New Roman" w:hAnsi="Times New Roman" w:cs="Times New Roman"/>
                <w:sz w:val="24"/>
                <w:szCs w:val="24"/>
              </w:rPr>
              <w:t>л</w:t>
            </w:r>
            <w:proofErr w:type="gramEnd"/>
            <w:r w:rsidRPr="00912A48">
              <w:rPr>
                <w:rFonts w:ascii="Times New Roman" w:eastAsia="Times New Roman" w:hAnsi="Times New Roman" w:cs="Times New Roman"/>
                <w:sz w:val="24"/>
                <w:szCs w:val="24"/>
              </w:rPr>
              <w:t>/с 03173011690</w:t>
            </w:r>
          </w:p>
          <w:p w:rsidR="006D27C1" w:rsidRPr="00912A48" w:rsidRDefault="006D27C1" w:rsidP="006D27C1">
            <w:pPr>
              <w:spacing w:after="0" w:line="240" w:lineRule="auto"/>
              <w:ind w:left="-108"/>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Отделение Барнаул, </w:t>
            </w:r>
            <w:proofErr w:type="gramStart"/>
            <w:r w:rsidRPr="00912A48">
              <w:rPr>
                <w:rFonts w:ascii="Times New Roman" w:eastAsia="Times New Roman" w:hAnsi="Times New Roman" w:cs="Times New Roman"/>
                <w:sz w:val="24"/>
                <w:szCs w:val="24"/>
              </w:rPr>
              <w:t>г</w:t>
            </w:r>
            <w:proofErr w:type="gramEnd"/>
            <w:r w:rsidRPr="00912A48">
              <w:rPr>
                <w:rFonts w:ascii="Times New Roman" w:eastAsia="Times New Roman" w:hAnsi="Times New Roman" w:cs="Times New Roman"/>
                <w:sz w:val="24"/>
                <w:szCs w:val="24"/>
              </w:rPr>
              <w:t>. Барнаул</w:t>
            </w:r>
          </w:p>
          <w:p w:rsidR="006D27C1" w:rsidRPr="00912A48" w:rsidRDefault="006D27C1" w:rsidP="006D27C1">
            <w:pPr>
              <w:spacing w:after="0" w:line="240" w:lineRule="auto"/>
              <w:ind w:left="-108"/>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w:t>
            </w:r>
            <w:proofErr w:type="spellStart"/>
            <w:proofErr w:type="gramStart"/>
            <w:r w:rsidRPr="00912A48">
              <w:rPr>
                <w:rFonts w:ascii="Times New Roman" w:eastAsia="Times New Roman" w:hAnsi="Times New Roman" w:cs="Times New Roman"/>
                <w:sz w:val="24"/>
                <w:szCs w:val="24"/>
              </w:rPr>
              <w:t>р</w:t>
            </w:r>
            <w:proofErr w:type="spellEnd"/>
            <w:proofErr w:type="gramEnd"/>
            <w:r w:rsidRPr="00912A48">
              <w:rPr>
                <w:rFonts w:ascii="Times New Roman" w:eastAsia="Times New Roman" w:hAnsi="Times New Roman" w:cs="Times New Roman"/>
                <w:sz w:val="24"/>
                <w:szCs w:val="24"/>
              </w:rPr>
              <w:t>/счет 4020481040000006900</w:t>
            </w:r>
          </w:p>
          <w:p w:rsidR="006D27C1" w:rsidRPr="00912A48" w:rsidRDefault="006D27C1" w:rsidP="006D27C1">
            <w:pPr>
              <w:spacing w:after="0" w:line="240" w:lineRule="auto"/>
              <w:ind w:left="-108"/>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БИК 040173001</w:t>
            </w:r>
          </w:p>
          <w:p w:rsidR="006D27C1" w:rsidRPr="00912A48" w:rsidRDefault="006D27C1" w:rsidP="006D27C1">
            <w:pPr>
              <w:spacing w:after="0" w:line="240" w:lineRule="auto"/>
              <w:ind w:left="-108"/>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ОКТМО 01716000</w:t>
            </w:r>
          </w:p>
          <w:p w:rsidR="006D27C1" w:rsidRPr="00912A48" w:rsidRDefault="006D27C1" w:rsidP="006D27C1">
            <w:pPr>
              <w:spacing w:after="0" w:line="240" w:lineRule="auto"/>
              <w:ind w:left="-108"/>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Должность</w:t>
            </w:r>
          </w:p>
          <w:p w:rsidR="006D27C1" w:rsidRPr="00912A48" w:rsidRDefault="006D27C1" w:rsidP="006D27C1">
            <w:pPr>
              <w:spacing w:after="0" w:line="240" w:lineRule="auto"/>
              <w:ind w:left="-108"/>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w:t>
            </w:r>
          </w:p>
          <w:p w:rsidR="006D27C1" w:rsidRPr="00912A48" w:rsidRDefault="006D27C1" w:rsidP="006D27C1">
            <w:pPr>
              <w:spacing w:after="0" w:line="240" w:lineRule="auto"/>
              <w:ind w:left="-108"/>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_________________ Ф.И.О.</w:t>
            </w:r>
          </w:p>
          <w:p w:rsidR="006D27C1" w:rsidRPr="00912A48" w:rsidRDefault="006D27C1" w:rsidP="006D27C1">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"___" _____________ 20__ года</w:t>
            </w:r>
          </w:p>
          <w:p w:rsidR="006D27C1" w:rsidRPr="00912A48" w:rsidRDefault="006D27C1" w:rsidP="006D27C1">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М.П.</w:t>
            </w:r>
          </w:p>
        </w:tc>
        <w:tc>
          <w:tcPr>
            <w:tcW w:w="4531" w:type="dxa"/>
          </w:tcPr>
          <w:p w:rsidR="006D27C1" w:rsidRPr="00912A48" w:rsidRDefault="00A908CF" w:rsidP="00A908CF">
            <w:pPr>
              <w:spacing w:after="0" w:line="240" w:lineRule="auto"/>
              <w:rPr>
                <w:rFonts w:ascii="Times New Roman" w:eastAsia="Times New Roman" w:hAnsi="Times New Roman" w:cs="Times New Roman"/>
                <w:sz w:val="24"/>
                <w:szCs w:val="24"/>
              </w:rPr>
            </w:pPr>
            <w:r w:rsidRPr="00912A48">
              <w:rPr>
                <w:rFonts w:ascii="Times New Roman" w:eastAsia="Times New Roman" w:hAnsi="Times New Roman" w:cs="Times New Roman"/>
                <w:b/>
                <w:bCs/>
                <w:sz w:val="24"/>
                <w:szCs w:val="24"/>
              </w:rPr>
              <w:t xml:space="preserve">      </w:t>
            </w:r>
            <w:r w:rsidR="006D27C1" w:rsidRPr="00912A48">
              <w:rPr>
                <w:rFonts w:ascii="Times New Roman" w:eastAsia="Times New Roman" w:hAnsi="Times New Roman" w:cs="Times New Roman"/>
                <w:b/>
                <w:bCs/>
                <w:sz w:val="24"/>
                <w:szCs w:val="24"/>
              </w:rPr>
              <w:t>ИСПОЛНИТЕЛЬ:</w:t>
            </w:r>
          </w:p>
          <w:p w:rsidR="006D27C1" w:rsidRPr="00912A48" w:rsidRDefault="006D27C1" w:rsidP="006D27C1">
            <w:pPr>
              <w:spacing w:after="0" w:line="240" w:lineRule="auto"/>
              <w:ind w:left="381"/>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Наименование</w:t>
            </w:r>
          </w:p>
          <w:p w:rsidR="006D27C1" w:rsidRPr="00912A48" w:rsidRDefault="006D27C1" w:rsidP="006D27C1">
            <w:pPr>
              <w:spacing w:after="0" w:line="240" w:lineRule="auto"/>
              <w:ind w:left="381"/>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Юридический адрес</w:t>
            </w:r>
          </w:p>
          <w:p w:rsidR="006D27C1" w:rsidRPr="00912A48" w:rsidRDefault="006D27C1" w:rsidP="006D27C1">
            <w:pPr>
              <w:spacing w:after="0" w:line="240" w:lineRule="auto"/>
              <w:ind w:left="381"/>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ИНН         КПП</w:t>
            </w:r>
          </w:p>
          <w:p w:rsidR="006D27C1" w:rsidRPr="00912A48" w:rsidRDefault="006D27C1" w:rsidP="006D27C1">
            <w:pPr>
              <w:spacing w:after="0" w:line="240" w:lineRule="auto"/>
              <w:ind w:left="381"/>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Дата постановки на учёт</w:t>
            </w:r>
          </w:p>
          <w:p w:rsidR="006D27C1" w:rsidRPr="00912A48" w:rsidRDefault="006D27C1" w:rsidP="006D27C1">
            <w:pPr>
              <w:spacing w:after="0" w:line="240" w:lineRule="auto"/>
              <w:ind w:left="381"/>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ОКПО</w:t>
            </w:r>
          </w:p>
          <w:p w:rsidR="006D27C1" w:rsidRPr="00912A48" w:rsidRDefault="006D27C1" w:rsidP="006D27C1">
            <w:pPr>
              <w:spacing w:after="0" w:line="240" w:lineRule="auto"/>
              <w:ind w:left="381"/>
              <w:jc w:val="both"/>
              <w:rPr>
                <w:rFonts w:ascii="Times New Roman" w:eastAsia="Times New Roman" w:hAnsi="Times New Roman" w:cs="Times New Roman"/>
                <w:sz w:val="24"/>
                <w:szCs w:val="24"/>
              </w:rPr>
            </w:pPr>
            <w:proofErr w:type="spellStart"/>
            <w:proofErr w:type="gramStart"/>
            <w:r w:rsidRPr="00912A48">
              <w:rPr>
                <w:rFonts w:ascii="Times New Roman" w:eastAsia="Times New Roman" w:hAnsi="Times New Roman" w:cs="Times New Roman"/>
                <w:sz w:val="24"/>
                <w:szCs w:val="24"/>
              </w:rPr>
              <w:t>р</w:t>
            </w:r>
            <w:proofErr w:type="spellEnd"/>
            <w:proofErr w:type="gramEnd"/>
            <w:r w:rsidRPr="00912A48">
              <w:rPr>
                <w:rFonts w:ascii="Times New Roman" w:eastAsia="Times New Roman" w:hAnsi="Times New Roman" w:cs="Times New Roman"/>
                <w:sz w:val="24"/>
                <w:szCs w:val="24"/>
              </w:rPr>
              <w:t>/с</w:t>
            </w:r>
          </w:p>
          <w:p w:rsidR="006D27C1" w:rsidRPr="00912A48" w:rsidRDefault="006D27C1" w:rsidP="006D27C1">
            <w:pPr>
              <w:spacing w:after="0" w:line="240" w:lineRule="auto"/>
              <w:ind w:left="381"/>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к/с</w:t>
            </w:r>
          </w:p>
          <w:p w:rsidR="006D27C1" w:rsidRPr="00912A48" w:rsidRDefault="006D27C1" w:rsidP="006D27C1">
            <w:pPr>
              <w:spacing w:after="0" w:line="240" w:lineRule="auto"/>
              <w:ind w:left="381"/>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Наименование банка</w:t>
            </w:r>
          </w:p>
          <w:p w:rsidR="006D27C1" w:rsidRPr="00912A48" w:rsidRDefault="006D27C1" w:rsidP="006D27C1">
            <w:pPr>
              <w:spacing w:after="0" w:line="240" w:lineRule="auto"/>
              <w:ind w:left="381"/>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БИК </w:t>
            </w:r>
          </w:p>
          <w:p w:rsidR="006D27C1" w:rsidRPr="00912A48" w:rsidRDefault="006D27C1" w:rsidP="006D27C1">
            <w:pPr>
              <w:spacing w:after="0" w:line="240" w:lineRule="auto"/>
              <w:ind w:left="381"/>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Должность</w:t>
            </w:r>
          </w:p>
          <w:p w:rsidR="006D27C1" w:rsidRPr="00912A48" w:rsidRDefault="006D27C1" w:rsidP="006D27C1">
            <w:pPr>
              <w:spacing w:after="0" w:line="240" w:lineRule="auto"/>
              <w:ind w:left="381"/>
              <w:jc w:val="both"/>
              <w:rPr>
                <w:rFonts w:ascii="Times New Roman" w:eastAsia="Times New Roman" w:hAnsi="Times New Roman" w:cs="Times New Roman"/>
                <w:sz w:val="24"/>
                <w:szCs w:val="24"/>
              </w:rPr>
            </w:pPr>
          </w:p>
          <w:p w:rsidR="006D27C1" w:rsidRPr="00912A48" w:rsidRDefault="006D27C1" w:rsidP="006D27C1">
            <w:pPr>
              <w:spacing w:after="0" w:line="240" w:lineRule="auto"/>
              <w:ind w:left="381"/>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__________________ Ф.И.О.</w:t>
            </w:r>
          </w:p>
          <w:p w:rsidR="006D27C1" w:rsidRPr="00912A48" w:rsidRDefault="006D27C1" w:rsidP="006D27C1">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"___" ____________ 20__ года</w:t>
            </w:r>
          </w:p>
          <w:p w:rsidR="006D27C1" w:rsidRPr="00912A48" w:rsidRDefault="006D27C1" w:rsidP="006D27C1">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М.П.</w:t>
            </w:r>
          </w:p>
        </w:tc>
      </w:tr>
    </w:tbl>
    <w:p w:rsidR="00A908CF" w:rsidRDefault="00A908CF"/>
    <w:p w:rsidR="00D654B2" w:rsidRDefault="00D654B2"/>
    <w:p w:rsidR="00D654B2" w:rsidRDefault="00D654B2"/>
    <w:p w:rsidR="00D654B2" w:rsidRDefault="00D654B2"/>
    <w:p w:rsidR="00D654B2" w:rsidRDefault="00D654B2"/>
    <w:p w:rsidR="00D654B2" w:rsidRDefault="00D654B2"/>
    <w:p w:rsidR="00D654B2" w:rsidRDefault="00D654B2"/>
    <w:p w:rsidR="00D654B2" w:rsidRDefault="00D654B2"/>
    <w:p w:rsidR="00D654B2" w:rsidRDefault="00D654B2"/>
    <w:p w:rsidR="00D654B2" w:rsidRDefault="00D654B2"/>
    <w:p w:rsidR="00D654B2" w:rsidRDefault="00D654B2"/>
    <w:p w:rsidR="00D654B2" w:rsidRDefault="00D654B2"/>
    <w:p w:rsidR="00D654B2" w:rsidRDefault="00D654B2"/>
    <w:p w:rsidR="00D654B2" w:rsidRDefault="00D654B2"/>
    <w:p w:rsidR="00D654B2" w:rsidRDefault="00D654B2"/>
    <w:p w:rsidR="00D654B2" w:rsidRDefault="00D654B2"/>
    <w:p w:rsidR="00D654B2" w:rsidRDefault="00D654B2"/>
    <w:p w:rsidR="00D654B2" w:rsidRDefault="00D654B2"/>
    <w:p w:rsidR="00D654B2" w:rsidRPr="00912A48" w:rsidRDefault="00D654B2"/>
    <w:p w:rsidR="00F103B7" w:rsidRPr="00912A48" w:rsidRDefault="00F103B7" w:rsidP="0003463B">
      <w:pPr>
        <w:spacing w:after="0" w:line="240" w:lineRule="auto"/>
        <w:jc w:val="right"/>
        <w:rPr>
          <w:rFonts w:ascii="Times New Roman" w:eastAsia="Times New Roman" w:hAnsi="Times New Roman" w:cs="Times New Roman"/>
          <w:b/>
          <w:i/>
          <w:sz w:val="24"/>
          <w:szCs w:val="24"/>
        </w:rPr>
      </w:pPr>
      <w:r w:rsidRPr="00912A48">
        <w:rPr>
          <w:rFonts w:ascii="Times New Roman" w:eastAsia="Times New Roman" w:hAnsi="Times New Roman" w:cs="Times New Roman"/>
          <w:b/>
          <w:i/>
          <w:sz w:val="24"/>
          <w:szCs w:val="24"/>
        </w:rPr>
        <w:lastRenderedPageBreak/>
        <w:t>Приложение № 1</w:t>
      </w:r>
    </w:p>
    <w:p w:rsidR="004A1A8C" w:rsidRPr="00D654B2" w:rsidRDefault="00F103B7" w:rsidP="00D654B2">
      <w:pPr>
        <w:spacing w:after="0" w:line="240" w:lineRule="auto"/>
        <w:jc w:val="right"/>
        <w:rPr>
          <w:rFonts w:ascii="Times New Roman" w:eastAsia="Times New Roman" w:hAnsi="Times New Roman" w:cs="Times New Roman"/>
          <w:b/>
          <w:i/>
          <w:sz w:val="24"/>
          <w:szCs w:val="24"/>
        </w:rPr>
      </w:pPr>
      <w:r w:rsidRPr="00912A48">
        <w:rPr>
          <w:rFonts w:ascii="Times New Roman" w:eastAsia="Times New Roman" w:hAnsi="Times New Roman" w:cs="Times New Roman"/>
          <w:b/>
          <w:i/>
          <w:sz w:val="24"/>
          <w:szCs w:val="24"/>
        </w:rPr>
        <w:t>К Кон</w:t>
      </w:r>
      <w:r w:rsidR="0003463B" w:rsidRPr="00912A48">
        <w:rPr>
          <w:rFonts w:ascii="Times New Roman" w:eastAsia="Times New Roman" w:hAnsi="Times New Roman" w:cs="Times New Roman"/>
          <w:b/>
          <w:i/>
          <w:sz w:val="24"/>
          <w:szCs w:val="24"/>
        </w:rPr>
        <w:t>т</w:t>
      </w:r>
      <w:r w:rsidRPr="00912A48">
        <w:rPr>
          <w:rFonts w:ascii="Times New Roman" w:eastAsia="Times New Roman" w:hAnsi="Times New Roman" w:cs="Times New Roman"/>
          <w:b/>
          <w:i/>
          <w:sz w:val="24"/>
          <w:szCs w:val="24"/>
        </w:rPr>
        <w:t>ракту №___________</w:t>
      </w:r>
    </w:p>
    <w:p w:rsidR="001830B8" w:rsidRPr="00912A48" w:rsidRDefault="001830B8" w:rsidP="001830B8">
      <w:pPr>
        <w:spacing w:after="0" w:line="240" w:lineRule="auto"/>
        <w:jc w:val="right"/>
        <w:rPr>
          <w:rFonts w:ascii="Times New Roman" w:eastAsia="Times New Roman" w:hAnsi="Times New Roman" w:cs="Times New Roman"/>
          <w:bCs/>
          <w:sz w:val="24"/>
          <w:szCs w:val="24"/>
          <w:u w:val="single"/>
        </w:rPr>
      </w:pPr>
    </w:p>
    <w:p w:rsidR="00E859B9" w:rsidRDefault="00D654B2" w:rsidP="00E859B9">
      <w:pPr>
        <w:spacing w:after="0"/>
        <w:jc w:val="center"/>
        <w:rPr>
          <w:rStyle w:val="FontStyle51"/>
          <w:b/>
          <w:sz w:val="24"/>
          <w:szCs w:val="24"/>
        </w:rPr>
      </w:pPr>
      <w:r w:rsidRPr="008F61B5">
        <w:rPr>
          <w:rStyle w:val="FontStyle51"/>
          <w:b/>
          <w:sz w:val="24"/>
          <w:szCs w:val="24"/>
        </w:rPr>
        <w:t xml:space="preserve"> </w:t>
      </w:r>
      <w:r>
        <w:rPr>
          <w:rStyle w:val="FontStyle51"/>
          <w:b/>
          <w:sz w:val="24"/>
          <w:szCs w:val="24"/>
        </w:rPr>
        <w:t>Техническое задание</w:t>
      </w:r>
    </w:p>
    <w:p w:rsidR="000045CE" w:rsidRPr="00E859B9" w:rsidRDefault="000045CE" w:rsidP="00E859B9">
      <w:pPr>
        <w:spacing w:after="0"/>
        <w:jc w:val="center"/>
        <w:rPr>
          <w:rFonts w:ascii="Times New Roman" w:hAnsi="Times New Roman" w:cs="Times New Roman"/>
          <w:b/>
          <w:spacing w:val="-10"/>
          <w:sz w:val="24"/>
          <w:szCs w:val="24"/>
        </w:rPr>
      </w:pPr>
    </w:p>
    <w:tbl>
      <w:tblPr>
        <w:tblW w:w="93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3260"/>
        <w:gridCol w:w="3544"/>
        <w:gridCol w:w="1276"/>
        <w:gridCol w:w="709"/>
      </w:tblGrid>
      <w:tr w:rsidR="00E859B9" w:rsidRPr="00E859B9" w:rsidTr="000045CE">
        <w:tc>
          <w:tcPr>
            <w:tcW w:w="568" w:type="dxa"/>
            <w:tcBorders>
              <w:top w:val="single" w:sz="4" w:space="0" w:color="auto"/>
              <w:left w:val="single" w:sz="4" w:space="0" w:color="auto"/>
              <w:bottom w:val="single" w:sz="4" w:space="0" w:color="auto"/>
              <w:right w:val="single" w:sz="4" w:space="0" w:color="auto"/>
            </w:tcBorders>
            <w:hideMark/>
          </w:tcPr>
          <w:p w:rsidR="00E859B9" w:rsidRPr="00E859B9" w:rsidRDefault="00E859B9" w:rsidP="000045CE">
            <w:pPr>
              <w:spacing w:after="0" w:line="240" w:lineRule="auto"/>
              <w:rPr>
                <w:rFonts w:ascii="Times New Roman" w:hAnsi="Times New Roman" w:cs="Times New Roman"/>
              </w:rPr>
            </w:pPr>
            <w:r w:rsidRPr="00E859B9">
              <w:rPr>
                <w:rFonts w:ascii="Times New Roman" w:hAnsi="Times New Roman" w:cs="Times New Roman"/>
              </w:rPr>
              <w:t>№</w:t>
            </w:r>
          </w:p>
        </w:tc>
        <w:tc>
          <w:tcPr>
            <w:tcW w:w="3260" w:type="dxa"/>
            <w:tcBorders>
              <w:top w:val="single" w:sz="4" w:space="0" w:color="auto"/>
              <w:left w:val="single" w:sz="4" w:space="0" w:color="auto"/>
              <w:bottom w:val="single" w:sz="4" w:space="0" w:color="auto"/>
              <w:right w:val="single" w:sz="4" w:space="0" w:color="auto"/>
            </w:tcBorders>
            <w:hideMark/>
          </w:tcPr>
          <w:p w:rsidR="00E859B9" w:rsidRPr="00E859B9" w:rsidRDefault="00E859B9" w:rsidP="000045CE">
            <w:pPr>
              <w:spacing w:after="0" w:line="240" w:lineRule="auto"/>
              <w:rPr>
                <w:rFonts w:ascii="Times New Roman" w:hAnsi="Times New Roman" w:cs="Times New Roman"/>
              </w:rPr>
            </w:pPr>
            <w:r w:rsidRPr="00E859B9">
              <w:rPr>
                <w:rFonts w:ascii="Times New Roman" w:hAnsi="Times New Roman" w:cs="Times New Roman"/>
              </w:rPr>
              <w:t>Наименование товара, работы, услуги</w:t>
            </w:r>
          </w:p>
        </w:tc>
        <w:tc>
          <w:tcPr>
            <w:tcW w:w="3544" w:type="dxa"/>
            <w:tcBorders>
              <w:top w:val="single" w:sz="4" w:space="0" w:color="auto"/>
              <w:left w:val="single" w:sz="4" w:space="0" w:color="auto"/>
              <w:bottom w:val="single" w:sz="4" w:space="0" w:color="auto"/>
              <w:right w:val="single" w:sz="4" w:space="0" w:color="auto"/>
            </w:tcBorders>
            <w:hideMark/>
          </w:tcPr>
          <w:p w:rsidR="00E859B9" w:rsidRPr="00E859B9" w:rsidRDefault="00E859B9" w:rsidP="000045CE">
            <w:pPr>
              <w:spacing w:after="0" w:line="240" w:lineRule="auto"/>
              <w:rPr>
                <w:rFonts w:ascii="Times New Roman" w:hAnsi="Times New Roman" w:cs="Times New Roman"/>
              </w:rPr>
            </w:pPr>
            <w:r w:rsidRPr="00E859B9">
              <w:rPr>
                <w:rFonts w:ascii="Times New Roman" w:hAnsi="Times New Roman" w:cs="Times New Roman"/>
              </w:rPr>
              <w:t>Код в соответствии с ОКПД 2</w:t>
            </w:r>
          </w:p>
        </w:tc>
        <w:tc>
          <w:tcPr>
            <w:tcW w:w="1276" w:type="dxa"/>
            <w:tcBorders>
              <w:top w:val="single" w:sz="4" w:space="0" w:color="auto"/>
              <w:left w:val="single" w:sz="4" w:space="0" w:color="auto"/>
              <w:bottom w:val="single" w:sz="4" w:space="0" w:color="auto"/>
              <w:right w:val="single" w:sz="4" w:space="0" w:color="auto"/>
            </w:tcBorders>
            <w:hideMark/>
          </w:tcPr>
          <w:p w:rsidR="00E859B9" w:rsidRPr="00E859B9" w:rsidRDefault="00E859B9" w:rsidP="000045CE">
            <w:pPr>
              <w:spacing w:after="0" w:line="240" w:lineRule="auto"/>
              <w:rPr>
                <w:rFonts w:ascii="Times New Roman" w:hAnsi="Times New Roman" w:cs="Times New Roman"/>
              </w:rPr>
            </w:pPr>
            <w:r w:rsidRPr="00E859B9">
              <w:rPr>
                <w:rFonts w:ascii="Times New Roman" w:hAnsi="Times New Roman" w:cs="Times New Roman"/>
              </w:rPr>
              <w:t xml:space="preserve">Ед. </w:t>
            </w:r>
            <w:proofErr w:type="spellStart"/>
            <w:r w:rsidRPr="00E859B9">
              <w:rPr>
                <w:rFonts w:ascii="Times New Roman" w:hAnsi="Times New Roman" w:cs="Times New Roman"/>
              </w:rPr>
              <w:t>изм</w:t>
            </w:r>
            <w:proofErr w:type="spellEnd"/>
            <w:r w:rsidRPr="00E859B9">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E859B9" w:rsidRPr="00E859B9" w:rsidRDefault="00E859B9" w:rsidP="000045CE">
            <w:pPr>
              <w:spacing w:after="0" w:line="240" w:lineRule="auto"/>
              <w:rPr>
                <w:rFonts w:ascii="Times New Roman" w:hAnsi="Times New Roman" w:cs="Times New Roman"/>
              </w:rPr>
            </w:pPr>
            <w:r w:rsidRPr="00E859B9">
              <w:rPr>
                <w:rFonts w:ascii="Times New Roman" w:hAnsi="Times New Roman" w:cs="Times New Roman"/>
              </w:rPr>
              <w:t xml:space="preserve">Кол-во </w:t>
            </w:r>
          </w:p>
        </w:tc>
      </w:tr>
      <w:tr w:rsidR="00E859B9" w:rsidRPr="00E859B9" w:rsidTr="000045CE">
        <w:tc>
          <w:tcPr>
            <w:tcW w:w="568" w:type="dxa"/>
            <w:tcBorders>
              <w:top w:val="single" w:sz="4" w:space="0" w:color="auto"/>
              <w:left w:val="single" w:sz="4" w:space="0" w:color="auto"/>
              <w:bottom w:val="single" w:sz="4" w:space="0" w:color="auto"/>
              <w:right w:val="single" w:sz="4" w:space="0" w:color="auto"/>
            </w:tcBorders>
            <w:hideMark/>
          </w:tcPr>
          <w:p w:rsidR="00E859B9" w:rsidRPr="00E859B9" w:rsidRDefault="00E859B9" w:rsidP="000045CE">
            <w:pPr>
              <w:spacing w:after="0" w:line="240" w:lineRule="auto"/>
              <w:rPr>
                <w:rFonts w:ascii="Times New Roman" w:hAnsi="Times New Roman" w:cs="Times New Roman"/>
              </w:rPr>
            </w:pPr>
            <w:r w:rsidRPr="00E859B9">
              <w:rPr>
                <w:rFonts w:ascii="Times New Roman" w:hAnsi="Times New Roman" w:cs="Times New Roman"/>
              </w:rPr>
              <w:t>1</w:t>
            </w:r>
            <w:r w:rsidR="000045CE">
              <w:rPr>
                <w:rFonts w:ascii="Times New Roman" w:hAnsi="Times New Roman" w:cs="Times New Roman"/>
              </w:rPr>
              <w:t>.</w:t>
            </w:r>
          </w:p>
        </w:tc>
        <w:tc>
          <w:tcPr>
            <w:tcW w:w="3260" w:type="dxa"/>
            <w:tcBorders>
              <w:top w:val="single" w:sz="4" w:space="0" w:color="auto"/>
              <w:left w:val="single" w:sz="4" w:space="0" w:color="auto"/>
              <w:bottom w:val="single" w:sz="4" w:space="0" w:color="auto"/>
              <w:right w:val="single" w:sz="4" w:space="0" w:color="auto"/>
            </w:tcBorders>
            <w:hideMark/>
          </w:tcPr>
          <w:p w:rsidR="00E859B9" w:rsidRPr="00E859B9" w:rsidRDefault="000045CE" w:rsidP="000045CE">
            <w:pPr>
              <w:spacing w:after="0" w:line="240" w:lineRule="auto"/>
              <w:rPr>
                <w:rFonts w:ascii="Times New Roman" w:hAnsi="Times New Roman" w:cs="Times New Roman"/>
              </w:rPr>
            </w:pPr>
            <w:r>
              <w:rPr>
                <w:rStyle w:val="FontStyle50"/>
                <w:b w:val="0"/>
                <w:sz w:val="22"/>
                <w:szCs w:val="22"/>
              </w:rPr>
              <w:t>О</w:t>
            </w:r>
            <w:r w:rsidR="00E859B9" w:rsidRPr="00E859B9">
              <w:rPr>
                <w:rStyle w:val="FontStyle50"/>
                <w:b w:val="0"/>
                <w:sz w:val="22"/>
                <w:szCs w:val="22"/>
              </w:rPr>
              <w:t>ценка права на заключение договора аренды земельных участков, предоставляемых с торгов под строительство</w:t>
            </w:r>
          </w:p>
        </w:tc>
        <w:tc>
          <w:tcPr>
            <w:tcW w:w="3544" w:type="dxa"/>
            <w:tcBorders>
              <w:top w:val="single" w:sz="4" w:space="0" w:color="auto"/>
              <w:left w:val="single" w:sz="4" w:space="0" w:color="auto"/>
              <w:bottom w:val="single" w:sz="4" w:space="0" w:color="auto"/>
              <w:right w:val="single" w:sz="4" w:space="0" w:color="auto"/>
            </w:tcBorders>
            <w:hideMark/>
          </w:tcPr>
          <w:p w:rsidR="00E859B9" w:rsidRPr="00E859B9" w:rsidRDefault="00E859B9" w:rsidP="000045CE">
            <w:pPr>
              <w:spacing w:after="0" w:line="240" w:lineRule="auto"/>
              <w:rPr>
                <w:rFonts w:ascii="Times New Roman" w:hAnsi="Times New Roman" w:cs="Times New Roman"/>
              </w:rPr>
            </w:pPr>
            <w:r w:rsidRPr="00E859B9">
              <w:rPr>
                <w:rFonts w:ascii="Times New Roman" w:hAnsi="Times New Roman" w:cs="Times New Roman"/>
              </w:rPr>
              <w:t>68.31.16.120 услуги посреднические при оценке нежилого недвижимого имущества за вознаграждение или на договорной основе</w:t>
            </w:r>
          </w:p>
        </w:tc>
        <w:tc>
          <w:tcPr>
            <w:tcW w:w="1276" w:type="dxa"/>
            <w:tcBorders>
              <w:top w:val="single" w:sz="4" w:space="0" w:color="auto"/>
              <w:left w:val="single" w:sz="4" w:space="0" w:color="auto"/>
              <w:bottom w:val="single" w:sz="4" w:space="0" w:color="auto"/>
              <w:right w:val="single" w:sz="4" w:space="0" w:color="auto"/>
            </w:tcBorders>
            <w:hideMark/>
          </w:tcPr>
          <w:p w:rsidR="00E859B9" w:rsidRPr="00E859B9" w:rsidRDefault="00E859B9" w:rsidP="000045CE">
            <w:pPr>
              <w:spacing w:after="0" w:line="240" w:lineRule="auto"/>
              <w:rPr>
                <w:rFonts w:ascii="Times New Roman" w:hAnsi="Times New Roman" w:cs="Times New Roman"/>
              </w:rPr>
            </w:pPr>
            <w:proofErr w:type="spellStart"/>
            <w:r w:rsidRPr="00E859B9">
              <w:rPr>
                <w:rFonts w:ascii="Times New Roman" w:hAnsi="Times New Roman" w:cs="Times New Roman"/>
              </w:rPr>
              <w:t>Усл.ед</w:t>
            </w:r>
            <w:proofErr w:type="spellEnd"/>
            <w:r w:rsidRPr="00E859B9">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E859B9" w:rsidRPr="00E859B9" w:rsidRDefault="00E859B9" w:rsidP="000045CE">
            <w:pPr>
              <w:spacing w:after="0" w:line="240" w:lineRule="auto"/>
              <w:rPr>
                <w:rFonts w:ascii="Times New Roman" w:hAnsi="Times New Roman" w:cs="Times New Roman"/>
              </w:rPr>
            </w:pPr>
            <w:r w:rsidRPr="00E859B9">
              <w:rPr>
                <w:rFonts w:ascii="Times New Roman" w:hAnsi="Times New Roman" w:cs="Times New Roman"/>
              </w:rPr>
              <w:t>1</w:t>
            </w:r>
          </w:p>
          <w:p w:rsidR="00E859B9" w:rsidRPr="00E859B9" w:rsidRDefault="00E859B9" w:rsidP="000045CE">
            <w:pPr>
              <w:spacing w:after="0" w:line="240" w:lineRule="auto"/>
              <w:rPr>
                <w:rFonts w:ascii="Times New Roman" w:hAnsi="Times New Roman" w:cs="Times New Roman"/>
              </w:rPr>
            </w:pPr>
          </w:p>
        </w:tc>
      </w:tr>
    </w:tbl>
    <w:p w:rsidR="00E859B9" w:rsidRPr="00E859B9" w:rsidRDefault="00E859B9" w:rsidP="00E859B9">
      <w:pPr>
        <w:tabs>
          <w:tab w:val="left" w:pos="2880"/>
        </w:tabs>
        <w:jc w:val="center"/>
        <w:rPr>
          <w:rFonts w:ascii="Times New Roman" w:hAnsi="Times New Roman" w:cs="Times New Roman"/>
          <w:sz w:val="24"/>
          <w:szCs w:val="24"/>
        </w:rPr>
      </w:pPr>
    </w:p>
    <w:p w:rsidR="00E859B9" w:rsidRPr="00E859B9" w:rsidRDefault="00E859B9" w:rsidP="00E859B9">
      <w:pPr>
        <w:numPr>
          <w:ilvl w:val="0"/>
          <w:numId w:val="8"/>
        </w:numPr>
        <w:spacing w:after="0" w:line="240" w:lineRule="auto"/>
        <w:jc w:val="both"/>
        <w:rPr>
          <w:rStyle w:val="FontStyle50"/>
          <w:b w:val="0"/>
        </w:rPr>
      </w:pPr>
      <w:r w:rsidRPr="00E859B9">
        <w:rPr>
          <w:rStyle w:val="FontStyle50"/>
          <w:b w:val="0"/>
        </w:rPr>
        <w:t>Объекты оценки:</w:t>
      </w:r>
    </w:p>
    <w:tbl>
      <w:tblPr>
        <w:tblW w:w="9441" w:type="dxa"/>
        <w:jc w:val="center"/>
        <w:tblInd w:w="3289" w:type="dxa"/>
        <w:tblLayout w:type="fixed"/>
        <w:tblCellMar>
          <w:left w:w="30" w:type="dxa"/>
          <w:right w:w="30" w:type="dxa"/>
        </w:tblCellMar>
        <w:tblLook w:val="0000"/>
      </w:tblPr>
      <w:tblGrid>
        <w:gridCol w:w="568"/>
        <w:gridCol w:w="3784"/>
        <w:gridCol w:w="2761"/>
        <w:gridCol w:w="2328"/>
      </w:tblGrid>
      <w:tr w:rsidR="00E859B9" w:rsidRPr="00E859B9" w:rsidTr="000045CE">
        <w:trPr>
          <w:trHeight w:val="610"/>
          <w:jc w:val="center"/>
        </w:trPr>
        <w:tc>
          <w:tcPr>
            <w:tcW w:w="568" w:type="dxa"/>
            <w:tcBorders>
              <w:top w:val="single" w:sz="6" w:space="0" w:color="auto"/>
              <w:left w:val="single" w:sz="6" w:space="0" w:color="auto"/>
              <w:bottom w:val="single" w:sz="6" w:space="0" w:color="auto"/>
              <w:right w:val="single" w:sz="6" w:space="0" w:color="auto"/>
            </w:tcBorders>
          </w:tcPr>
          <w:p w:rsidR="00E859B9" w:rsidRPr="00E859B9" w:rsidRDefault="00E859B9" w:rsidP="000045CE">
            <w:pPr>
              <w:autoSpaceDE w:val="0"/>
              <w:autoSpaceDN w:val="0"/>
              <w:adjustRightInd w:val="0"/>
              <w:spacing w:after="0" w:line="240" w:lineRule="auto"/>
              <w:jc w:val="center"/>
              <w:rPr>
                <w:rFonts w:ascii="Times New Roman" w:hAnsi="Times New Roman" w:cs="Times New Roman"/>
                <w:color w:val="000000"/>
              </w:rPr>
            </w:pPr>
            <w:r w:rsidRPr="00E859B9">
              <w:rPr>
                <w:rFonts w:ascii="Times New Roman" w:hAnsi="Times New Roman" w:cs="Times New Roman"/>
                <w:color w:val="000000"/>
              </w:rPr>
              <w:t>№</w:t>
            </w:r>
          </w:p>
          <w:p w:rsidR="00E859B9" w:rsidRPr="00E859B9" w:rsidRDefault="00E859B9" w:rsidP="000045CE">
            <w:pPr>
              <w:autoSpaceDE w:val="0"/>
              <w:autoSpaceDN w:val="0"/>
              <w:adjustRightInd w:val="0"/>
              <w:spacing w:after="0" w:line="240" w:lineRule="auto"/>
              <w:jc w:val="center"/>
              <w:rPr>
                <w:rFonts w:ascii="Times New Roman" w:hAnsi="Times New Roman" w:cs="Times New Roman"/>
                <w:color w:val="000000"/>
              </w:rPr>
            </w:pPr>
            <w:proofErr w:type="spellStart"/>
            <w:proofErr w:type="gramStart"/>
            <w:r w:rsidRPr="00E859B9">
              <w:rPr>
                <w:rFonts w:ascii="Times New Roman" w:hAnsi="Times New Roman" w:cs="Times New Roman"/>
                <w:color w:val="000000"/>
              </w:rPr>
              <w:t>п</w:t>
            </w:r>
            <w:proofErr w:type="spellEnd"/>
            <w:proofErr w:type="gramEnd"/>
            <w:r w:rsidRPr="00E859B9">
              <w:rPr>
                <w:rFonts w:ascii="Times New Roman" w:hAnsi="Times New Roman" w:cs="Times New Roman"/>
                <w:color w:val="000000"/>
              </w:rPr>
              <w:t>/</w:t>
            </w:r>
            <w:proofErr w:type="spellStart"/>
            <w:r w:rsidRPr="00E859B9">
              <w:rPr>
                <w:rFonts w:ascii="Times New Roman" w:hAnsi="Times New Roman" w:cs="Times New Roman"/>
                <w:color w:val="000000"/>
              </w:rPr>
              <w:t>п</w:t>
            </w:r>
            <w:proofErr w:type="spellEnd"/>
          </w:p>
        </w:tc>
        <w:tc>
          <w:tcPr>
            <w:tcW w:w="3784" w:type="dxa"/>
            <w:tcBorders>
              <w:top w:val="single" w:sz="6" w:space="0" w:color="auto"/>
              <w:left w:val="single" w:sz="6" w:space="0" w:color="auto"/>
              <w:bottom w:val="single" w:sz="6" w:space="0" w:color="auto"/>
              <w:right w:val="single" w:sz="6" w:space="0" w:color="auto"/>
            </w:tcBorders>
          </w:tcPr>
          <w:p w:rsidR="00E859B9" w:rsidRPr="00E859B9" w:rsidRDefault="00E859B9" w:rsidP="000045CE">
            <w:pPr>
              <w:autoSpaceDE w:val="0"/>
              <w:autoSpaceDN w:val="0"/>
              <w:adjustRightInd w:val="0"/>
              <w:spacing w:after="0" w:line="240" w:lineRule="auto"/>
              <w:jc w:val="center"/>
              <w:rPr>
                <w:rFonts w:ascii="Times New Roman" w:hAnsi="Times New Roman" w:cs="Times New Roman"/>
                <w:color w:val="000000"/>
              </w:rPr>
            </w:pPr>
            <w:r w:rsidRPr="00E859B9">
              <w:rPr>
                <w:rFonts w:ascii="Times New Roman" w:hAnsi="Times New Roman" w:cs="Times New Roman"/>
                <w:color w:val="000000"/>
              </w:rPr>
              <w:t>Наименование объекта, характеристика и площадь объекта оценки</w:t>
            </w:r>
          </w:p>
        </w:tc>
        <w:tc>
          <w:tcPr>
            <w:tcW w:w="2761" w:type="dxa"/>
            <w:tcBorders>
              <w:top w:val="single" w:sz="6" w:space="0" w:color="auto"/>
              <w:left w:val="single" w:sz="6" w:space="0" w:color="auto"/>
              <w:bottom w:val="single" w:sz="6" w:space="0" w:color="auto"/>
              <w:right w:val="single" w:sz="6" w:space="0" w:color="auto"/>
            </w:tcBorders>
          </w:tcPr>
          <w:p w:rsidR="00E859B9" w:rsidRPr="00E859B9" w:rsidRDefault="00E859B9" w:rsidP="000045CE">
            <w:pPr>
              <w:autoSpaceDE w:val="0"/>
              <w:autoSpaceDN w:val="0"/>
              <w:adjustRightInd w:val="0"/>
              <w:spacing w:after="0" w:line="240" w:lineRule="auto"/>
              <w:jc w:val="center"/>
              <w:rPr>
                <w:rFonts w:ascii="Times New Roman" w:hAnsi="Times New Roman" w:cs="Times New Roman"/>
                <w:color w:val="000000"/>
              </w:rPr>
            </w:pPr>
            <w:r w:rsidRPr="00E859B9">
              <w:rPr>
                <w:rFonts w:ascii="Times New Roman" w:hAnsi="Times New Roman" w:cs="Times New Roman"/>
                <w:color w:val="000000"/>
              </w:rPr>
              <w:t>Адрес объекта оценки</w:t>
            </w:r>
          </w:p>
        </w:tc>
        <w:tc>
          <w:tcPr>
            <w:tcW w:w="2328" w:type="dxa"/>
            <w:tcBorders>
              <w:top w:val="single" w:sz="6" w:space="0" w:color="auto"/>
              <w:left w:val="single" w:sz="6" w:space="0" w:color="auto"/>
              <w:bottom w:val="single" w:sz="6" w:space="0" w:color="auto"/>
              <w:right w:val="single" w:sz="6" w:space="0" w:color="auto"/>
            </w:tcBorders>
          </w:tcPr>
          <w:p w:rsidR="00E859B9" w:rsidRPr="00E859B9" w:rsidRDefault="00E859B9" w:rsidP="000045CE">
            <w:pPr>
              <w:pStyle w:val="Default"/>
              <w:jc w:val="center"/>
              <w:rPr>
                <w:rFonts w:ascii="Times New Roman" w:hAnsi="Times New Roman" w:cs="Times New Roman"/>
                <w:sz w:val="22"/>
                <w:szCs w:val="22"/>
              </w:rPr>
            </w:pPr>
            <w:r w:rsidRPr="00E859B9">
              <w:rPr>
                <w:rFonts w:ascii="Times New Roman" w:hAnsi="Times New Roman" w:cs="Times New Roman"/>
                <w:sz w:val="22"/>
                <w:szCs w:val="22"/>
              </w:rPr>
              <w:t>Права на объект оценки</w:t>
            </w:r>
          </w:p>
          <w:p w:rsidR="00E859B9" w:rsidRPr="00E859B9" w:rsidRDefault="00E859B9" w:rsidP="000045CE">
            <w:pPr>
              <w:pStyle w:val="Default"/>
              <w:jc w:val="center"/>
              <w:rPr>
                <w:rFonts w:ascii="Times New Roman" w:hAnsi="Times New Roman" w:cs="Times New Roman"/>
                <w:sz w:val="22"/>
                <w:szCs w:val="22"/>
              </w:rPr>
            </w:pPr>
          </w:p>
        </w:tc>
      </w:tr>
      <w:tr w:rsidR="00E859B9" w:rsidRPr="00E859B9" w:rsidTr="000045CE">
        <w:trPr>
          <w:trHeight w:val="610"/>
          <w:jc w:val="center"/>
        </w:trPr>
        <w:tc>
          <w:tcPr>
            <w:tcW w:w="568" w:type="dxa"/>
            <w:tcBorders>
              <w:top w:val="single" w:sz="6" w:space="0" w:color="auto"/>
              <w:left w:val="single" w:sz="6" w:space="0" w:color="auto"/>
              <w:bottom w:val="single" w:sz="6" w:space="0" w:color="auto"/>
              <w:right w:val="single" w:sz="6" w:space="0" w:color="auto"/>
            </w:tcBorders>
          </w:tcPr>
          <w:p w:rsidR="00E859B9" w:rsidRPr="00E859B9" w:rsidRDefault="00E859B9" w:rsidP="000045CE">
            <w:pPr>
              <w:autoSpaceDE w:val="0"/>
              <w:autoSpaceDN w:val="0"/>
              <w:adjustRightInd w:val="0"/>
              <w:spacing w:after="0" w:line="240" w:lineRule="auto"/>
              <w:jc w:val="center"/>
              <w:rPr>
                <w:rFonts w:ascii="Times New Roman" w:hAnsi="Times New Roman" w:cs="Times New Roman"/>
                <w:color w:val="000000"/>
              </w:rPr>
            </w:pPr>
            <w:r w:rsidRPr="00E859B9">
              <w:rPr>
                <w:rFonts w:ascii="Times New Roman" w:hAnsi="Times New Roman" w:cs="Times New Roman"/>
                <w:color w:val="000000"/>
              </w:rPr>
              <w:t>1</w:t>
            </w:r>
            <w:r w:rsidR="000045CE">
              <w:rPr>
                <w:rFonts w:ascii="Times New Roman" w:hAnsi="Times New Roman" w:cs="Times New Roman"/>
                <w:color w:val="000000"/>
              </w:rPr>
              <w:t>.</w:t>
            </w:r>
          </w:p>
        </w:tc>
        <w:tc>
          <w:tcPr>
            <w:tcW w:w="3784" w:type="dxa"/>
            <w:tcBorders>
              <w:top w:val="single" w:sz="6" w:space="0" w:color="auto"/>
              <w:left w:val="single" w:sz="6" w:space="0" w:color="auto"/>
              <w:bottom w:val="single" w:sz="6" w:space="0" w:color="auto"/>
              <w:right w:val="single" w:sz="6" w:space="0" w:color="auto"/>
            </w:tcBorders>
          </w:tcPr>
          <w:p w:rsidR="00E859B9" w:rsidRPr="00E859B9" w:rsidRDefault="00E859B9" w:rsidP="000045CE">
            <w:pPr>
              <w:autoSpaceDE w:val="0"/>
              <w:autoSpaceDN w:val="0"/>
              <w:adjustRightInd w:val="0"/>
              <w:spacing w:after="0" w:line="240" w:lineRule="auto"/>
              <w:jc w:val="center"/>
              <w:rPr>
                <w:rFonts w:ascii="Times New Roman" w:hAnsi="Times New Roman" w:cs="Times New Roman"/>
                <w:color w:val="000000"/>
              </w:rPr>
            </w:pPr>
            <w:r w:rsidRPr="00E859B9">
              <w:rPr>
                <w:rFonts w:ascii="Times New Roman" w:hAnsi="Times New Roman" w:cs="Times New Roman"/>
                <w:color w:val="000000"/>
              </w:rPr>
              <w:t>Земельный участок, 500 кв</w:t>
            </w:r>
            <w:proofErr w:type="gramStart"/>
            <w:r w:rsidRPr="00E859B9">
              <w:rPr>
                <w:rFonts w:ascii="Times New Roman" w:hAnsi="Times New Roman" w:cs="Times New Roman"/>
                <w:color w:val="000000"/>
              </w:rPr>
              <w:t>.м</w:t>
            </w:r>
            <w:proofErr w:type="gramEnd"/>
            <w:r w:rsidRPr="00E859B9">
              <w:rPr>
                <w:rFonts w:ascii="Times New Roman" w:hAnsi="Times New Roman" w:cs="Times New Roman"/>
                <w:color w:val="000000"/>
              </w:rPr>
              <w:t>, разрешенный вид использования – хранение автотранспорта (код 2.7.1), кадастровый № 22:70:020913:163</w:t>
            </w:r>
          </w:p>
        </w:tc>
        <w:tc>
          <w:tcPr>
            <w:tcW w:w="2761" w:type="dxa"/>
            <w:tcBorders>
              <w:top w:val="single" w:sz="6" w:space="0" w:color="auto"/>
              <w:left w:val="single" w:sz="6" w:space="0" w:color="auto"/>
              <w:bottom w:val="single" w:sz="6" w:space="0" w:color="auto"/>
              <w:right w:val="single" w:sz="6" w:space="0" w:color="auto"/>
            </w:tcBorders>
          </w:tcPr>
          <w:p w:rsidR="000045CE" w:rsidRDefault="00E859B9" w:rsidP="000045CE">
            <w:pPr>
              <w:autoSpaceDE w:val="0"/>
              <w:autoSpaceDN w:val="0"/>
              <w:adjustRightInd w:val="0"/>
              <w:spacing w:after="0" w:line="240" w:lineRule="auto"/>
              <w:jc w:val="center"/>
              <w:rPr>
                <w:rFonts w:ascii="Times New Roman" w:hAnsi="Times New Roman" w:cs="Times New Roman"/>
                <w:color w:val="000000"/>
              </w:rPr>
            </w:pPr>
            <w:r w:rsidRPr="00E859B9">
              <w:rPr>
                <w:rFonts w:ascii="Times New Roman" w:hAnsi="Times New Roman" w:cs="Times New Roman"/>
                <w:color w:val="000000"/>
              </w:rPr>
              <w:t xml:space="preserve">РФ, Алтайский край, </w:t>
            </w:r>
          </w:p>
          <w:p w:rsidR="000045CE" w:rsidRDefault="00E859B9" w:rsidP="000045CE">
            <w:pPr>
              <w:autoSpaceDE w:val="0"/>
              <w:autoSpaceDN w:val="0"/>
              <w:adjustRightInd w:val="0"/>
              <w:spacing w:after="0" w:line="240" w:lineRule="auto"/>
              <w:jc w:val="center"/>
              <w:rPr>
                <w:rFonts w:ascii="Times New Roman" w:hAnsi="Times New Roman" w:cs="Times New Roman"/>
                <w:color w:val="000000"/>
              </w:rPr>
            </w:pPr>
            <w:r w:rsidRPr="00E859B9">
              <w:rPr>
                <w:rFonts w:ascii="Times New Roman" w:hAnsi="Times New Roman" w:cs="Times New Roman"/>
                <w:color w:val="000000"/>
              </w:rPr>
              <w:t xml:space="preserve">г. Рубцовск, восточнее жилого дома </w:t>
            </w:r>
            <w:proofErr w:type="gramStart"/>
            <w:r w:rsidRPr="00E859B9">
              <w:rPr>
                <w:rFonts w:ascii="Times New Roman" w:hAnsi="Times New Roman" w:cs="Times New Roman"/>
                <w:color w:val="000000"/>
              </w:rPr>
              <w:t>по</w:t>
            </w:r>
            <w:proofErr w:type="gramEnd"/>
          </w:p>
          <w:p w:rsidR="00E859B9" w:rsidRPr="00E859B9" w:rsidRDefault="00E859B9" w:rsidP="000045CE">
            <w:pPr>
              <w:autoSpaceDE w:val="0"/>
              <w:autoSpaceDN w:val="0"/>
              <w:adjustRightInd w:val="0"/>
              <w:spacing w:after="0" w:line="240" w:lineRule="auto"/>
              <w:jc w:val="center"/>
              <w:rPr>
                <w:rFonts w:ascii="Times New Roman" w:hAnsi="Times New Roman" w:cs="Times New Roman"/>
                <w:color w:val="000000"/>
              </w:rPr>
            </w:pPr>
            <w:r w:rsidRPr="00E859B9">
              <w:rPr>
                <w:rFonts w:ascii="Times New Roman" w:hAnsi="Times New Roman" w:cs="Times New Roman"/>
                <w:color w:val="000000"/>
              </w:rPr>
              <w:t xml:space="preserve"> ул. Крупской, 113</w:t>
            </w:r>
          </w:p>
        </w:tc>
        <w:tc>
          <w:tcPr>
            <w:tcW w:w="2328" w:type="dxa"/>
            <w:tcBorders>
              <w:top w:val="single" w:sz="6" w:space="0" w:color="auto"/>
              <w:left w:val="single" w:sz="6" w:space="0" w:color="auto"/>
              <w:bottom w:val="single" w:sz="6" w:space="0" w:color="auto"/>
              <w:right w:val="single" w:sz="6" w:space="0" w:color="auto"/>
            </w:tcBorders>
          </w:tcPr>
          <w:p w:rsidR="00E859B9" w:rsidRPr="00E859B9" w:rsidRDefault="00E859B9" w:rsidP="000045CE">
            <w:pPr>
              <w:pStyle w:val="Default"/>
              <w:jc w:val="center"/>
              <w:rPr>
                <w:rFonts w:ascii="Times New Roman" w:hAnsi="Times New Roman" w:cs="Times New Roman"/>
                <w:sz w:val="22"/>
                <w:szCs w:val="22"/>
              </w:rPr>
            </w:pPr>
            <w:r w:rsidRPr="00E859B9">
              <w:rPr>
                <w:rFonts w:ascii="Times New Roman" w:hAnsi="Times New Roman" w:cs="Times New Roman"/>
                <w:sz w:val="22"/>
                <w:szCs w:val="22"/>
              </w:rPr>
              <w:t>Земельный участок, государственная собственность на который не разграничена</w:t>
            </w:r>
          </w:p>
        </w:tc>
      </w:tr>
      <w:tr w:rsidR="00E859B9" w:rsidRPr="00E859B9" w:rsidTr="000045CE">
        <w:trPr>
          <w:trHeight w:val="610"/>
          <w:jc w:val="center"/>
        </w:trPr>
        <w:tc>
          <w:tcPr>
            <w:tcW w:w="568" w:type="dxa"/>
            <w:tcBorders>
              <w:top w:val="single" w:sz="6" w:space="0" w:color="auto"/>
              <w:left w:val="single" w:sz="6" w:space="0" w:color="auto"/>
              <w:bottom w:val="single" w:sz="6" w:space="0" w:color="auto"/>
              <w:right w:val="single" w:sz="6" w:space="0" w:color="auto"/>
            </w:tcBorders>
          </w:tcPr>
          <w:p w:rsidR="00E859B9" w:rsidRPr="00E859B9" w:rsidRDefault="00E859B9" w:rsidP="000045CE">
            <w:pPr>
              <w:autoSpaceDE w:val="0"/>
              <w:autoSpaceDN w:val="0"/>
              <w:adjustRightInd w:val="0"/>
              <w:spacing w:after="0" w:line="240" w:lineRule="auto"/>
              <w:jc w:val="center"/>
              <w:rPr>
                <w:rFonts w:ascii="Times New Roman" w:hAnsi="Times New Roman" w:cs="Times New Roman"/>
                <w:color w:val="000000"/>
              </w:rPr>
            </w:pPr>
            <w:r w:rsidRPr="00E859B9">
              <w:rPr>
                <w:rFonts w:ascii="Times New Roman" w:hAnsi="Times New Roman" w:cs="Times New Roman"/>
                <w:color w:val="000000"/>
              </w:rPr>
              <w:t>2</w:t>
            </w:r>
            <w:r w:rsidR="000045CE">
              <w:rPr>
                <w:rFonts w:ascii="Times New Roman" w:hAnsi="Times New Roman" w:cs="Times New Roman"/>
                <w:color w:val="000000"/>
              </w:rPr>
              <w:t>.</w:t>
            </w:r>
          </w:p>
        </w:tc>
        <w:tc>
          <w:tcPr>
            <w:tcW w:w="3784" w:type="dxa"/>
            <w:tcBorders>
              <w:top w:val="single" w:sz="6" w:space="0" w:color="auto"/>
              <w:left w:val="single" w:sz="6" w:space="0" w:color="auto"/>
              <w:bottom w:val="single" w:sz="6" w:space="0" w:color="auto"/>
              <w:right w:val="single" w:sz="6" w:space="0" w:color="auto"/>
            </w:tcBorders>
          </w:tcPr>
          <w:p w:rsidR="00E859B9" w:rsidRPr="00E859B9" w:rsidRDefault="00E859B9" w:rsidP="000045CE">
            <w:pPr>
              <w:autoSpaceDE w:val="0"/>
              <w:autoSpaceDN w:val="0"/>
              <w:adjustRightInd w:val="0"/>
              <w:spacing w:after="0" w:line="240" w:lineRule="auto"/>
              <w:jc w:val="center"/>
              <w:rPr>
                <w:rFonts w:ascii="Times New Roman" w:hAnsi="Times New Roman" w:cs="Times New Roman"/>
                <w:color w:val="000000"/>
              </w:rPr>
            </w:pPr>
            <w:r w:rsidRPr="00E859B9">
              <w:rPr>
                <w:rFonts w:ascii="Times New Roman" w:hAnsi="Times New Roman" w:cs="Times New Roman"/>
                <w:color w:val="000000"/>
              </w:rPr>
              <w:t>Земельный участок, 802 кв</w:t>
            </w:r>
            <w:proofErr w:type="gramStart"/>
            <w:r w:rsidRPr="00E859B9">
              <w:rPr>
                <w:rFonts w:ascii="Times New Roman" w:hAnsi="Times New Roman" w:cs="Times New Roman"/>
                <w:color w:val="000000"/>
              </w:rPr>
              <w:t>.м</w:t>
            </w:r>
            <w:proofErr w:type="gramEnd"/>
            <w:r w:rsidRPr="00E859B9">
              <w:rPr>
                <w:rFonts w:ascii="Times New Roman" w:hAnsi="Times New Roman" w:cs="Times New Roman"/>
                <w:color w:val="000000"/>
              </w:rPr>
              <w:t>, разрешенный вид использования – служебные гаражи (код 4.9), кадастровый № 22:70:022020:25</w:t>
            </w:r>
          </w:p>
        </w:tc>
        <w:tc>
          <w:tcPr>
            <w:tcW w:w="2761" w:type="dxa"/>
            <w:tcBorders>
              <w:top w:val="single" w:sz="6" w:space="0" w:color="auto"/>
              <w:left w:val="single" w:sz="6" w:space="0" w:color="auto"/>
              <w:bottom w:val="single" w:sz="6" w:space="0" w:color="auto"/>
              <w:right w:val="single" w:sz="6" w:space="0" w:color="auto"/>
            </w:tcBorders>
          </w:tcPr>
          <w:p w:rsidR="000045CE" w:rsidRDefault="00E859B9" w:rsidP="000045CE">
            <w:pPr>
              <w:autoSpaceDE w:val="0"/>
              <w:autoSpaceDN w:val="0"/>
              <w:adjustRightInd w:val="0"/>
              <w:spacing w:after="0" w:line="240" w:lineRule="auto"/>
              <w:jc w:val="center"/>
              <w:rPr>
                <w:rFonts w:ascii="Times New Roman" w:hAnsi="Times New Roman" w:cs="Times New Roman"/>
                <w:color w:val="000000"/>
              </w:rPr>
            </w:pPr>
            <w:r w:rsidRPr="00E859B9">
              <w:rPr>
                <w:rFonts w:ascii="Times New Roman" w:hAnsi="Times New Roman" w:cs="Times New Roman"/>
                <w:color w:val="000000"/>
              </w:rPr>
              <w:t>РФ, Алтайский край,</w:t>
            </w:r>
          </w:p>
          <w:p w:rsidR="000045CE" w:rsidRDefault="00E859B9" w:rsidP="000045CE">
            <w:pPr>
              <w:autoSpaceDE w:val="0"/>
              <w:autoSpaceDN w:val="0"/>
              <w:adjustRightInd w:val="0"/>
              <w:spacing w:after="0" w:line="240" w:lineRule="auto"/>
              <w:jc w:val="center"/>
              <w:rPr>
                <w:rFonts w:ascii="Times New Roman" w:hAnsi="Times New Roman" w:cs="Times New Roman"/>
                <w:color w:val="000000"/>
              </w:rPr>
            </w:pPr>
            <w:r w:rsidRPr="00E859B9">
              <w:rPr>
                <w:rFonts w:ascii="Times New Roman" w:hAnsi="Times New Roman" w:cs="Times New Roman"/>
                <w:color w:val="000000"/>
              </w:rPr>
              <w:t xml:space="preserve"> г. Рубцовск, </w:t>
            </w:r>
          </w:p>
          <w:p w:rsidR="00E859B9" w:rsidRPr="00E859B9" w:rsidRDefault="00E859B9" w:rsidP="000045CE">
            <w:pPr>
              <w:autoSpaceDE w:val="0"/>
              <w:autoSpaceDN w:val="0"/>
              <w:adjustRightInd w:val="0"/>
              <w:spacing w:after="0" w:line="240" w:lineRule="auto"/>
              <w:jc w:val="center"/>
              <w:rPr>
                <w:rFonts w:ascii="Times New Roman" w:hAnsi="Times New Roman" w:cs="Times New Roman"/>
                <w:color w:val="000000"/>
              </w:rPr>
            </w:pPr>
            <w:r w:rsidRPr="00E859B9">
              <w:rPr>
                <w:rFonts w:ascii="Times New Roman" w:hAnsi="Times New Roman" w:cs="Times New Roman"/>
                <w:color w:val="000000"/>
              </w:rPr>
              <w:t>ул. Пролетарская, 401А</w:t>
            </w:r>
          </w:p>
        </w:tc>
        <w:tc>
          <w:tcPr>
            <w:tcW w:w="2328" w:type="dxa"/>
            <w:tcBorders>
              <w:top w:val="single" w:sz="6" w:space="0" w:color="auto"/>
              <w:left w:val="single" w:sz="6" w:space="0" w:color="auto"/>
              <w:bottom w:val="single" w:sz="6" w:space="0" w:color="auto"/>
              <w:right w:val="single" w:sz="6" w:space="0" w:color="auto"/>
            </w:tcBorders>
          </w:tcPr>
          <w:p w:rsidR="00E859B9" w:rsidRPr="00E859B9" w:rsidRDefault="00E859B9" w:rsidP="000045CE">
            <w:pPr>
              <w:pStyle w:val="Default"/>
              <w:jc w:val="center"/>
              <w:rPr>
                <w:rFonts w:ascii="Times New Roman" w:hAnsi="Times New Roman" w:cs="Times New Roman"/>
                <w:sz w:val="22"/>
                <w:szCs w:val="22"/>
              </w:rPr>
            </w:pPr>
            <w:r w:rsidRPr="00E859B9">
              <w:rPr>
                <w:rFonts w:ascii="Times New Roman" w:hAnsi="Times New Roman" w:cs="Times New Roman"/>
                <w:sz w:val="22"/>
                <w:szCs w:val="22"/>
              </w:rPr>
              <w:t>Земельный участок, государственная собственность на который не разграничена</w:t>
            </w:r>
          </w:p>
        </w:tc>
      </w:tr>
    </w:tbl>
    <w:p w:rsidR="000045CE" w:rsidRDefault="000045CE" w:rsidP="000045CE">
      <w:pPr>
        <w:pStyle w:val="Default"/>
        <w:ind w:firstLine="709"/>
        <w:jc w:val="both"/>
        <w:rPr>
          <w:rFonts w:ascii="Times New Roman" w:hAnsi="Times New Roman" w:cs="Times New Roman"/>
        </w:rPr>
      </w:pPr>
    </w:p>
    <w:p w:rsidR="00E859B9" w:rsidRPr="00E859B9" w:rsidRDefault="00E859B9" w:rsidP="000045CE">
      <w:pPr>
        <w:pStyle w:val="Default"/>
        <w:ind w:firstLine="709"/>
        <w:jc w:val="both"/>
        <w:rPr>
          <w:rFonts w:ascii="Times New Roman" w:hAnsi="Times New Roman" w:cs="Times New Roman"/>
        </w:rPr>
      </w:pPr>
      <w:r w:rsidRPr="00E859B9">
        <w:rPr>
          <w:rFonts w:ascii="Times New Roman" w:hAnsi="Times New Roman" w:cs="Times New Roman"/>
        </w:rPr>
        <w:t>2. Цель оценки:</w:t>
      </w:r>
    </w:p>
    <w:p w:rsidR="00E859B9" w:rsidRPr="00E859B9" w:rsidRDefault="00E859B9" w:rsidP="000045CE">
      <w:pPr>
        <w:pStyle w:val="Default"/>
        <w:ind w:firstLine="709"/>
        <w:jc w:val="both"/>
        <w:rPr>
          <w:rStyle w:val="FontStyle50"/>
          <w:b w:val="0"/>
          <w:color w:val="auto"/>
        </w:rPr>
      </w:pPr>
      <w:r w:rsidRPr="00E859B9">
        <w:rPr>
          <w:rStyle w:val="FontStyle50"/>
          <w:b w:val="0"/>
          <w:color w:val="auto"/>
        </w:rPr>
        <w:t>оценка права на заключение договора аренды земельных участков, предоставляемых с торгов под строительство.</w:t>
      </w:r>
    </w:p>
    <w:p w:rsidR="000045CE" w:rsidRDefault="000045CE" w:rsidP="000045CE">
      <w:pPr>
        <w:pStyle w:val="Default"/>
        <w:ind w:firstLine="709"/>
        <w:jc w:val="both"/>
        <w:rPr>
          <w:rStyle w:val="FontStyle50"/>
          <w:b w:val="0"/>
        </w:rPr>
      </w:pPr>
    </w:p>
    <w:p w:rsidR="00E859B9" w:rsidRPr="00E859B9" w:rsidRDefault="00E859B9" w:rsidP="000045CE">
      <w:pPr>
        <w:pStyle w:val="Default"/>
        <w:ind w:firstLine="709"/>
        <w:jc w:val="both"/>
        <w:rPr>
          <w:rStyle w:val="FontStyle50"/>
          <w:b w:val="0"/>
        </w:rPr>
      </w:pPr>
      <w:r w:rsidRPr="00E859B9">
        <w:rPr>
          <w:rStyle w:val="FontStyle50"/>
          <w:b w:val="0"/>
        </w:rPr>
        <w:t>3. Предполагаемое использование результатов оценки:</w:t>
      </w:r>
    </w:p>
    <w:p w:rsidR="00E859B9" w:rsidRPr="00E859B9" w:rsidRDefault="00E859B9" w:rsidP="000045CE">
      <w:pPr>
        <w:pStyle w:val="Default"/>
        <w:ind w:firstLine="709"/>
        <w:jc w:val="both"/>
        <w:rPr>
          <w:rFonts w:ascii="Times New Roman" w:hAnsi="Times New Roman" w:cs="Times New Roman"/>
        </w:rPr>
      </w:pPr>
      <w:r w:rsidRPr="00E859B9">
        <w:rPr>
          <w:rFonts w:ascii="Times New Roman" w:hAnsi="Times New Roman" w:cs="Times New Roman"/>
        </w:rPr>
        <w:t xml:space="preserve"> для сдачи в аренду.</w:t>
      </w:r>
    </w:p>
    <w:p w:rsidR="000045CE" w:rsidRDefault="000045CE" w:rsidP="000045CE">
      <w:pPr>
        <w:autoSpaceDE w:val="0"/>
        <w:autoSpaceDN w:val="0"/>
        <w:adjustRightInd w:val="0"/>
        <w:spacing w:after="0" w:line="240" w:lineRule="auto"/>
        <w:ind w:firstLine="709"/>
        <w:jc w:val="both"/>
        <w:rPr>
          <w:rFonts w:ascii="Times New Roman" w:hAnsi="Times New Roman" w:cs="Times New Roman"/>
          <w:color w:val="000000"/>
          <w:sz w:val="24"/>
          <w:szCs w:val="24"/>
        </w:rPr>
      </w:pPr>
    </w:p>
    <w:p w:rsidR="00E859B9" w:rsidRPr="00E859B9" w:rsidRDefault="00E859B9" w:rsidP="000045CE">
      <w:pPr>
        <w:autoSpaceDE w:val="0"/>
        <w:autoSpaceDN w:val="0"/>
        <w:adjustRightInd w:val="0"/>
        <w:spacing w:after="0" w:line="240" w:lineRule="auto"/>
        <w:ind w:firstLine="709"/>
        <w:jc w:val="both"/>
        <w:rPr>
          <w:rFonts w:ascii="Times New Roman" w:hAnsi="Times New Roman" w:cs="Times New Roman"/>
          <w:color w:val="000000"/>
          <w:sz w:val="24"/>
          <w:szCs w:val="24"/>
        </w:rPr>
      </w:pPr>
      <w:r w:rsidRPr="00E859B9">
        <w:rPr>
          <w:rFonts w:ascii="Times New Roman" w:hAnsi="Times New Roman" w:cs="Times New Roman"/>
          <w:color w:val="000000"/>
          <w:sz w:val="24"/>
          <w:szCs w:val="24"/>
        </w:rPr>
        <w:t xml:space="preserve">4. Оценка должна быть выполнена в соответствии </w:t>
      </w:r>
      <w:r w:rsidRPr="00E859B9">
        <w:rPr>
          <w:rFonts w:ascii="Times New Roman" w:hAnsi="Times New Roman" w:cs="Times New Roman"/>
          <w:sz w:val="24"/>
          <w:szCs w:val="24"/>
        </w:rPr>
        <w:t>с требованиями Федеральных стандартов оценки</w:t>
      </w:r>
      <w:r w:rsidRPr="00E859B9">
        <w:rPr>
          <w:rFonts w:ascii="Times New Roman" w:hAnsi="Times New Roman" w:cs="Times New Roman"/>
          <w:color w:val="000000"/>
          <w:sz w:val="24"/>
          <w:szCs w:val="24"/>
        </w:rPr>
        <w:t>:</w:t>
      </w:r>
    </w:p>
    <w:p w:rsidR="00E859B9" w:rsidRPr="00E859B9" w:rsidRDefault="00E859B9" w:rsidP="000045CE">
      <w:pPr>
        <w:autoSpaceDE w:val="0"/>
        <w:autoSpaceDN w:val="0"/>
        <w:adjustRightInd w:val="0"/>
        <w:spacing w:after="0" w:line="240" w:lineRule="auto"/>
        <w:ind w:firstLine="709"/>
        <w:jc w:val="both"/>
        <w:rPr>
          <w:rFonts w:ascii="Times New Roman" w:hAnsi="Times New Roman" w:cs="Times New Roman"/>
          <w:color w:val="000000"/>
          <w:sz w:val="24"/>
          <w:szCs w:val="24"/>
        </w:rPr>
      </w:pPr>
      <w:r w:rsidRPr="00E859B9">
        <w:rPr>
          <w:rFonts w:ascii="Times New Roman" w:hAnsi="Times New Roman" w:cs="Times New Roman"/>
          <w:color w:val="000000"/>
          <w:sz w:val="24"/>
          <w:szCs w:val="24"/>
        </w:rPr>
        <w:t xml:space="preserve">Федеральный стандарт оценки «Общие понятия оценки, подходы и требования к проведению оценки (ФСО №1)», утвержденный приказом Минэкономразвития России от 20.05.2015 </w:t>
      </w:r>
      <w:r w:rsidR="000045CE">
        <w:rPr>
          <w:rFonts w:ascii="Times New Roman" w:hAnsi="Times New Roman" w:cs="Times New Roman"/>
          <w:color w:val="000000"/>
          <w:sz w:val="24"/>
          <w:szCs w:val="24"/>
        </w:rPr>
        <w:t>№</w:t>
      </w:r>
      <w:r w:rsidRPr="00E859B9">
        <w:rPr>
          <w:rFonts w:ascii="Times New Roman" w:hAnsi="Times New Roman" w:cs="Times New Roman"/>
          <w:color w:val="000000"/>
          <w:sz w:val="24"/>
          <w:szCs w:val="24"/>
        </w:rPr>
        <w:t xml:space="preserve"> 297; </w:t>
      </w:r>
    </w:p>
    <w:p w:rsidR="00E859B9" w:rsidRPr="00E859B9" w:rsidRDefault="00E859B9" w:rsidP="000045CE">
      <w:pPr>
        <w:autoSpaceDE w:val="0"/>
        <w:autoSpaceDN w:val="0"/>
        <w:adjustRightInd w:val="0"/>
        <w:spacing w:after="0" w:line="240" w:lineRule="auto"/>
        <w:ind w:firstLine="709"/>
        <w:jc w:val="both"/>
        <w:rPr>
          <w:rFonts w:ascii="Times New Roman" w:hAnsi="Times New Roman" w:cs="Times New Roman"/>
          <w:color w:val="000000"/>
          <w:sz w:val="24"/>
          <w:szCs w:val="24"/>
        </w:rPr>
      </w:pPr>
      <w:r w:rsidRPr="00E859B9">
        <w:rPr>
          <w:rFonts w:ascii="Times New Roman" w:hAnsi="Times New Roman" w:cs="Times New Roman"/>
          <w:color w:val="000000"/>
          <w:sz w:val="24"/>
          <w:szCs w:val="24"/>
        </w:rPr>
        <w:t>Федеральный стандарт оценки «Цель оценки и виды стоимости (ФСО №2)», утвержденный приказом Минэкономразвития России от 20.05.2015</w:t>
      </w:r>
      <w:r w:rsidR="000045CE">
        <w:rPr>
          <w:rFonts w:ascii="Times New Roman" w:hAnsi="Times New Roman" w:cs="Times New Roman"/>
          <w:color w:val="000000"/>
          <w:sz w:val="24"/>
          <w:szCs w:val="24"/>
        </w:rPr>
        <w:t xml:space="preserve"> №</w:t>
      </w:r>
      <w:r w:rsidRPr="00E859B9">
        <w:rPr>
          <w:rFonts w:ascii="Times New Roman" w:hAnsi="Times New Roman" w:cs="Times New Roman"/>
          <w:color w:val="000000"/>
          <w:sz w:val="24"/>
          <w:szCs w:val="24"/>
        </w:rPr>
        <w:t xml:space="preserve"> 298; </w:t>
      </w:r>
    </w:p>
    <w:p w:rsidR="00E859B9" w:rsidRPr="00E859B9" w:rsidRDefault="00E859B9" w:rsidP="000045CE">
      <w:pPr>
        <w:autoSpaceDE w:val="0"/>
        <w:autoSpaceDN w:val="0"/>
        <w:adjustRightInd w:val="0"/>
        <w:spacing w:after="0" w:line="240" w:lineRule="auto"/>
        <w:ind w:firstLine="709"/>
        <w:jc w:val="both"/>
        <w:rPr>
          <w:rFonts w:ascii="Times New Roman" w:hAnsi="Times New Roman" w:cs="Times New Roman"/>
          <w:color w:val="000000"/>
          <w:sz w:val="24"/>
          <w:szCs w:val="24"/>
        </w:rPr>
      </w:pPr>
      <w:r w:rsidRPr="00E859B9">
        <w:rPr>
          <w:rFonts w:ascii="Times New Roman" w:hAnsi="Times New Roman" w:cs="Times New Roman"/>
          <w:color w:val="000000"/>
          <w:sz w:val="24"/>
          <w:szCs w:val="24"/>
        </w:rPr>
        <w:t xml:space="preserve">Федеральный стандарт оценки «Требования к отчету об оценке (ФСО №3)», утвержденный приказом Минэкономразвития России от 20.05.2015 </w:t>
      </w:r>
      <w:r w:rsidR="000045CE">
        <w:rPr>
          <w:rFonts w:ascii="Times New Roman" w:hAnsi="Times New Roman" w:cs="Times New Roman"/>
          <w:color w:val="000000"/>
          <w:sz w:val="24"/>
          <w:szCs w:val="24"/>
        </w:rPr>
        <w:t>№</w:t>
      </w:r>
      <w:r w:rsidRPr="00E859B9">
        <w:rPr>
          <w:rFonts w:ascii="Times New Roman" w:hAnsi="Times New Roman" w:cs="Times New Roman"/>
          <w:color w:val="000000"/>
          <w:sz w:val="24"/>
          <w:szCs w:val="24"/>
        </w:rPr>
        <w:t xml:space="preserve"> 299; </w:t>
      </w:r>
    </w:p>
    <w:p w:rsidR="00E859B9" w:rsidRPr="00E859B9" w:rsidRDefault="00E859B9" w:rsidP="000045CE">
      <w:pPr>
        <w:autoSpaceDE w:val="0"/>
        <w:autoSpaceDN w:val="0"/>
        <w:adjustRightInd w:val="0"/>
        <w:spacing w:after="0" w:line="240" w:lineRule="auto"/>
        <w:ind w:firstLine="709"/>
        <w:jc w:val="both"/>
        <w:rPr>
          <w:rFonts w:ascii="Times New Roman" w:hAnsi="Times New Roman" w:cs="Times New Roman"/>
          <w:color w:val="000000"/>
          <w:sz w:val="24"/>
          <w:szCs w:val="24"/>
        </w:rPr>
      </w:pPr>
      <w:r w:rsidRPr="00E859B9">
        <w:rPr>
          <w:rFonts w:ascii="Times New Roman" w:hAnsi="Times New Roman" w:cs="Times New Roman"/>
          <w:color w:val="000000"/>
          <w:sz w:val="24"/>
          <w:szCs w:val="24"/>
        </w:rPr>
        <w:t>Федеральный стандарт оценки «Оценка недвижимости (ФСО №7)», утвержденный приказом Минэкономразвития России от 25.09.2014</w:t>
      </w:r>
      <w:r w:rsidR="000045CE">
        <w:rPr>
          <w:rFonts w:ascii="Times New Roman" w:hAnsi="Times New Roman" w:cs="Times New Roman"/>
          <w:color w:val="000000"/>
          <w:sz w:val="24"/>
          <w:szCs w:val="24"/>
        </w:rPr>
        <w:t xml:space="preserve"> </w:t>
      </w:r>
      <w:r w:rsidRPr="00E859B9">
        <w:rPr>
          <w:rFonts w:ascii="Times New Roman" w:hAnsi="Times New Roman" w:cs="Times New Roman"/>
          <w:color w:val="000000"/>
          <w:sz w:val="24"/>
          <w:szCs w:val="24"/>
        </w:rPr>
        <w:t xml:space="preserve"> № 611;</w:t>
      </w:r>
    </w:p>
    <w:p w:rsidR="00E859B9" w:rsidRPr="00E859B9" w:rsidRDefault="00E859B9" w:rsidP="000045CE">
      <w:pPr>
        <w:autoSpaceDE w:val="0"/>
        <w:autoSpaceDN w:val="0"/>
        <w:adjustRightInd w:val="0"/>
        <w:spacing w:after="0" w:line="240" w:lineRule="auto"/>
        <w:ind w:firstLine="709"/>
        <w:jc w:val="both"/>
        <w:rPr>
          <w:rFonts w:ascii="Times New Roman" w:hAnsi="Times New Roman" w:cs="Times New Roman"/>
          <w:color w:val="000000"/>
          <w:sz w:val="24"/>
          <w:szCs w:val="24"/>
        </w:rPr>
      </w:pPr>
      <w:r w:rsidRPr="00E859B9">
        <w:rPr>
          <w:rFonts w:ascii="Times New Roman" w:hAnsi="Times New Roman" w:cs="Times New Roman"/>
          <w:sz w:val="24"/>
          <w:szCs w:val="24"/>
        </w:rPr>
        <w:t>Федеральный закон от 29 июля 1998 года № 135-ФЗ «Об оценочной деятельности в Российской Федерации».</w:t>
      </w:r>
      <w:r w:rsidRPr="00E859B9">
        <w:rPr>
          <w:rFonts w:ascii="Times New Roman" w:hAnsi="Times New Roman" w:cs="Times New Roman"/>
          <w:color w:val="000000"/>
          <w:sz w:val="24"/>
          <w:szCs w:val="24"/>
        </w:rPr>
        <w:t xml:space="preserve"> </w:t>
      </w:r>
    </w:p>
    <w:p w:rsidR="00E859B9" w:rsidRPr="00E859B9" w:rsidRDefault="00E859B9" w:rsidP="000045CE">
      <w:pPr>
        <w:spacing w:after="0" w:line="240" w:lineRule="auto"/>
        <w:ind w:firstLine="709"/>
        <w:jc w:val="both"/>
        <w:rPr>
          <w:rFonts w:ascii="Times New Roman" w:hAnsi="Times New Roman" w:cs="Times New Roman"/>
          <w:sz w:val="24"/>
          <w:szCs w:val="24"/>
        </w:rPr>
      </w:pPr>
      <w:r w:rsidRPr="00E859B9">
        <w:rPr>
          <w:rFonts w:ascii="Times New Roman" w:hAnsi="Times New Roman" w:cs="Times New Roman"/>
          <w:sz w:val="24"/>
          <w:szCs w:val="24"/>
          <w:u w:val="single"/>
        </w:rPr>
        <w:t>При оказании услуг осмотр объектов оценки Исполнителем (лично) обязателен</w:t>
      </w:r>
      <w:r w:rsidRPr="00E859B9">
        <w:rPr>
          <w:rFonts w:ascii="Times New Roman" w:hAnsi="Times New Roman" w:cs="Times New Roman"/>
          <w:sz w:val="24"/>
          <w:szCs w:val="24"/>
        </w:rPr>
        <w:t>.</w:t>
      </w:r>
    </w:p>
    <w:p w:rsidR="00E859B9" w:rsidRPr="00E859B9" w:rsidRDefault="00E859B9" w:rsidP="000045CE">
      <w:pPr>
        <w:spacing w:after="0" w:line="240" w:lineRule="auto"/>
        <w:ind w:firstLine="709"/>
        <w:jc w:val="both"/>
        <w:rPr>
          <w:rFonts w:ascii="Times New Roman" w:hAnsi="Times New Roman" w:cs="Times New Roman"/>
          <w:sz w:val="24"/>
          <w:szCs w:val="24"/>
        </w:rPr>
      </w:pPr>
      <w:r w:rsidRPr="00E859B9">
        <w:rPr>
          <w:rFonts w:ascii="Times New Roman" w:hAnsi="Times New Roman" w:cs="Times New Roman"/>
          <w:sz w:val="24"/>
          <w:szCs w:val="24"/>
        </w:rPr>
        <w:t>Заказчику должны быть переданы на руки не позднее следующего рабочего дня после окончания срока оказания услуг:</w:t>
      </w:r>
    </w:p>
    <w:p w:rsidR="00E859B9" w:rsidRPr="00E859B9" w:rsidRDefault="00E859B9" w:rsidP="000045CE">
      <w:pPr>
        <w:spacing w:after="0" w:line="240" w:lineRule="auto"/>
        <w:ind w:firstLine="709"/>
        <w:jc w:val="both"/>
        <w:rPr>
          <w:rFonts w:ascii="Times New Roman" w:hAnsi="Times New Roman" w:cs="Times New Roman"/>
          <w:sz w:val="24"/>
          <w:szCs w:val="24"/>
        </w:rPr>
      </w:pPr>
      <w:r w:rsidRPr="00E859B9">
        <w:rPr>
          <w:rFonts w:ascii="Times New Roman" w:hAnsi="Times New Roman" w:cs="Times New Roman"/>
          <w:sz w:val="24"/>
          <w:szCs w:val="24"/>
        </w:rPr>
        <w:t>- отчеты об оценке объектов оценки (с приложением цветных фотоматериалов) в бумажном варианте в двух экземплярах на каждый объект оценки;</w:t>
      </w:r>
    </w:p>
    <w:p w:rsidR="00E859B9" w:rsidRPr="00E859B9" w:rsidRDefault="00E859B9" w:rsidP="000045CE">
      <w:pPr>
        <w:spacing w:after="0" w:line="240" w:lineRule="auto"/>
        <w:ind w:firstLine="709"/>
        <w:jc w:val="both"/>
        <w:rPr>
          <w:rFonts w:ascii="Times New Roman" w:hAnsi="Times New Roman" w:cs="Times New Roman"/>
          <w:sz w:val="24"/>
          <w:szCs w:val="24"/>
        </w:rPr>
      </w:pPr>
      <w:r w:rsidRPr="00E859B9">
        <w:rPr>
          <w:rFonts w:ascii="Times New Roman" w:hAnsi="Times New Roman" w:cs="Times New Roman"/>
          <w:sz w:val="24"/>
          <w:szCs w:val="24"/>
        </w:rPr>
        <w:t xml:space="preserve">- отчеты об оценке объектов оценки в электронном варианте (допустимые типы файлов: </w:t>
      </w:r>
      <w:proofErr w:type="spellStart"/>
      <w:r w:rsidRPr="00E859B9">
        <w:rPr>
          <w:rFonts w:ascii="Times New Roman" w:hAnsi="Times New Roman" w:cs="Times New Roman"/>
          <w:sz w:val="24"/>
          <w:szCs w:val="24"/>
        </w:rPr>
        <w:t>pdf</w:t>
      </w:r>
      <w:proofErr w:type="spellEnd"/>
      <w:r w:rsidRPr="00E859B9">
        <w:rPr>
          <w:rFonts w:ascii="Times New Roman" w:hAnsi="Times New Roman" w:cs="Times New Roman"/>
          <w:sz w:val="24"/>
          <w:szCs w:val="24"/>
        </w:rPr>
        <w:t xml:space="preserve">, </w:t>
      </w:r>
      <w:proofErr w:type="spellStart"/>
      <w:r w:rsidRPr="00E859B9">
        <w:rPr>
          <w:rFonts w:ascii="Times New Roman" w:hAnsi="Times New Roman" w:cs="Times New Roman"/>
          <w:sz w:val="24"/>
          <w:szCs w:val="24"/>
        </w:rPr>
        <w:t>zip</w:t>
      </w:r>
      <w:proofErr w:type="spellEnd"/>
      <w:r w:rsidRPr="00E859B9">
        <w:rPr>
          <w:rFonts w:ascii="Times New Roman" w:hAnsi="Times New Roman" w:cs="Times New Roman"/>
          <w:sz w:val="24"/>
          <w:szCs w:val="24"/>
        </w:rPr>
        <w:t xml:space="preserve">, </w:t>
      </w:r>
      <w:proofErr w:type="spellStart"/>
      <w:r w:rsidRPr="00E859B9">
        <w:rPr>
          <w:rFonts w:ascii="Times New Roman" w:hAnsi="Times New Roman" w:cs="Times New Roman"/>
          <w:sz w:val="24"/>
          <w:szCs w:val="24"/>
        </w:rPr>
        <w:t>rar</w:t>
      </w:r>
      <w:proofErr w:type="spellEnd"/>
      <w:r w:rsidRPr="00E859B9">
        <w:rPr>
          <w:rFonts w:ascii="Times New Roman" w:hAnsi="Times New Roman" w:cs="Times New Roman"/>
          <w:sz w:val="24"/>
          <w:szCs w:val="24"/>
        </w:rPr>
        <w:t>). Размер файла по каждому отчету не должен превышать 5Мб;</w:t>
      </w:r>
    </w:p>
    <w:p w:rsidR="00E859B9" w:rsidRPr="00E859B9" w:rsidRDefault="00E859B9" w:rsidP="000045CE">
      <w:pPr>
        <w:spacing w:after="0" w:line="240" w:lineRule="auto"/>
        <w:ind w:firstLine="709"/>
        <w:jc w:val="both"/>
        <w:rPr>
          <w:rFonts w:ascii="Times New Roman" w:hAnsi="Times New Roman" w:cs="Times New Roman"/>
          <w:sz w:val="24"/>
          <w:szCs w:val="24"/>
        </w:rPr>
      </w:pPr>
      <w:r w:rsidRPr="00E859B9">
        <w:rPr>
          <w:rFonts w:ascii="Times New Roman" w:hAnsi="Times New Roman" w:cs="Times New Roman"/>
          <w:sz w:val="24"/>
          <w:szCs w:val="24"/>
        </w:rPr>
        <w:lastRenderedPageBreak/>
        <w:t>по адресу: 658200, г. Рубцовск, пер. Бульварный, 25, каб.64.</w:t>
      </w:r>
    </w:p>
    <w:p w:rsidR="004A1A8C" w:rsidRPr="00D654B2" w:rsidRDefault="004A1A8C" w:rsidP="00D654B2">
      <w:pPr>
        <w:spacing w:after="0" w:line="240" w:lineRule="auto"/>
        <w:rPr>
          <w:rFonts w:ascii="Times New Roman" w:eastAsia="Times New Roman" w:hAnsi="Times New Roman" w:cs="Times New Roman"/>
          <w:b/>
          <w:i/>
        </w:rPr>
      </w:pPr>
    </w:p>
    <w:tbl>
      <w:tblPr>
        <w:tblW w:w="0" w:type="auto"/>
        <w:tblInd w:w="108" w:type="dxa"/>
        <w:tblLook w:val="0000"/>
      </w:tblPr>
      <w:tblGrid>
        <w:gridCol w:w="4972"/>
        <w:gridCol w:w="4490"/>
      </w:tblGrid>
      <w:tr w:rsidR="001830B8" w:rsidRPr="006D27C1" w:rsidTr="00EE2AD9">
        <w:tc>
          <w:tcPr>
            <w:tcW w:w="5040" w:type="dxa"/>
          </w:tcPr>
          <w:p w:rsidR="001830B8" w:rsidRPr="00912A48" w:rsidRDefault="001830B8" w:rsidP="00277D41">
            <w:pPr>
              <w:spacing w:after="0" w:line="240" w:lineRule="auto"/>
              <w:rPr>
                <w:rFonts w:ascii="Times New Roman" w:eastAsia="Times New Roman" w:hAnsi="Times New Roman" w:cs="Times New Roman"/>
                <w:sz w:val="24"/>
                <w:szCs w:val="24"/>
              </w:rPr>
            </w:pPr>
            <w:r w:rsidRPr="00912A48">
              <w:rPr>
                <w:rFonts w:ascii="Times New Roman" w:eastAsia="Times New Roman" w:hAnsi="Times New Roman" w:cs="Times New Roman"/>
                <w:b/>
                <w:bCs/>
                <w:sz w:val="24"/>
                <w:szCs w:val="24"/>
              </w:rPr>
              <w:t>ЗАКАЗЧИК:</w:t>
            </w:r>
          </w:p>
          <w:p w:rsidR="001830B8" w:rsidRPr="00912A48" w:rsidRDefault="001830B8" w:rsidP="00EE2AD9">
            <w:pPr>
              <w:spacing w:after="0" w:line="240" w:lineRule="auto"/>
              <w:ind w:left="-108"/>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_________________ Ф.И.О.</w:t>
            </w:r>
          </w:p>
          <w:p w:rsidR="001830B8" w:rsidRPr="00912A48" w:rsidRDefault="001830B8" w:rsidP="00EE2AD9">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"___" _____________ 2020 года</w:t>
            </w:r>
          </w:p>
          <w:p w:rsidR="001830B8" w:rsidRPr="00912A48" w:rsidRDefault="001830B8" w:rsidP="00EE2AD9">
            <w:pPr>
              <w:autoSpaceDE w:val="0"/>
              <w:autoSpaceDN w:val="0"/>
              <w:adjustRightInd w:val="0"/>
              <w:spacing w:after="0" w:line="360" w:lineRule="auto"/>
              <w:ind w:left="-108"/>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М.П.</w:t>
            </w:r>
          </w:p>
        </w:tc>
        <w:tc>
          <w:tcPr>
            <w:tcW w:w="4531" w:type="dxa"/>
          </w:tcPr>
          <w:p w:rsidR="001830B8" w:rsidRPr="00912A48" w:rsidRDefault="001830B8" w:rsidP="001830B8">
            <w:pPr>
              <w:spacing w:after="0" w:line="240" w:lineRule="auto"/>
              <w:rPr>
                <w:rFonts w:ascii="Times New Roman" w:eastAsia="Times New Roman" w:hAnsi="Times New Roman" w:cs="Times New Roman"/>
                <w:sz w:val="24"/>
                <w:szCs w:val="24"/>
              </w:rPr>
            </w:pPr>
            <w:r w:rsidRPr="00912A48">
              <w:rPr>
                <w:rFonts w:ascii="Times New Roman" w:eastAsia="Times New Roman" w:hAnsi="Times New Roman" w:cs="Times New Roman"/>
                <w:b/>
                <w:bCs/>
                <w:sz w:val="24"/>
                <w:szCs w:val="24"/>
              </w:rPr>
              <w:t xml:space="preserve">      ИСПОЛНИТЕЛЬ:</w:t>
            </w:r>
          </w:p>
          <w:p w:rsidR="001830B8" w:rsidRPr="00912A48" w:rsidRDefault="001830B8" w:rsidP="00EE2AD9">
            <w:pPr>
              <w:spacing w:after="0" w:line="240" w:lineRule="auto"/>
              <w:ind w:left="381"/>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__________________ Ф.И.О.</w:t>
            </w:r>
          </w:p>
          <w:p w:rsidR="001830B8" w:rsidRPr="00912A48" w:rsidRDefault="001830B8" w:rsidP="00EE2AD9">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"___" ____________ 2020 года</w:t>
            </w:r>
          </w:p>
          <w:p w:rsidR="001830B8" w:rsidRPr="006D27C1" w:rsidRDefault="001830B8" w:rsidP="00EE2AD9">
            <w:pPr>
              <w:autoSpaceDE w:val="0"/>
              <w:autoSpaceDN w:val="0"/>
              <w:adjustRightInd w:val="0"/>
              <w:spacing w:after="0" w:line="360" w:lineRule="auto"/>
              <w:ind w:left="381"/>
              <w:jc w:val="both"/>
              <w:rPr>
                <w:rFonts w:ascii="Times New Roman" w:eastAsia="Times New Roman" w:hAnsi="Times New Roman" w:cs="Times New Roman"/>
                <w:sz w:val="24"/>
                <w:szCs w:val="24"/>
              </w:rPr>
            </w:pPr>
            <w:r w:rsidRPr="00912A48">
              <w:rPr>
                <w:rFonts w:ascii="Times New Roman" w:eastAsia="Times New Roman" w:hAnsi="Times New Roman" w:cs="Times New Roman"/>
                <w:sz w:val="24"/>
                <w:szCs w:val="24"/>
              </w:rPr>
              <w:t xml:space="preserve"> М.П.</w:t>
            </w:r>
          </w:p>
        </w:tc>
      </w:tr>
    </w:tbl>
    <w:p w:rsidR="00F103B7" w:rsidRDefault="00F103B7"/>
    <w:sectPr w:rsidR="00F103B7" w:rsidSect="00A908CF">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73B71"/>
    <w:multiLevelType w:val="multilevel"/>
    <w:tmpl w:val="2D92947C"/>
    <w:lvl w:ilvl="0">
      <w:start w:val="2"/>
      <w:numFmt w:val="decimal"/>
      <w:lvlText w:val="%1."/>
      <w:lvlJc w:val="left"/>
      <w:pPr>
        <w:ind w:left="360" w:hanging="360"/>
      </w:pPr>
      <w:rPr>
        <w:rFonts w:hint="default"/>
      </w:rPr>
    </w:lvl>
    <w:lvl w:ilvl="1">
      <w:start w:val="7"/>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3338"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3">
    <w:nsid w:val="43EF58B9"/>
    <w:multiLevelType w:val="hybridMultilevel"/>
    <w:tmpl w:val="8AC64056"/>
    <w:lvl w:ilvl="0" w:tplc="C4BAB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67254A2B"/>
    <w:multiLevelType w:val="multilevel"/>
    <w:tmpl w:val="06C069FE"/>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44643F"/>
    <w:multiLevelType w:val="hybridMultilevel"/>
    <w:tmpl w:val="8AC64056"/>
    <w:lvl w:ilvl="0" w:tplc="C4BAB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7"/>
  </w:num>
  <w:num w:numId="2">
    <w:abstractNumId w:val="8"/>
  </w:num>
  <w:num w:numId="3">
    <w:abstractNumId w:val="2"/>
  </w:num>
  <w:num w:numId="4">
    <w:abstractNumId w:val="1"/>
  </w:num>
  <w:num w:numId="5">
    <w:abstractNumId w:val="5"/>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6D27C1"/>
    <w:rsid w:val="000045CE"/>
    <w:rsid w:val="00004DF1"/>
    <w:rsid w:val="00016D30"/>
    <w:rsid w:val="00017877"/>
    <w:rsid w:val="0003463B"/>
    <w:rsid w:val="000D7799"/>
    <w:rsid w:val="00116522"/>
    <w:rsid w:val="001322C6"/>
    <w:rsid w:val="001830B8"/>
    <w:rsid w:val="001A70C5"/>
    <w:rsid w:val="001E34D7"/>
    <w:rsid w:val="00223596"/>
    <w:rsid w:val="00277D41"/>
    <w:rsid w:val="00287634"/>
    <w:rsid w:val="002A2A02"/>
    <w:rsid w:val="002A7C55"/>
    <w:rsid w:val="00322D95"/>
    <w:rsid w:val="0034521D"/>
    <w:rsid w:val="00370584"/>
    <w:rsid w:val="00386EEA"/>
    <w:rsid w:val="003A6426"/>
    <w:rsid w:val="003D7267"/>
    <w:rsid w:val="00422397"/>
    <w:rsid w:val="004A1A8C"/>
    <w:rsid w:val="00570F3E"/>
    <w:rsid w:val="006145A8"/>
    <w:rsid w:val="006318F3"/>
    <w:rsid w:val="00637557"/>
    <w:rsid w:val="006520A2"/>
    <w:rsid w:val="006A018C"/>
    <w:rsid w:val="006D27C1"/>
    <w:rsid w:val="00776A9A"/>
    <w:rsid w:val="0082592F"/>
    <w:rsid w:val="008261A6"/>
    <w:rsid w:val="0083648E"/>
    <w:rsid w:val="00891987"/>
    <w:rsid w:val="008E0E2A"/>
    <w:rsid w:val="008E3EDB"/>
    <w:rsid w:val="00912A48"/>
    <w:rsid w:val="0092657E"/>
    <w:rsid w:val="00994FB3"/>
    <w:rsid w:val="009B765D"/>
    <w:rsid w:val="009E1997"/>
    <w:rsid w:val="00A70391"/>
    <w:rsid w:val="00A908CF"/>
    <w:rsid w:val="00A954EE"/>
    <w:rsid w:val="00AD5462"/>
    <w:rsid w:val="00B37AF3"/>
    <w:rsid w:val="00BB6F20"/>
    <w:rsid w:val="00C72E95"/>
    <w:rsid w:val="00C91A13"/>
    <w:rsid w:val="00CA1340"/>
    <w:rsid w:val="00D316FD"/>
    <w:rsid w:val="00D3343A"/>
    <w:rsid w:val="00D460F9"/>
    <w:rsid w:val="00D654B2"/>
    <w:rsid w:val="00DC4B64"/>
    <w:rsid w:val="00E859B9"/>
    <w:rsid w:val="00EE2AD9"/>
    <w:rsid w:val="00EF091C"/>
    <w:rsid w:val="00F103B7"/>
    <w:rsid w:val="00F17B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2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uiPriority w:val="34"/>
    <w:qFormat/>
    <w:rsid w:val="001E34D7"/>
    <w:pPr>
      <w:ind w:left="720"/>
      <w:contextualSpacing/>
    </w:pPr>
  </w:style>
  <w:style w:type="character" w:customStyle="1" w:styleId="FontStyle50">
    <w:name w:val="Font Style50"/>
    <w:rsid w:val="003A6426"/>
    <w:rPr>
      <w:rFonts w:ascii="Times New Roman" w:hAnsi="Times New Roman" w:cs="Times New Roman" w:hint="default"/>
      <w:b/>
      <w:bCs/>
      <w:sz w:val="24"/>
      <w:szCs w:val="24"/>
    </w:rPr>
  </w:style>
  <w:style w:type="character" w:customStyle="1" w:styleId="r">
    <w:name w:val="r"/>
    <w:rsid w:val="001A70C5"/>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locked/>
    <w:rsid w:val="001A70C5"/>
  </w:style>
  <w:style w:type="paragraph" w:customStyle="1" w:styleId="a5">
    <w:name w:val="Таблицы (моноширинный)"/>
    <w:basedOn w:val="a"/>
    <w:next w:val="a"/>
    <w:uiPriority w:val="99"/>
    <w:rsid w:val="00DC4B64"/>
    <w:pPr>
      <w:widowControl w:val="0"/>
      <w:autoSpaceDE w:val="0"/>
      <w:autoSpaceDN w:val="0"/>
      <w:adjustRightInd w:val="0"/>
      <w:spacing w:after="0" w:line="240" w:lineRule="auto"/>
    </w:pPr>
    <w:rPr>
      <w:rFonts w:ascii="Courier New" w:hAnsi="Courier New" w:cs="Courier New"/>
      <w:sz w:val="24"/>
      <w:szCs w:val="24"/>
    </w:rPr>
  </w:style>
  <w:style w:type="character" w:customStyle="1" w:styleId="VL">
    <w:name w:val="VL_Основной текст Знак"/>
    <w:link w:val="VL0"/>
    <w:locked/>
    <w:rsid w:val="00DC4B64"/>
    <w:rPr>
      <w:rFonts w:eastAsia="Calibri"/>
      <w:color w:val="1E0E01" w:themeColor="accent6" w:themeShade="1A"/>
      <w:lang w:eastAsia="en-US"/>
    </w:rPr>
  </w:style>
  <w:style w:type="paragraph" w:customStyle="1" w:styleId="VL0">
    <w:name w:val="VL_Основной текст"/>
    <w:basedOn w:val="a"/>
    <w:link w:val="VL"/>
    <w:qFormat/>
    <w:rsid w:val="00DC4B64"/>
    <w:pPr>
      <w:spacing w:before="240" w:after="0" w:line="240" w:lineRule="auto"/>
      <w:jc w:val="both"/>
    </w:pPr>
    <w:rPr>
      <w:rFonts w:eastAsia="Calibri"/>
      <w:color w:val="1E0E01" w:themeColor="accent6" w:themeShade="1A"/>
      <w:lang w:eastAsia="en-US"/>
    </w:rPr>
  </w:style>
  <w:style w:type="paragraph" w:customStyle="1" w:styleId="ConsPlusNormal">
    <w:name w:val="ConsPlusNormal"/>
    <w:link w:val="ConsPlusNormal0"/>
    <w:qFormat/>
    <w:rsid w:val="00D654B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D654B2"/>
    <w:rPr>
      <w:rFonts w:ascii="Arial" w:eastAsia="Times New Roman" w:hAnsi="Arial" w:cs="Arial"/>
      <w:sz w:val="20"/>
      <w:szCs w:val="20"/>
    </w:rPr>
  </w:style>
  <w:style w:type="paragraph" w:customStyle="1" w:styleId="ConsPlusNonformat">
    <w:name w:val="ConsPlusNonformat"/>
    <w:link w:val="ConsPlusNonformat0"/>
    <w:rsid w:val="00D654B2"/>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D654B2"/>
    <w:rPr>
      <w:rFonts w:ascii="Courier New" w:eastAsia="Times New Roman" w:hAnsi="Courier New" w:cs="Courier New"/>
      <w:sz w:val="20"/>
      <w:szCs w:val="20"/>
    </w:rPr>
  </w:style>
  <w:style w:type="character" w:customStyle="1" w:styleId="FontStyle51">
    <w:name w:val="Font Style51"/>
    <w:basedOn w:val="a0"/>
    <w:rsid w:val="00D654B2"/>
    <w:rPr>
      <w:rFonts w:ascii="Times New Roman" w:hAnsi="Times New Roman" w:cs="Times New Roman" w:hint="default"/>
      <w:spacing w:val="-10"/>
      <w:sz w:val="28"/>
      <w:szCs w:val="28"/>
    </w:rPr>
  </w:style>
  <w:style w:type="paragraph" w:customStyle="1" w:styleId="a6">
    <w:name w:val="Цитаты"/>
    <w:basedOn w:val="a"/>
    <w:semiHidden/>
    <w:rsid w:val="00D654B2"/>
    <w:pPr>
      <w:autoSpaceDE w:val="0"/>
      <w:autoSpaceDN w:val="0"/>
      <w:spacing w:before="100" w:after="100" w:line="240" w:lineRule="auto"/>
      <w:ind w:left="360" w:right="360"/>
    </w:pPr>
    <w:rPr>
      <w:rFonts w:ascii="Times New Roman" w:eastAsia="Times New Roman" w:hAnsi="Times New Roman" w:cs="Times New Roman"/>
      <w:sz w:val="20"/>
      <w:szCs w:val="24"/>
    </w:rPr>
  </w:style>
  <w:style w:type="paragraph" w:customStyle="1" w:styleId="Default">
    <w:name w:val="Default"/>
    <w:rsid w:val="00D654B2"/>
    <w:pPr>
      <w:autoSpaceDE w:val="0"/>
      <w:autoSpaceDN w:val="0"/>
      <w:adjustRightInd w:val="0"/>
      <w:spacing w:after="0" w:line="240" w:lineRule="auto"/>
    </w:pPr>
    <w:rPr>
      <w:rFonts w:ascii="Calibri" w:eastAsia="Calibri" w:hAnsi="Calibri" w:cs="Calibri"/>
      <w:color w:val="000000"/>
      <w:sz w:val="24"/>
      <w:szCs w:val="24"/>
      <w:lang w:eastAsia="en-US"/>
    </w:rPr>
  </w:style>
  <w:style w:type="paragraph" w:styleId="a7">
    <w:name w:val="Balloon Text"/>
    <w:basedOn w:val="a"/>
    <w:link w:val="a8"/>
    <w:uiPriority w:val="99"/>
    <w:semiHidden/>
    <w:unhideWhenUsed/>
    <w:rsid w:val="00D654B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654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851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3D46D54B0B184457D543F2EA76A080F2FEAF8A9BE18E9B2D33A16BE1A62F46D59DB077DE6D8EB6F0F15B00D4C7ACFAC497BBD7C812701BDABT6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17</Pages>
  <Words>7849</Words>
  <Characters>44740</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podkopaeva</cp:lastModifiedBy>
  <cp:revision>41</cp:revision>
  <cp:lastPrinted>2020-01-28T08:48:00Z</cp:lastPrinted>
  <dcterms:created xsi:type="dcterms:W3CDTF">2020-01-27T07:28:00Z</dcterms:created>
  <dcterms:modified xsi:type="dcterms:W3CDTF">2020-07-22T02:28:00Z</dcterms:modified>
</cp:coreProperties>
</file>