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к  Извещению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7777777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(ПРОЕКТ)   № ______</w:t>
      </w:r>
    </w:p>
    <w:p w14:paraId="1530E07A" w14:textId="77777777" w:rsidR="008E6316" w:rsidRPr="003E0179" w:rsidRDefault="008E6316" w:rsidP="008E6316">
      <w:pPr>
        <w:spacing w:before="180" w:after="180"/>
        <w:jc w:val="center"/>
        <w:rPr>
          <w:bCs/>
          <w:caps/>
          <w:color w:val="000000"/>
          <w:sz w:val="24"/>
          <w:szCs w:val="24"/>
        </w:rPr>
      </w:pPr>
      <w:r w:rsidRPr="003E0179">
        <w:rPr>
          <w:bCs/>
          <w:caps/>
          <w:color w:val="000000"/>
          <w:sz w:val="24"/>
          <w:szCs w:val="24"/>
        </w:rPr>
        <w:t>Идентификационный код закупки: - 223220901107922090100100740010000244</w:t>
      </w:r>
    </w:p>
    <w:p w14:paraId="0F205CD9" w14:textId="77777777" w:rsidR="008E6316" w:rsidRPr="003E0179" w:rsidRDefault="008E6316" w:rsidP="008E6316">
      <w:pPr>
        <w:spacing w:before="180" w:after="180"/>
        <w:ind w:firstLine="426"/>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77777777"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своевременно на условиях Контракта оказать услуги по заправке и восстановлению картриджей к принтерам и многофункциональным устройствам, техническому обслуживанию оргтехники для нужд Администрации города Рубцовска</w:t>
      </w:r>
      <w:r w:rsidRPr="003E0179">
        <w:rPr>
          <w:sz w:val="24"/>
          <w:szCs w:val="24"/>
        </w:rPr>
        <w:t>, 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7777777" w:rsidR="008E6316" w:rsidRPr="003E0179"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Место оказания услуг: оказание услуги должно осуществляться на территории города Рубцовска Алтайского края.</w:t>
      </w: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527EC39E" w:rsidR="008E6316" w:rsidRPr="003E0179" w:rsidRDefault="008E6316" w:rsidP="008E6316">
      <w:pPr>
        <w:ind w:firstLine="709"/>
        <w:contextualSpacing/>
        <w:rPr>
          <w:iCs/>
          <w:sz w:val="24"/>
          <w:szCs w:val="24"/>
        </w:rPr>
      </w:pPr>
      <w:r w:rsidRPr="003E0179">
        <w:rPr>
          <w:iCs/>
          <w:sz w:val="24"/>
          <w:szCs w:val="24"/>
        </w:rPr>
        <w:t>Цена(ы) единиц(ы) услуги составляет________________(_________) 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081B994" w14:textId="3E7DFDD4"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67F631EE"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Оплата осуществляется в рублях Российской Федерации  за счет средств бюджета муниципального образования.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77777777"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2.3.4. Оплата оказанной услуги осуществляется в срок не более 10(десяти) рабочих дней  с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1238F428" w14:textId="37A8294C"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Окончательный расчет производится Заказчиком после передачи услуги по Контракту в срок не более 10 (десяти) рабочих </w:t>
      </w:r>
      <w:r w:rsidR="00B32274"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77777777"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14:paraId="37ACCFF5" w14:textId="77777777"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77777777"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77777777" w:rsidR="00B32274" w:rsidRPr="00B32274" w:rsidRDefault="00B32274" w:rsidP="00B32274">
      <w:pPr>
        <w:ind w:firstLine="709"/>
        <w:jc w:val="both"/>
        <w:rPr>
          <w:sz w:val="24"/>
          <w:szCs w:val="24"/>
        </w:rPr>
      </w:pPr>
      <w:r w:rsidRPr="00B32274">
        <w:rPr>
          <w:sz w:val="24"/>
          <w:szCs w:val="24"/>
        </w:rPr>
        <w:t>3.1.6.</w:t>
      </w:r>
      <w:r w:rsidRPr="00B32274">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25B7829E" w14:textId="77777777" w:rsidR="00B32274" w:rsidRPr="00B32274" w:rsidRDefault="00B32274" w:rsidP="00B32274">
      <w:pPr>
        <w:ind w:firstLine="709"/>
        <w:jc w:val="both"/>
        <w:rPr>
          <w:sz w:val="24"/>
          <w:szCs w:val="24"/>
        </w:rPr>
      </w:pPr>
      <w:r w:rsidRPr="00B32274">
        <w:rPr>
          <w:sz w:val="24"/>
          <w:szCs w:val="24"/>
        </w:rPr>
        <w:t>3.1.7.</w:t>
      </w:r>
      <w:r w:rsidRPr="00B32274">
        <w:rPr>
          <w:sz w:val="24"/>
          <w:szCs w:val="24"/>
        </w:rPr>
        <w:tab/>
        <w:t>Осуществлять иные права, предусмотренные Контрактом и (или) законодательством Российской Федерации.</w:t>
      </w:r>
    </w:p>
    <w:p w14:paraId="0C1AB39B" w14:textId="77777777" w:rsidR="00B32274" w:rsidRPr="00B32274" w:rsidRDefault="00B32274" w:rsidP="00B32274">
      <w:pPr>
        <w:ind w:firstLine="709"/>
        <w:jc w:val="both"/>
        <w:rPr>
          <w:sz w:val="24"/>
          <w:szCs w:val="24"/>
        </w:rPr>
      </w:pPr>
      <w:r w:rsidRPr="00B32274">
        <w:rPr>
          <w:sz w:val="24"/>
          <w:szCs w:val="24"/>
        </w:rPr>
        <w:t>3.2.</w:t>
      </w:r>
      <w:r w:rsidRPr="00B32274">
        <w:rPr>
          <w:sz w:val="24"/>
          <w:szCs w:val="24"/>
        </w:rPr>
        <w:tab/>
        <w:t>Заказчик обязан:</w:t>
      </w:r>
    </w:p>
    <w:p w14:paraId="7768EA5E" w14:textId="77777777" w:rsidR="00B32274" w:rsidRPr="00B32274" w:rsidRDefault="00B32274" w:rsidP="00B32274">
      <w:pPr>
        <w:ind w:firstLine="709"/>
        <w:jc w:val="both"/>
        <w:rPr>
          <w:sz w:val="24"/>
          <w:szCs w:val="24"/>
        </w:rPr>
      </w:pPr>
      <w:r w:rsidRPr="00B32274">
        <w:rPr>
          <w:sz w:val="24"/>
          <w:szCs w:val="24"/>
        </w:rPr>
        <w:t>3.2.1.</w:t>
      </w:r>
      <w:r w:rsidRPr="00B32274">
        <w:rPr>
          <w:sz w:val="24"/>
          <w:szCs w:val="24"/>
        </w:rPr>
        <w:tab/>
        <w:t>Передать Исполнителю при заключении Контракта и в ходе его исполнения документы, необходимые для оказания услуги.</w:t>
      </w:r>
    </w:p>
    <w:p w14:paraId="0EF406AC" w14:textId="77777777" w:rsidR="00B32274" w:rsidRPr="00B32274" w:rsidRDefault="00B32274" w:rsidP="00B32274">
      <w:pPr>
        <w:ind w:firstLine="709"/>
        <w:jc w:val="both"/>
        <w:rPr>
          <w:sz w:val="24"/>
          <w:szCs w:val="24"/>
        </w:rPr>
      </w:pPr>
      <w:r w:rsidRPr="00B32274">
        <w:rPr>
          <w:sz w:val="24"/>
          <w:szCs w:val="24"/>
        </w:rPr>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0A4F7" w14:textId="77777777"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0DB55F37" w14:textId="77777777" w:rsidR="00B32274" w:rsidRPr="00B32274" w:rsidRDefault="00B32274" w:rsidP="00B32274">
      <w:pPr>
        <w:ind w:firstLine="709"/>
        <w:jc w:val="both"/>
        <w:rPr>
          <w:sz w:val="24"/>
          <w:szCs w:val="24"/>
        </w:rPr>
      </w:pPr>
      <w:r w:rsidRPr="00B32274">
        <w:rPr>
          <w:sz w:val="24"/>
          <w:szCs w:val="24"/>
        </w:rPr>
        <w:lastRenderedPageBreak/>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14:paraId="02127F66" w14:textId="77777777" w:rsidR="00B32274" w:rsidRPr="00B32274" w:rsidRDefault="00B32274" w:rsidP="00B32274">
      <w:pPr>
        <w:ind w:firstLine="709"/>
        <w:jc w:val="both"/>
        <w:rPr>
          <w:sz w:val="24"/>
          <w:szCs w:val="24"/>
        </w:rPr>
      </w:pPr>
      <w:r w:rsidRPr="00B32274">
        <w:rPr>
          <w:sz w:val="24"/>
          <w:szCs w:val="24"/>
        </w:rPr>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AAE2B4C" w14:textId="77777777" w:rsidR="00B32274" w:rsidRPr="00B32274" w:rsidRDefault="00B32274" w:rsidP="00B32274">
      <w:pPr>
        <w:ind w:firstLine="709"/>
        <w:jc w:val="both"/>
        <w:rPr>
          <w:sz w:val="24"/>
          <w:szCs w:val="24"/>
        </w:rPr>
      </w:pPr>
      <w:r w:rsidRPr="00B32274">
        <w:rPr>
          <w:sz w:val="24"/>
          <w:szCs w:val="24"/>
        </w:rPr>
        <w:t>3.2.6.</w:t>
      </w:r>
      <w:r w:rsidRPr="00B32274">
        <w:rPr>
          <w:sz w:val="24"/>
          <w:szCs w:val="24"/>
        </w:rPr>
        <w:tab/>
        <w:t>Выполнять иные обязанности, предусмотренные Контрактом.</w:t>
      </w:r>
    </w:p>
    <w:p w14:paraId="26BFC1C7" w14:textId="77777777"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14:paraId="777C529F" w14:textId="1B3CAA41"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33FA8A3" w14:textId="7990BCF8" w:rsidR="00DA77C5" w:rsidRPr="003E0179" w:rsidRDefault="00DA77C5" w:rsidP="00DA77C5">
      <w:pPr>
        <w:ind w:firstLine="709"/>
        <w:jc w:val="both"/>
        <w:rPr>
          <w:sz w:val="24"/>
          <w:szCs w:val="24"/>
          <w:lang w:val="x-none"/>
        </w:rPr>
      </w:pPr>
      <w:r w:rsidRPr="003E0179">
        <w:rPr>
          <w:sz w:val="24"/>
          <w:szCs w:val="24"/>
          <w:lang w:val="x-none"/>
        </w:rPr>
        <w:t>3.3.</w:t>
      </w:r>
      <w:r w:rsidR="00613916" w:rsidRPr="003E0179">
        <w:rPr>
          <w:sz w:val="24"/>
          <w:szCs w:val="24"/>
        </w:rPr>
        <w:t>2</w:t>
      </w:r>
      <w:r w:rsidRPr="003E0179">
        <w:rPr>
          <w:sz w:val="24"/>
          <w:szCs w:val="24"/>
          <w:lang w:val="x-none"/>
        </w:rPr>
        <w:t>.</w:t>
      </w:r>
      <w:r w:rsidRPr="003E0179">
        <w:rPr>
          <w:sz w:val="24"/>
          <w:szCs w:val="24"/>
          <w:lang w:val="x-none"/>
        </w:rPr>
        <w:tab/>
        <w:t>Требовать уплаты неустоек (штрафов, пеней) и (или) убытков, причиненных по вине Заказчика.</w:t>
      </w:r>
    </w:p>
    <w:p w14:paraId="1C3563BD"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w:t>
      </w:r>
      <w:r w:rsidRPr="003E0179">
        <w:rPr>
          <w:color w:val="000000" w:themeColor="text1"/>
          <w:sz w:val="24"/>
          <w:szCs w:val="24"/>
          <w:lang w:val="x-none"/>
        </w:rPr>
        <w:tab/>
        <w:t>Исполнитель обязан:</w:t>
      </w:r>
    </w:p>
    <w:p w14:paraId="473FFA1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3.4.1.</w:t>
      </w:r>
      <w:r w:rsidRPr="003E0179">
        <w:rPr>
          <w:color w:val="000000" w:themeColor="text1"/>
          <w:sz w:val="24"/>
          <w:szCs w:val="24"/>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7C691EB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3.4.2.</w:t>
      </w:r>
      <w:r w:rsidRPr="003E0179">
        <w:rPr>
          <w:color w:val="000000" w:themeColor="text1"/>
          <w:sz w:val="24"/>
          <w:szCs w:val="24"/>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7CB2ED6"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3.4.3.</w:t>
      </w:r>
      <w:r w:rsidRPr="003E0179">
        <w:rPr>
          <w:color w:val="000000" w:themeColor="text1"/>
          <w:sz w:val="24"/>
          <w:szCs w:val="24"/>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8D0ACF8"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3.4.4.</w:t>
      </w:r>
      <w:r w:rsidRPr="003E0179">
        <w:rPr>
          <w:color w:val="000000" w:themeColor="text1"/>
          <w:sz w:val="24"/>
          <w:szCs w:val="24"/>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5C4527" w14:textId="47022DC5"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3.4.5.</w:t>
      </w:r>
      <w:r w:rsidRPr="003E0179">
        <w:rPr>
          <w:color w:val="000000" w:themeColor="text1"/>
          <w:sz w:val="24"/>
          <w:szCs w:val="24"/>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FD19EC0" w14:textId="03358A54"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7C404FE" w14:textId="5DB686C2"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14:paraId="3E5CB55E" w14:textId="77777777" w:rsidR="003E0179" w:rsidRPr="003E0179" w:rsidRDefault="003E0179" w:rsidP="003E0179">
      <w:pPr>
        <w:pStyle w:val="a9"/>
        <w:tabs>
          <w:tab w:val="left" w:pos="1418"/>
        </w:tabs>
        <w:spacing w:after="0" w:line="240" w:lineRule="auto"/>
        <w:ind w:left="709" w:right="-1" w:firstLine="0"/>
        <w:rPr>
          <w:sz w:val="24"/>
          <w:szCs w:val="24"/>
        </w:rPr>
      </w:pPr>
    </w:p>
    <w:p w14:paraId="34FDC018" w14:textId="516521E3"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3ED7C2B0"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Pr="003E0179">
        <w:rPr>
          <w:color w:val="000000"/>
          <w:kern w:val="16"/>
          <w:sz w:val="24"/>
          <w:szCs w:val="24"/>
        </w:rPr>
        <w:t>Услуг</w:t>
      </w:r>
      <w:r w:rsidRPr="003E0179">
        <w:rPr>
          <w:color w:val="000000"/>
          <w:kern w:val="16"/>
          <w:sz w:val="24"/>
          <w:szCs w:val="24"/>
          <w:lang w:val="ru-RU"/>
        </w:rPr>
        <w:t>а</w:t>
      </w:r>
      <w:r w:rsidRPr="003E0179">
        <w:rPr>
          <w:color w:val="000000"/>
          <w:kern w:val="16"/>
          <w:sz w:val="24"/>
          <w:szCs w:val="24"/>
        </w:rPr>
        <w:t xml:space="preserve"> должн</w:t>
      </w:r>
      <w:r w:rsidRPr="003E0179">
        <w:rPr>
          <w:color w:val="000000"/>
          <w:kern w:val="16"/>
          <w:sz w:val="24"/>
          <w:szCs w:val="24"/>
          <w:lang w:val="ru-RU"/>
        </w:rPr>
        <w:t>а</w:t>
      </w:r>
      <w:r w:rsidRPr="003E0179">
        <w:rPr>
          <w:color w:val="000000"/>
          <w:kern w:val="16"/>
          <w:sz w:val="24"/>
          <w:szCs w:val="24"/>
        </w:rPr>
        <w:t xml:space="preserve"> быть оказан</w:t>
      </w:r>
      <w:r w:rsidRPr="003E0179">
        <w:rPr>
          <w:color w:val="000000"/>
          <w:kern w:val="16"/>
          <w:sz w:val="24"/>
          <w:szCs w:val="24"/>
          <w:lang w:val="ru-RU"/>
        </w:rPr>
        <w:t>а</w:t>
      </w:r>
      <w:r w:rsidRPr="003E0179">
        <w:rPr>
          <w:color w:val="000000"/>
          <w:kern w:val="16"/>
          <w:sz w:val="24"/>
          <w:szCs w:val="24"/>
        </w:rPr>
        <w:t xml:space="preserve"> </w:t>
      </w:r>
      <w:r w:rsidRPr="003E0179">
        <w:rPr>
          <w:color w:val="000000"/>
          <w:sz w:val="24"/>
          <w:szCs w:val="24"/>
          <w:lang w:val="ru-RU"/>
        </w:rPr>
        <w:t xml:space="preserve">с даты </w:t>
      </w:r>
      <w:r w:rsidRPr="003E0179">
        <w:rPr>
          <w:sz w:val="24"/>
          <w:szCs w:val="24"/>
        </w:rPr>
        <w:t>заключения Контракта</w:t>
      </w:r>
      <w:r w:rsidRPr="003E0179">
        <w:rPr>
          <w:color w:val="000000"/>
          <w:sz w:val="24"/>
          <w:szCs w:val="24"/>
          <w:lang w:val="ru-RU"/>
        </w:rPr>
        <w:t xml:space="preserve"> по</w:t>
      </w:r>
      <w:r w:rsidRPr="003E0179">
        <w:rPr>
          <w:color w:val="000000"/>
          <w:sz w:val="24"/>
          <w:szCs w:val="24"/>
        </w:rPr>
        <w:t xml:space="preserve"> </w:t>
      </w:r>
      <w:r w:rsidRPr="003E0179">
        <w:rPr>
          <w:color w:val="000000"/>
          <w:sz w:val="24"/>
          <w:szCs w:val="24"/>
          <w:lang w:val="ru-RU"/>
        </w:rPr>
        <w:t xml:space="preserve">«31» </w:t>
      </w:r>
      <w:r w:rsidR="00ED791D" w:rsidRPr="003E0179">
        <w:rPr>
          <w:color w:val="000000"/>
          <w:sz w:val="24"/>
          <w:szCs w:val="24"/>
          <w:lang w:val="ru-RU"/>
        </w:rPr>
        <w:t xml:space="preserve">декабря </w:t>
      </w:r>
      <w:r w:rsidR="00ED791D" w:rsidRPr="003E0179">
        <w:rPr>
          <w:color w:val="000000"/>
          <w:sz w:val="24"/>
          <w:szCs w:val="24"/>
        </w:rPr>
        <w:t>2022</w:t>
      </w:r>
      <w:r w:rsidRPr="003E0179">
        <w:rPr>
          <w:color w:val="000000"/>
          <w:sz w:val="24"/>
          <w:szCs w:val="24"/>
        </w:rPr>
        <w:t> г. (включительно)</w:t>
      </w:r>
      <w:r w:rsidRPr="003E0179">
        <w:rPr>
          <w:color w:val="000000"/>
          <w:sz w:val="24"/>
          <w:szCs w:val="24"/>
          <w:lang w:val="ru-RU"/>
        </w:rPr>
        <w:t>.</w:t>
      </w:r>
    </w:p>
    <w:p w14:paraId="0A0B6788" w14:textId="37EB658F" w:rsidR="001E4343" w:rsidRDefault="001E4343" w:rsidP="00ED791D">
      <w:pPr>
        <w:pStyle w:val="a9"/>
        <w:tabs>
          <w:tab w:val="left" w:pos="1418"/>
        </w:tabs>
        <w:spacing w:after="0" w:line="240" w:lineRule="auto"/>
        <w:ind w:firstLine="709"/>
        <w:contextualSpacing/>
        <w:rPr>
          <w:color w:val="000000"/>
          <w:sz w:val="24"/>
          <w:szCs w:val="24"/>
          <w:lang w:val="ru-RU"/>
        </w:rPr>
      </w:pPr>
      <w:r w:rsidRPr="003E0179">
        <w:rPr>
          <w:color w:val="000000"/>
          <w:sz w:val="24"/>
          <w:szCs w:val="24"/>
          <w:lang w:val="ru-RU"/>
        </w:rPr>
        <w:t>4.2. Исполнитель приступает к оказанию услуги с момента подписания Контракта</w:t>
      </w:r>
      <w:r w:rsidRPr="001E4343">
        <w:rPr>
          <w:color w:val="000000"/>
          <w:sz w:val="24"/>
          <w:szCs w:val="24"/>
          <w:lang w:val="ru-RU"/>
        </w:rPr>
        <w:t xml:space="preserve"> Сторонами</w:t>
      </w:r>
      <w:r>
        <w:rPr>
          <w:color w:val="000000"/>
          <w:sz w:val="24"/>
          <w:szCs w:val="24"/>
          <w:lang w:val="ru-RU"/>
        </w:rPr>
        <w:t>.</w:t>
      </w:r>
    </w:p>
    <w:p w14:paraId="5CA3E648" w14:textId="4A3989E7" w:rsidR="00ED791D" w:rsidRDefault="00ED791D" w:rsidP="00ED791D">
      <w:pPr>
        <w:pStyle w:val="a9"/>
        <w:tabs>
          <w:tab w:val="left" w:pos="1418"/>
        </w:tabs>
        <w:spacing w:after="0" w:line="240" w:lineRule="auto"/>
        <w:ind w:firstLine="709"/>
        <w:contextualSpacing/>
        <w:rPr>
          <w:color w:val="000000"/>
          <w:sz w:val="24"/>
          <w:szCs w:val="24"/>
          <w:lang w:val="ru-RU"/>
        </w:rPr>
      </w:pPr>
      <w:r w:rsidRPr="00ED791D">
        <w:rPr>
          <w:color w:val="000000"/>
          <w:sz w:val="24"/>
          <w:szCs w:val="24"/>
          <w:lang w:val="ru-RU"/>
        </w:rPr>
        <w:t xml:space="preserve">Услуга оказывается по заявкам Заказчика в течение </w:t>
      </w:r>
      <w:r>
        <w:rPr>
          <w:color w:val="000000"/>
          <w:sz w:val="24"/>
          <w:szCs w:val="24"/>
          <w:lang w:val="ru-RU"/>
        </w:rPr>
        <w:t>3 (трех)</w:t>
      </w:r>
      <w:r w:rsidRPr="00ED791D">
        <w:rPr>
          <w:color w:val="000000"/>
          <w:sz w:val="24"/>
          <w:szCs w:val="24"/>
          <w:lang w:val="ru-RU"/>
        </w:rPr>
        <w:t xml:space="preserve"> </w:t>
      </w:r>
      <w:r w:rsidR="00643645">
        <w:rPr>
          <w:color w:val="000000"/>
          <w:sz w:val="24"/>
          <w:szCs w:val="24"/>
          <w:lang w:val="ru-RU"/>
        </w:rPr>
        <w:t>рабочих</w:t>
      </w:r>
      <w:r w:rsidRPr="00ED791D">
        <w:rPr>
          <w:color w:val="000000"/>
          <w:sz w:val="24"/>
          <w:szCs w:val="24"/>
          <w:lang w:val="ru-RU"/>
        </w:rPr>
        <w:t xml:space="preserve"> дней со дня получения заявки Исполнителем.</w:t>
      </w:r>
    </w:p>
    <w:p w14:paraId="690208BB" w14:textId="531602AF" w:rsidR="00ED791D" w:rsidRP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3</w:t>
      </w:r>
      <w:r w:rsidRPr="00ED791D">
        <w:rPr>
          <w:color w:val="000000"/>
          <w:sz w:val="24"/>
          <w:szCs w:val="24"/>
          <w:lang w:val="ru-RU"/>
        </w:rPr>
        <w:t>.</w:t>
      </w:r>
      <w:r w:rsidRPr="00ED791D">
        <w:rPr>
          <w:color w:val="000000"/>
          <w:sz w:val="24"/>
          <w:szCs w:val="24"/>
          <w:lang w:val="ru-RU"/>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26DDEFAC" w14:textId="65D8B7B4" w:rsid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4</w:t>
      </w:r>
      <w:r w:rsidRPr="00ED791D">
        <w:rPr>
          <w:color w:val="000000"/>
          <w:sz w:val="24"/>
          <w:szCs w:val="24"/>
          <w:lang w:val="ru-RU"/>
        </w:rPr>
        <w:t>.</w:t>
      </w:r>
      <w:r w:rsidRPr="00ED791D">
        <w:rPr>
          <w:color w:val="000000"/>
          <w:sz w:val="24"/>
          <w:szCs w:val="24"/>
          <w:lang w:val="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ED791D">
        <w:rPr>
          <w:color w:val="000000"/>
          <w:sz w:val="24"/>
          <w:szCs w:val="24"/>
          <w:lang w:val="ru-RU"/>
        </w:rPr>
        <w:t>ые</w:t>
      </w:r>
      <w:proofErr w:type="spellEnd"/>
      <w:r w:rsidRPr="00ED791D">
        <w:rPr>
          <w:color w:val="000000"/>
          <w:sz w:val="24"/>
          <w:szCs w:val="24"/>
          <w:lang w:val="ru-RU"/>
        </w:rPr>
        <w:t>) пунктом 5.2. Контракта в порядке, установленном Контрактом.</w:t>
      </w:r>
    </w:p>
    <w:p w14:paraId="460C5067" w14:textId="77777777" w:rsidR="00AE476D" w:rsidRDefault="00AE476D" w:rsidP="00ED791D">
      <w:pPr>
        <w:pStyle w:val="a9"/>
        <w:tabs>
          <w:tab w:val="left" w:pos="1418"/>
        </w:tabs>
        <w:spacing w:after="0" w:line="240" w:lineRule="auto"/>
        <w:ind w:firstLine="709"/>
        <w:contextualSpacing/>
        <w:rPr>
          <w:color w:val="000000"/>
          <w:sz w:val="24"/>
          <w:szCs w:val="24"/>
          <w:lang w:val="ru-RU"/>
        </w:rPr>
      </w:pPr>
    </w:p>
    <w:p w14:paraId="7CE5C96C" w14:textId="32396A94"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lang w:val="ru-RU"/>
        </w:rPr>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117FD856" w14:textId="52991A25"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осуществляется </w:t>
      </w:r>
      <w:r w:rsidRPr="00AE476D">
        <w:rPr>
          <w:sz w:val="24"/>
          <w:szCs w:val="24"/>
          <w:lang w:val="ru-RU" w:eastAsia="ru-RU"/>
        </w:rPr>
        <w:t xml:space="preserve"> ежемесячно  в соответствии с заявкой</w:t>
      </w:r>
      <w:r>
        <w:rPr>
          <w:sz w:val="24"/>
          <w:szCs w:val="24"/>
          <w:lang w:val="ru-RU" w:eastAsia="ru-RU"/>
        </w:rPr>
        <w:t>.</w:t>
      </w:r>
    </w:p>
    <w:p w14:paraId="709B22B9" w14:textId="6B828B3A"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lastRenderedPageBreak/>
        <w:t xml:space="preserve"> </w:t>
      </w:r>
      <w:r w:rsidRPr="00AE476D">
        <w:rPr>
          <w:color w:val="000000"/>
          <w:sz w:val="24"/>
          <w:szCs w:val="24"/>
        </w:rPr>
        <w:t xml:space="preserve">Исполнитель в день окончания оказания услуги  направляет в адрес Заказчика извещение (уведомление) о готовности услуги к сдаче,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8FF7FD" w14:textId="3F920037"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Приемка Заказчиком</w:t>
      </w:r>
      <w:r w:rsidR="00696672">
        <w:rPr>
          <w:rFonts w:cs="Calibri"/>
          <w:sz w:val="24"/>
          <w:szCs w:val="24"/>
        </w:rPr>
        <w:t xml:space="preserve"> </w:t>
      </w:r>
      <w:r w:rsidRPr="00AE476D">
        <w:rPr>
          <w:i/>
          <w:sz w:val="24"/>
          <w:szCs w:val="24"/>
        </w:rPr>
        <w:t xml:space="preserve"> а также</w:t>
      </w:r>
      <w:r w:rsidRPr="00AE476D">
        <w:rPr>
          <w:sz w:val="24"/>
          <w:szCs w:val="24"/>
        </w:rPr>
        <w:t xml:space="preserve"> оказанной услуги </w:t>
      </w:r>
      <w:r w:rsidRPr="00AE476D">
        <w:rPr>
          <w:i/>
          <w:sz w:val="24"/>
          <w:szCs w:val="24"/>
        </w:rPr>
        <w:t>по заявке</w:t>
      </w:r>
      <w:r w:rsidRPr="00AE476D">
        <w:rPr>
          <w:sz w:val="24"/>
          <w:szCs w:val="24"/>
        </w:rPr>
        <w:t>,</w:t>
      </w:r>
      <w:r w:rsidRPr="00AE476D">
        <w:rPr>
          <w:rFonts w:cs="Calibri"/>
          <w:sz w:val="24"/>
          <w:szCs w:val="24"/>
        </w:rPr>
        <w:t xml:space="preserve"> включая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696672">
        <w:rPr>
          <w:rFonts w:cs="Calibri"/>
          <w:sz w:val="24"/>
          <w:szCs w:val="24"/>
        </w:rPr>
        <w:t xml:space="preserve">15 (пятнадцати) рабочих </w:t>
      </w:r>
      <w:r w:rsidRPr="00AE476D">
        <w:rPr>
          <w:rFonts w:cs="Calibri"/>
          <w:sz w:val="24"/>
          <w:szCs w:val="24"/>
        </w:rPr>
        <w:t xml:space="preserve"> дней со дня поступления от Исполнителя </w:t>
      </w:r>
      <w:r w:rsidRPr="00AE476D">
        <w:rPr>
          <w:sz w:val="24"/>
          <w:szCs w:val="24"/>
        </w:rPr>
        <w:t xml:space="preserve">извещения (уведомления), </w:t>
      </w:r>
      <w:r w:rsidRPr="00AE476D">
        <w:rPr>
          <w:rFonts w:cs="Calibri"/>
          <w:sz w:val="24"/>
          <w:szCs w:val="24"/>
        </w:rPr>
        <w:t>документа(</w:t>
      </w:r>
      <w:proofErr w:type="spellStart"/>
      <w:r w:rsidRPr="00AE476D">
        <w:rPr>
          <w:rFonts w:cs="Calibri"/>
          <w:sz w:val="24"/>
          <w:szCs w:val="24"/>
        </w:rPr>
        <w:t>ов</w:t>
      </w:r>
      <w:proofErr w:type="spellEnd"/>
      <w:r w:rsidRPr="00AE476D">
        <w:rPr>
          <w:rFonts w:cs="Calibri"/>
          <w:sz w:val="24"/>
          <w:szCs w:val="24"/>
        </w:rPr>
        <w:t>) о приемке</w:t>
      </w:r>
      <w:r w:rsidRPr="00AE476D">
        <w:rPr>
          <w:color w:val="000000"/>
          <w:sz w:val="24"/>
          <w:szCs w:val="24"/>
        </w:rPr>
        <w:t xml:space="preserve"> услуги  </w:t>
      </w:r>
      <w:r w:rsidRPr="00AE476D">
        <w:rPr>
          <w:i/>
          <w:sz w:val="24"/>
          <w:szCs w:val="24"/>
        </w:rPr>
        <w:t>по заявке, а также отдельных этапов оказания услуг</w:t>
      </w:r>
      <w:r w:rsidRPr="00AE476D">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 xml:space="preserve">При этом, если приемочная комиссия включает членов, не являющихся </w:t>
      </w:r>
      <w:r w:rsidRPr="00002810">
        <w:rPr>
          <w:rFonts w:cs="Calibri"/>
          <w:iCs/>
          <w:sz w:val="24"/>
          <w:szCs w:val="24"/>
        </w:rPr>
        <w:lastRenderedPageBreak/>
        <w:t>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6541BB" w:rsidRDefault="00AE476D" w:rsidP="00AE476D">
      <w:pPr>
        <w:tabs>
          <w:tab w:val="left" w:pos="1418"/>
        </w:tabs>
        <w:ind w:right="-1"/>
        <w:contextualSpacing/>
        <w:jc w:val="both"/>
        <w:rPr>
          <w:rFonts w:cs="Calibri"/>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6541BB">
        <w:rPr>
          <w:rFonts w:cs="Calibri"/>
          <w: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r w:rsidRPr="006541BB">
        <w:rPr>
          <w:rFonts w:cs="Calibri"/>
          <w:sz w:val="24"/>
          <w:szCs w:val="24"/>
        </w:rPr>
        <w:t>.</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54CEF6A6"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6.1.</w:t>
      </w:r>
      <w:r w:rsidRPr="006F784E">
        <w:rPr>
          <w:sz w:val="24"/>
          <w:szCs w:val="24"/>
          <w:lang w:val="ru-RU"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22D92389" w14:textId="756E1934"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6.2.</w:t>
      </w:r>
      <w:r w:rsidRPr="006F784E">
        <w:rPr>
          <w:sz w:val="24"/>
          <w:szCs w:val="24"/>
          <w:lang w:val="ru-RU" w:eastAsia="ru-RU"/>
        </w:rPr>
        <w:tab/>
        <w:t>Гарантийный срок на оказываемую по Контракту услугу составляет 15 (пятнадцати) календарных дней  с даты подписания Сторонами документа о приемке.</w:t>
      </w:r>
    </w:p>
    <w:p w14:paraId="7F350174"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6.3.</w:t>
      </w:r>
      <w:r w:rsidRPr="006F784E">
        <w:rPr>
          <w:sz w:val="24"/>
          <w:szCs w:val="24"/>
          <w:lang w:val="ru-RU" w:eastAsia="ru-RU"/>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F85B24F"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6.4.</w:t>
      </w:r>
      <w:r w:rsidRPr="006F784E">
        <w:rPr>
          <w:sz w:val="24"/>
          <w:szCs w:val="24"/>
          <w:lang w:val="ru-RU" w:eastAsia="ru-RU"/>
        </w:rPr>
        <w:tab/>
        <w:t>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w:t>
      </w:r>
      <w:r w:rsidRPr="00AE476D">
        <w:rPr>
          <w:sz w:val="24"/>
          <w:szCs w:val="24"/>
          <w:lang w:val="ru-RU" w:eastAsia="ru-RU"/>
        </w:rPr>
        <w:t xml:space="preserve"> представителя, при этом гарантийный срок продлевается на период устранения недостатков (дефектов). </w:t>
      </w:r>
    </w:p>
    <w:p w14:paraId="37163B38"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lastRenderedPageBreak/>
        <w:t>6.5.</w:t>
      </w:r>
      <w:r w:rsidRPr="00AE476D">
        <w:rPr>
          <w:sz w:val="24"/>
          <w:szCs w:val="24"/>
          <w:lang w:val="ru-RU"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6AEAA7DC"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6.6.</w:t>
      </w:r>
      <w:r w:rsidRPr="00AE476D">
        <w:rPr>
          <w:sz w:val="24"/>
          <w:szCs w:val="24"/>
          <w:lang w:val="ru-RU"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7369EE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6.7.</w:t>
      </w:r>
      <w:r w:rsidRPr="00AE476D">
        <w:rPr>
          <w:sz w:val="24"/>
          <w:szCs w:val="24"/>
          <w:lang w:val="ru-RU"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157BDB9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6.8.</w:t>
      </w:r>
      <w:r w:rsidRPr="00AE476D">
        <w:rPr>
          <w:sz w:val="24"/>
          <w:szCs w:val="24"/>
          <w:lang w:val="ru-RU"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BAB6A6" w14:textId="09652FD5" w:rsidR="001E4343"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6.9.</w:t>
      </w:r>
      <w:r w:rsidRPr="00AE476D">
        <w:rPr>
          <w:sz w:val="24"/>
          <w:szCs w:val="24"/>
          <w:lang w:val="ru-RU"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9E8B1C9" w14:textId="77777777" w:rsidR="00387432" w:rsidRPr="00AE476D" w:rsidRDefault="00387432" w:rsidP="00AE476D">
      <w:pPr>
        <w:pStyle w:val="a9"/>
        <w:tabs>
          <w:tab w:val="left" w:pos="1418"/>
        </w:tabs>
        <w:spacing w:after="0" w:line="240" w:lineRule="auto"/>
        <w:ind w:firstLine="709"/>
        <w:contextualSpacing/>
        <w:rPr>
          <w:sz w:val="24"/>
          <w:szCs w:val="24"/>
        </w:rPr>
      </w:pPr>
    </w:p>
    <w:p w14:paraId="0054C89C" w14:textId="532E41A4" w:rsidR="00387432" w:rsidRPr="00387432" w:rsidRDefault="00387432" w:rsidP="00387432">
      <w:pPr>
        <w:ind w:firstLine="709"/>
        <w:contextualSpacing/>
        <w:jc w:val="center"/>
        <w:rPr>
          <w:b/>
          <w:bCs/>
          <w:color w:val="000000" w:themeColor="text1"/>
          <w:sz w:val="24"/>
          <w:szCs w:val="24"/>
          <w:lang w:val="x-none"/>
        </w:rPr>
      </w:pPr>
      <w:r w:rsidRPr="00387432">
        <w:rPr>
          <w:b/>
          <w:bCs/>
          <w:color w:val="000000" w:themeColor="text1"/>
          <w:sz w:val="24"/>
          <w:szCs w:val="24"/>
          <w:lang w:val="x-none"/>
        </w:rPr>
        <w:t>7.</w:t>
      </w:r>
      <w:r w:rsidRPr="00387432">
        <w:rPr>
          <w:b/>
          <w:bCs/>
          <w:color w:val="000000" w:themeColor="text1"/>
          <w:sz w:val="24"/>
          <w:szCs w:val="24"/>
          <w:lang w:val="x-none"/>
        </w:rPr>
        <w:tab/>
        <w:t>Обеспечение исполнения Контракта</w:t>
      </w:r>
    </w:p>
    <w:p w14:paraId="4FA0BBF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w:t>
      </w:r>
      <w:r w:rsidRPr="00387432">
        <w:rPr>
          <w:color w:val="000000" w:themeColor="text1"/>
          <w:sz w:val="24"/>
          <w:szCs w:val="24"/>
          <w:lang w:val="x-none"/>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64590FBC" w14:textId="22F3D1E8" w:rsid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7.2.</w:t>
      </w:r>
      <w:r w:rsidRPr="00387432">
        <w:rPr>
          <w:color w:val="000000" w:themeColor="text1"/>
          <w:sz w:val="24"/>
          <w:szCs w:val="24"/>
          <w:lang w:val="x-none"/>
        </w:rPr>
        <w:tab/>
        <w:t>Обеспечение исполнения Контракта предоставляется Заказчику до заключения Контракта. Размер обеспечения исполнения Контракта составляет __________ (__________) рублей _______ копеек  (</w:t>
      </w:r>
      <w:r w:rsidR="005107FB">
        <w:rPr>
          <w:color w:val="000000" w:themeColor="text1"/>
          <w:sz w:val="24"/>
          <w:szCs w:val="24"/>
        </w:rPr>
        <w:t>5%</w:t>
      </w:r>
      <w:r w:rsidRPr="00387432">
        <w:rPr>
          <w:color w:val="000000" w:themeColor="text1"/>
          <w:sz w:val="24"/>
          <w:szCs w:val="24"/>
          <w:lang w:val="x-none"/>
        </w:rPr>
        <w:t xml:space="preserve"> процентов начальной (максимальной) цены Контракта).</w:t>
      </w:r>
    </w:p>
    <w:p w14:paraId="3B97982B" w14:textId="77777777" w:rsidR="00387432" w:rsidRPr="00387432" w:rsidRDefault="00387432" w:rsidP="00387432">
      <w:pPr>
        <w:ind w:firstLine="709"/>
        <w:contextualSpacing/>
        <w:jc w:val="both"/>
        <w:rPr>
          <w:b/>
          <w:bCs/>
          <w:color w:val="000000" w:themeColor="text1"/>
          <w:sz w:val="24"/>
          <w:szCs w:val="24"/>
          <w:lang w:val="x-none"/>
        </w:rPr>
      </w:pPr>
      <w:r w:rsidRPr="00387432">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1B579A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Администрация города Рубцовска Алтайского края</w:t>
      </w:r>
    </w:p>
    <w:p w14:paraId="6A08887A"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ИНН 2209011079; КПП 220901001; ОКТМО 01716000</w:t>
      </w:r>
    </w:p>
    <w:p w14:paraId="6468B2D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658200, г. Рубцовск, пр. Ленина,130</w:t>
      </w:r>
    </w:p>
    <w:p w14:paraId="1FA1F25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2DAE6B3"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Банк: ОТДЕЛЕНИЕ БАРНАУЛ БАНКА РОССИИ//УФК по Алтайскому краю г. Барнаул</w:t>
      </w:r>
    </w:p>
    <w:p w14:paraId="42D11481"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БИК 010173001</w:t>
      </w:r>
    </w:p>
    <w:p w14:paraId="6A0C6A8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ЕКС 40102810045370000009</w:t>
      </w:r>
    </w:p>
    <w:p w14:paraId="795FE3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КС 03232643017160001700</w:t>
      </w:r>
    </w:p>
    <w:p w14:paraId="3232F9FF" w14:textId="6E9A6A1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КБК 30330399040040000180.</w:t>
      </w:r>
    </w:p>
    <w:p w14:paraId="4E2FDF1B"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w:t>
      </w:r>
      <w:r w:rsidRPr="00387432">
        <w:rPr>
          <w:color w:val="000000" w:themeColor="text1"/>
          <w:sz w:val="24"/>
          <w:szCs w:val="24"/>
          <w:lang w:val="x-none"/>
        </w:rPr>
        <w:lastRenderedPageBreak/>
        <w:t xml:space="preserve">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1D8EEFFE" w14:textId="34E5F304"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7.3.</w:t>
      </w:r>
      <w:r w:rsidRPr="00387432">
        <w:rPr>
          <w:color w:val="000000" w:themeColor="text1"/>
          <w:sz w:val="24"/>
          <w:szCs w:val="24"/>
          <w:lang w:val="x-none"/>
        </w:rPr>
        <w:tab/>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w:t>
      </w:r>
      <w:r w:rsidRPr="00387432">
        <w:rPr>
          <w:color w:val="000000" w:themeColor="text1"/>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7.4.1.</w:t>
      </w:r>
      <w:r w:rsidRPr="00387432">
        <w:rPr>
          <w:color w:val="000000" w:themeColor="text1"/>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7.4.2.</w:t>
      </w:r>
      <w:r w:rsidRPr="00387432">
        <w:rPr>
          <w:color w:val="000000" w:themeColor="text1"/>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7.5.</w:t>
      </w:r>
      <w:r w:rsidRPr="00387432">
        <w:rPr>
          <w:color w:val="000000" w:themeColor="text1"/>
          <w:sz w:val="24"/>
          <w:szCs w:val="24"/>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687D1D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7.6.</w:t>
      </w:r>
      <w:r w:rsidRPr="00387432">
        <w:rPr>
          <w:color w:val="000000" w:themeColor="text1"/>
          <w:sz w:val="24"/>
          <w:szCs w:val="24"/>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2D48410"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7.7.</w:t>
      </w:r>
      <w:r w:rsidRPr="00387432">
        <w:rPr>
          <w:color w:val="000000" w:themeColor="text1"/>
          <w:sz w:val="24"/>
          <w:szCs w:val="24"/>
          <w:lang w:val="x-none"/>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rsidRPr="00387432">
        <w:rPr>
          <w:color w:val="000000" w:themeColor="text1"/>
          <w:sz w:val="24"/>
          <w:szCs w:val="24"/>
          <w:lang w:val="x-none"/>
        </w:rPr>
        <w:lastRenderedPageBreak/>
        <w:t>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DDB2F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CB2A6D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7.8.</w:t>
      </w:r>
      <w:r w:rsidRPr="00387432">
        <w:rPr>
          <w:color w:val="000000" w:themeColor="text1"/>
          <w:sz w:val="24"/>
          <w:szCs w:val="24"/>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7.9.</w:t>
      </w:r>
      <w:r w:rsidRPr="00387432">
        <w:rPr>
          <w:color w:val="000000" w:themeColor="text1"/>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7.10.</w:t>
      </w:r>
      <w:r w:rsidRPr="00387432">
        <w:rPr>
          <w:color w:val="000000" w:themeColor="text1"/>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52DB07D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7.11.</w:t>
      </w:r>
      <w:r w:rsidRPr="00387432">
        <w:rPr>
          <w:color w:val="000000" w:themeColor="text1"/>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(пятнадцати)</w:t>
      </w:r>
      <w:r w:rsidRPr="00387432">
        <w:rPr>
          <w:color w:val="000000" w:themeColor="text1"/>
          <w:sz w:val="24"/>
          <w:szCs w:val="24"/>
          <w:lang w:val="x-none"/>
        </w:rPr>
        <w:t xml:space="preserve">  дней с даты исполнения Исполнителем обязательств, предусмотренных Контрактом.</w:t>
      </w:r>
    </w:p>
    <w:p w14:paraId="74D6ABE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7.12.</w:t>
      </w:r>
      <w:r w:rsidRPr="00387432">
        <w:rPr>
          <w:color w:val="000000" w:themeColor="text1"/>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7.13.</w:t>
      </w:r>
      <w:r w:rsidRPr="00387432">
        <w:rPr>
          <w:color w:val="000000" w:themeColor="text1"/>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7.14.</w:t>
      </w:r>
      <w:r w:rsidRPr="00387432">
        <w:rPr>
          <w:color w:val="000000" w:themeColor="text1"/>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49E45B1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7.15.</w:t>
      </w:r>
      <w:r w:rsidRPr="00387432">
        <w:rPr>
          <w:color w:val="000000" w:themeColor="text1"/>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50DA9AD0" w:rsidR="00613916"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7.16.</w:t>
      </w:r>
      <w:r w:rsidRPr="00387432">
        <w:rPr>
          <w:color w:val="000000" w:themeColor="text1"/>
          <w:sz w:val="24"/>
          <w:szCs w:val="24"/>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lastRenderedPageBreak/>
        <w:t>8.</w:t>
      </w:r>
      <w:r w:rsidRPr="00CB6DE2">
        <w:rPr>
          <w:b/>
          <w:bCs/>
          <w:color w:val="000000" w:themeColor="text1"/>
          <w:sz w:val="24"/>
          <w:szCs w:val="24"/>
        </w:rPr>
        <w:tab/>
        <w:t>Ответственность Сторон</w:t>
      </w:r>
    </w:p>
    <w:p w14:paraId="6643CF0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CB6DE2">
        <w:rPr>
          <w:color w:val="000000" w:themeColor="text1"/>
          <w:sz w:val="24"/>
          <w:szCs w:val="24"/>
        </w:rPr>
        <w:lastRenderedPageBreak/>
        <w:t>(при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5FEF353D"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14:paraId="5F6330C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77777777"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77777777"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14:paraId="0354A91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E0CE4F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781ADA5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4CE569D" w14:textId="3704FD90" w:rsidR="00CB6DE2" w:rsidRDefault="007C4E10" w:rsidP="007C4E10">
      <w:pPr>
        <w:ind w:firstLine="709"/>
        <w:contextualSpacing/>
        <w:jc w:val="both"/>
        <w:rPr>
          <w:color w:val="000000" w:themeColor="text1"/>
          <w:sz w:val="24"/>
          <w:szCs w:val="24"/>
        </w:rPr>
      </w:pPr>
      <w:r w:rsidRPr="007C4E10">
        <w:rPr>
          <w:color w:val="000000" w:themeColor="text1"/>
          <w:sz w:val="24"/>
          <w:szCs w:val="24"/>
        </w:rPr>
        <w:t>11.8.</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77777777"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12.</w:t>
      </w:r>
      <w:r w:rsidRPr="00E458AC">
        <w:rPr>
          <w:b/>
          <w:bCs/>
          <w:color w:val="000000" w:themeColor="text1"/>
          <w:sz w:val="24"/>
          <w:szCs w:val="24"/>
        </w:rPr>
        <w:tab/>
        <w:t>Срок действия Контракта</w:t>
      </w:r>
    </w:p>
    <w:p w14:paraId="5F609A68" w14:textId="424395EB" w:rsidR="00E458AC" w:rsidRDefault="00E458AC" w:rsidP="00E458AC">
      <w:pPr>
        <w:ind w:firstLine="709"/>
        <w:contextualSpacing/>
        <w:jc w:val="both"/>
        <w:rPr>
          <w:color w:val="000000" w:themeColor="text1"/>
          <w:sz w:val="24"/>
          <w:szCs w:val="24"/>
        </w:rPr>
      </w:pPr>
      <w:r>
        <w:rPr>
          <w:color w:val="000000" w:themeColor="text1"/>
          <w:sz w:val="24"/>
          <w:szCs w:val="24"/>
        </w:rPr>
        <w:t xml:space="preserve">12.1.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7777777"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13.</w:t>
      </w:r>
      <w:r w:rsidRPr="00E458AC">
        <w:rPr>
          <w:b/>
          <w:bCs/>
          <w:color w:val="000000" w:themeColor="text1"/>
          <w:sz w:val="24"/>
          <w:szCs w:val="24"/>
        </w:rPr>
        <w:tab/>
        <w:t>Прочие условия</w:t>
      </w:r>
    </w:p>
    <w:p w14:paraId="07D0AB1D"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6B41368C"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FD68FD9"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5593C65"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13.2.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4C76B09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13.3.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13.4.</w:t>
      </w:r>
      <w:r w:rsidRPr="00E458AC">
        <w:rPr>
          <w:color w:val="000000" w:themeColor="text1"/>
          <w:sz w:val="24"/>
          <w:szCs w:val="24"/>
        </w:rPr>
        <w:tab/>
        <w:t>Все приложения к Контракту являются его неотъемной частью.</w:t>
      </w:r>
    </w:p>
    <w:p w14:paraId="4316DCBD" w14:textId="38299397" w:rsidR="00E458AC" w:rsidRDefault="00E458AC" w:rsidP="00E458AC">
      <w:pPr>
        <w:ind w:firstLine="709"/>
        <w:contextualSpacing/>
        <w:jc w:val="both"/>
        <w:rPr>
          <w:color w:val="000000" w:themeColor="text1"/>
          <w:sz w:val="24"/>
          <w:szCs w:val="24"/>
        </w:rPr>
      </w:pPr>
      <w:r w:rsidRPr="00E458AC">
        <w:rPr>
          <w:color w:val="000000" w:themeColor="text1"/>
          <w:sz w:val="24"/>
          <w:szCs w:val="24"/>
        </w:rPr>
        <w:t>13.5.</w:t>
      </w:r>
      <w:r w:rsidRPr="00E458AC">
        <w:rPr>
          <w:color w:val="000000" w:themeColor="text1"/>
          <w:sz w:val="24"/>
          <w:szCs w:val="24"/>
        </w:rPr>
        <w:tab/>
        <w:t>К Контракту прилагаются:</w:t>
      </w:r>
    </w:p>
    <w:p w14:paraId="2E0FDACE" w14:textId="1CE70BF4" w:rsidR="00F86AB2" w:rsidRDefault="00F86AB2" w:rsidP="00E458AC">
      <w:pPr>
        <w:ind w:firstLine="709"/>
        <w:contextualSpacing/>
        <w:jc w:val="both"/>
        <w:rPr>
          <w:color w:val="000000" w:themeColor="text1"/>
          <w:sz w:val="24"/>
          <w:szCs w:val="24"/>
        </w:rPr>
      </w:pPr>
      <w:r w:rsidRPr="00F86AB2">
        <w:rPr>
          <w:color w:val="000000" w:themeColor="text1"/>
          <w:sz w:val="24"/>
          <w:szCs w:val="24"/>
        </w:rPr>
        <w:t>Техническое задание (Приложение №</w:t>
      </w:r>
      <w:r>
        <w:rPr>
          <w:color w:val="000000" w:themeColor="text1"/>
          <w:sz w:val="24"/>
          <w:szCs w:val="24"/>
        </w:rPr>
        <w:t>1</w:t>
      </w:r>
      <w:r w:rsidRPr="00F86AB2">
        <w:rPr>
          <w:color w:val="000000" w:themeColor="text1"/>
          <w:sz w:val="24"/>
          <w:szCs w:val="24"/>
        </w:rPr>
        <w:t>;</w:t>
      </w:r>
    </w:p>
    <w:p w14:paraId="3C5ACCF6" w14:textId="6197189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3202538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7CA4BEC6" w14:textId="4E950A48"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13.8.</w:t>
      </w:r>
      <w:r w:rsidRPr="00F86AB2">
        <w:rPr>
          <w:color w:val="000000" w:themeColor="text1"/>
          <w:sz w:val="24"/>
          <w:szCs w:val="24"/>
        </w:rPr>
        <w:tab/>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5737BB20"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13.9.</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13.10.</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13.11.</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13.12.</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13.13.</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13.14.</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w:t>
      </w:r>
      <w:proofErr w:type="spellStart"/>
      <w:r w:rsidRPr="00F86AB2">
        <w:rPr>
          <w:color w:val="000000" w:themeColor="text1"/>
          <w:sz w:val="24"/>
          <w:szCs w:val="24"/>
        </w:rPr>
        <w:t>взаимосверки</w:t>
      </w:r>
      <w:proofErr w:type="spellEnd"/>
      <w:r w:rsidRPr="00F86AB2">
        <w:rPr>
          <w:color w:val="000000" w:themeColor="text1"/>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w:t>
      </w:r>
      <w:proofErr w:type="spellStart"/>
      <w:r w:rsidRPr="00F86AB2">
        <w:rPr>
          <w:color w:val="000000" w:themeColor="text1"/>
          <w:sz w:val="24"/>
          <w:szCs w:val="24"/>
        </w:rPr>
        <w:t>взаимосверки</w:t>
      </w:r>
      <w:proofErr w:type="spellEnd"/>
      <w:r w:rsidRPr="00F86AB2">
        <w:rPr>
          <w:color w:val="000000" w:themeColor="text1"/>
          <w:sz w:val="24"/>
          <w:szCs w:val="24"/>
        </w:rPr>
        <w:t xml:space="preserve"> обязательств. Данный акт является основанием для проведения взаиморасчетов между Сторонами .</w:t>
      </w:r>
    </w:p>
    <w:p w14:paraId="66C25625" w14:textId="7C97FAD3" w:rsid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13.15.</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2C9E5694"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20__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77777777" w:rsidR="00193150" w:rsidRDefault="00193150" w:rsidP="00B5610F">
      <w:pPr>
        <w:ind w:left="6237"/>
        <w:rPr>
          <w:sz w:val="24"/>
          <w:szCs w:val="24"/>
        </w:rPr>
      </w:pPr>
    </w:p>
    <w:p w14:paraId="0662B625" w14:textId="77777777" w:rsidR="00193150" w:rsidRDefault="00193150" w:rsidP="00B5610F">
      <w:pPr>
        <w:ind w:left="6237"/>
        <w:rPr>
          <w:sz w:val="24"/>
          <w:szCs w:val="24"/>
        </w:rPr>
      </w:pPr>
    </w:p>
    <w:p w14:paraId="563F19E2" w14:textId="77777777" w:rsidR="00193150" w:rsidRDefault="00193150" w:rsidP="00B5610F">
      <w:pPr>
        <w:ind w:left="6237"/>
        <w:rPr>
          <w:sz w:val="24"/>
          <w:szCs w:val="24"/>
        </w:rPr>
      </w:pPr>
    </w:p>
    <w:p w14:paraId="60CB6EC5" w14:textId="77777777" w:rsidR="00193150" w:rsidRDefault="00193150" w:rsidP="00B5610F">
      <w:pPr>
        <w:ind w:left="6237"/>
        <w:rPr>
          <w:sz w:val="24"/>
          <w:szCs w:val="24"/>
        </w:rPr>
      </w:pPr>
    </w:p>
    <w:p w14:paraId="079570EB" w14:textId="77777777" w:rsidR="00193150" w:rsidRDefault="00193150" w:rsidP="00B5610F">
      <w:pPr>
        <w:ind w:left="6237"/>
        <w:rPr>
          <w:sz w:val="24"/>
          <w:szCs w:val="24"/>
        </w:rPr>
      </w:pPr>
    </w:p>
    <w:p w14:paraId="72DA2B88" w14:textId="77777777" w:rsidR="00193150" w:rsidRDefault="00193150" w:rsidP="00B5610F">
      <w:pPr>
        <w:ind w:left="6237"/>
        <w:rPr>
          <w:sz w:val="24"/>
          <w:szCs w:val="24"/>
        </w:rPr>
      </w:pPr>
    </w:p>
    <w:p w14:paraId="3E47F755" w14:textId="77777777" w:rsidR="00193150" w:rsidRDefault="00193150" w:rsidP="00B5610F">
      <w:pPr>
        <w:ind w:left="6237"/>
        <w:rPr>
          <w:sz w:val="24"/>
          <w:szCs w:val="24"/>
        </w:rPr>
      </w:pPr>
    </w:p>
    <w:p w14:paraId="1206A0D6" w14:textId="77777777" w:rsidR="00193150" w:rsidRDefault="00193150" w:rsidP="00B5610F">
      <w:pPr>
        <w:ind w:left="6237"/>
        <w:rPr>
          <w:sz w:val="24"/>
          <w:szCs w:val="24"/>
        </w:rPr>
      </w:pPr>
    </w:p>
    <w:p w14:paraId="0BAAFE5B" w14:textId="77777777" w:rsidR="00193150" w:rsidRDefault="00193150" w:rsidP="00B5610F">
      <w:pPr>
        <w:ind w:left="6237"/>
        <w:rPr>
          <w:sz w:val="24"/>
          <w:szCs w:val="24"/>
        </w:rPr>
      </w:pPr>
    </w:p>
    <w:p w14:paraId="440A7348" w14:textId="77777777" w:rsidR="00193150" w:rsidRDefault="00193150" w:rsidP="00B5610F">
      <w:pPr>
        <w:ind w:left="6237"/>
        <w:rPr>
          <w:sz w:val="24"/>
          <w:szCs w:val="24"/>
        </w:rPr>
      </w:pPr>
    </w:p>
    <w:p w14:paraId="621CCC94" w14:textId="77777777" w:rsidR="00193150" w:rsidRDefault="00193150" w:rsidP="00B5610F">
      <w:pPr>
        <w:ind w:left="6237"/>
        <w:rPr>
          <w:sz w:val="24"/>
          <w:szCs w:val="24"/>
        </w:rPr>
      </w:pPr>
    </w:p>
    <w:p w14:paraId="2BBD84D9" w14:textId="77777777" w:rsidR="00193150" w:rsidRDefault="00193150" w:rsidP="00B5610F">
      <w:pPr>
        <w:ind w:left="6237"/>
        <w:rPr>
          <w:sz w:val="24"/>
          <w:szCs w:val="24"/>
        </w:rPr>
      </w:pPr>
    </w:p>
    <w:p w14:paraId="749A04DF" w14:textId="77777777" w:rsidR="00193150" w:rsidRDefault="00193150" w:rsidP="00B5610F">
      <w:pPr>
        <w:ind w:left="6237"/>
        <w:rPr>
          <w:sz w:val="24"/>
          <w:szCs w:val="24"/>
        </w:rPr>
      </w:pPr>
    </w:p>
    <w:p w14:paraId="185CA4B4" w14:textId="77777777" w:rsidR="00193150" w:rsidRDefault="00193150" w:rsidP="00B5610F">
      <w:pPr>
        <w:ind w:left="6237"/>
        <w:rPr>
          <w:sz w:val="24"/>
          <w:szCs w:val="24"/>
        </w:rPr>
      </w:pPr>
    </w:p>
    <w:p w14:paraId="41295134" w14:textId="77777777" w:rsidR="00193150" w:rsidRDefault="00193150" w:rsidP="00B5610F">
      <w:pPr>
        <w:ind w:left="6237"/>
        <w:rPr>
          <w:sz w:val="24"/>
          <w:szCs w:val="24"/>
        </w:rPr>
      </w:pPr>
    </w:p>
    <w:p w14:paraId="1C26DA22" w14:textId="77777777" w:rsidR="00193150" w:rsidRDefault="00193150" w:rsidP="00B5610F">
      <w:pPr>
        <w:ind w:left="6237"/>
        <w:rPr>
          <w:sz w:val="24"/>
          <w:szCs w:val="24"/>
        </w:rPr>
      </w:pPr>
    </w:p>
    <w:p w14:paraId="05DF0CAE" w14:textId="2E491835" w:rsidR="00193150" w:rsidRDefault="00193150" w:rsidP="00B5610F">
      <w:pPr>
        <w:ind w:left="6237"/>
        <w:rPr>
          <w:sz w:val="24"/>
          <w:szCs w:val="24"/>
        </w:rPr>
      </w:pPr>
    </w:p>
    <w:p w14:paraId="45327C46" w14:textId="3CD66D29" w:rsidR="00854FBD" w:rsidRDefault="00854FBD" w:rsidP="00B5610F">
      <w:pPr>
        <w:ind w:left="6237"/>
        <w:rPr>
          <w:sz w:val="24"/>
          <w:szCs w:val="24"/>
        </w:rPr>
      </w:pPr>
    </w:p>
    <w:p w14:paraId="09268EAC" w14:textId="273C089E" w:rsidR="00854FBD" w:rsidRDefault="00854FBD" w:rsidP="00B5610F">
      <w:pPr>
        <w:ind w:left="6237"/>
        <w:rPr>
          <w:sz w:val="24"/>
          <w:szCs w:val="24"/>
        </w:rPr>
      </w:pPr>
    </w:p>
    <w:p w14:paraId="45236EB7" w14:textId="77777777" w:rsidR="00854FBD" w:rsidRDefault="00854FBD" w:rsidP="00B5610F">
      <w:pPr>
        <w:ind w:left="6237"/>
        <w:rPr>
          <w:sz w:val="24"/>
          <w:szCs w:val="24"/>
        </w:rPr>
      </w:pPr>
    </w:p>
    <w:p w14:paraId="76BFDE8B" w14:textId="77777777" w:rsidR="00193150" w:rsidRDefault="00193150" w:rsidP="00B5610F">
      <w:pPr>
        <w:ind w:left="6237"/>
        <w:rPr>
          <w:sz w:val="24"/>
          <w:szCs w:val="24"/>
        </w:rPr>
      </w:pPr>
    </w:p>
    <w:p w14:paraId="02410DAC" w14:textId="77777777" w:rsidR="00193150" w:rsidRDefault="00193150" w:rsidP="00B5610F">
      <w:pPr>
        <w:ind w:left="6237"/>
        <w:rPr>
          <w:sz w:val="24"/>
          <w:szCs w:val="24"/>
        </w:rPr>
      </w:pPr>
    </w:p>
    <w:p w14:paraId="2B388B47" w14:textId="77777777" w:rsidR="00193150" w:rsidRDefault="00193150" w:rsidP="00B5610F">
      <w:pPr>
        <w:ind w:left="6237"/>
        <w:rPr>
          <w:sz w:val="24"/>
          <w:szCs w:val="24"/>
        </w:rPr>
      </w:pPr>
    </w:p>
    <w:p w14:paraId="50B8B61C" w14:textId="77777777" w:rsidR="00193150" w:rsidRDefault="00193150" w:rsidP="00B5610F">
      <w:pPr>
        <w:ind w:left="6237"/>
        <w:rPr>
          <w:sz w:val="24"/>
          <w:szCs w:val="24"/>
        </w:rPr>
      </w:pPr>
    </w:p>
    <w:p w14:paraId="04DB1F31" w14:textId="77777777" w:rsidR="00193150" w:rsidRDefault="00193150" w:rsidP="00B5610F">
      <w:pPr>
        <w:ind w:left="6237"/>
        <w:rPr>
          <w:sz w:val="24"/>
          <w:szCs w:val="24"/>
        </w:rPr>
      </w:pPr>
    </w:p>
    <w:p w14:paraId="229C43B5"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77777777" w:rsidR="00B5610F" w:rsidRDefault="00B5610F" w:rsidP="00B5610F">
      <w:pPr>
        <w:ind w:left="6237"/>
        <w:rPr>
          <w:sz w:val="24"/>
          <w:szCs w:val="24"/>
        </w:rPr>
      </w:pPr>
      <w:r>
        <w:rPr>
          <w:sz w:val="24"/>
          <w:szCs w:val="24"/>
        </w:rPr>
        <w:t>от ________2022  №  _______</w:t>
      </w:r>
    </w:p>
    <w:p w14:paraId="5FF66497" w14:textId="77777777" w:rsidR="00B5610F" w:rsidRDefault="00B5610F" w:rsidP="00B5610F">
      <w:pPr>
        <w:rPr>
          <w:sz w:val="24"/>
          <w:szCs w:val="24"/>
        </w:rPr>
      </w:pP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1121648C" w14:textId="77777777" w:rsidR="00B5610F" w:rsidRDefault="00B5610F" w:rsidP="00B5610F">
      <w:pPr>
        <w:tabs>
          <w:tab w:val="left" w:pos="7485"/>
        </w:tabs>
        <w:ind w:firstLine="709"/>
        <w:jc w:val="center"/>
        <w:rPr>
          <w:b/>
          <w:bCs/>
          <w:sz w:val="24"/>
          <w:szCs w:val="24"/>
        </w:rPr>
      </w:pPr>
      <w:r>
        <w:rPr>
          <w:b/>
          <w:bCs/>
          <w:sz w:val="24"/>
          <w:szCs w:val="24"/>
        </w:rPr>
        <w:t>1. Перечень и стоимость единицы оказываемых услуг</w:t>
      </w:r>
    </w:p>
    <w:p w14:paraId="491AFE97" w14:textId="77777777" w:rsidR="00B5610F" w:rsidRDefault="00B5610F" w:rsidP="00B5610F">
      <w:pPr>
        <w:tabs>
          <w:tab w:val="left" w:pos="7485"/>
        </w:tabs>
        <w:jc w:val="right"/>
        <w:rPr>
          <w:sz w:val="24"/>
          <w:szCs w:val="24"/>
        </w:rPr>
      </w:pPr>
      <w:r>
        <w:rPr>
          <w:sz w:val="24"/>
          <w:szCs w:val="24"/>
        </w:rPr>
        <w:t>Таблица № 1</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525"/>
        <w:gridCol w:w="3829"/>
        <w:gridCol w:w="1134"/>
        <w:gridCol w:w="1386"/>
      </w:tblGrid>
      <w:tr w:rsidR="00B5610F" w14:paraId="75FC9AEB"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2BA5B562" w14:textId="77777777" w:rsidR="00B5610F" w:rsidRDefault="00B5610F">
            <w:pPr>
              <w:tabs>
                <w:tab w:val="left" w:pos="2880"/>
              </w:tabs>
              <w:spacing w:line="252" w:lineRule="auto"/>
              <w:jc w:val="center"/>
              <w:rPr>
                <w:lang w:eastAsia="en-US"/>
              </w:rPr>
            </w:pPr>
            <w:r>
              <w:rPr>
                <w:lang w:eastAsia="en-US"/>
              </w:rPr>
              <w:t>№ п/п</w:t>
            </w:r>
          </w:p>
        </w:tc>
        <w:tc>
          <w:tcPr>
            <w:tcW w:w="2524" w:type="dxa"/>
            <w:tcBorders>
              <w:top w:val="single" w:sz="4" w:space="0" w:color="auto"/>
              <w:left w:val="single" w:sz="4" w:space="0" w:color="auto"/>
              <w:bottom w:val="single" w:sz="4" w:space="0" w:color="auto"/>
              <w:right w:val="single" w:sz="4" w:space="0" w:color="auto"/>
            </w:tcBorders>
            <w:hideMark/>
          </w:tcPr>
          <w:p w14:paraId="0F2C31DE" w14:textId="77777777" w:rsidR="00B5610F" w:rsidRDefault="00B5610F">
            <w:pPr>
              <w:tabs>
                <w:tab w:val="left" w:pos="2880"/>
              </w:tabs>
              <w:spacing w:line="252" w:lineRule="auto"/>
              <w:jc w:val="center"/>
              <w:rPr>
                <w:lang w:eastAsia="en-US"/>
              </w:rPr>
            </w:pPr>
            <w:r>
              <w:rPr>
                <w:lang w:eastAsia="en-US"/>
              </w:rPr>
              <w:t>Наименование вида оказываемых услуг</w:t>
            </w:r>
          </w:p>
        </w:tc>
        <w:tc>
          <w:tcPr>
            <w:tcW w:w="3827" w:type="dxa"/>
            <w:tcBorders>
              <w:top w:val="single" w:sz="4" w:space="0" w:color="auto"/>
              <w:left w:val="single" w:sz="4" w:space="0" w:color="auto"/>
              <w:bottom w:val="single" w:sz="4" w:space="0" w:color="auto"/>
              <w:right w:val="single" w:sz="4" w:space="0" w:color="auto"/>
            </w:tcBorders>
            <w:hideMark/>
          </w:tcPr>
          <w:p w14:paraId="2D81CD25" w14:textId="77777777" w:rsidR="00B5610F" w:rsidRDefault="00B5610F">
            <w:pPr>
              <w:tabs>
                <w:tab w:val="left" w:pos="2880"/>
              </w:tabs>
              <w:spacing w:line="252" w:lineRule="auto"/>
              <w:jc w:val="center"/>
              <w:rPr>
                <w:lang w:eastAsia="en-US"/>
              </w:rPr>
            </w:pPr>
            <w:r>
              <w:rPr>
                <w:lang w:eastAsia="en-US"/>
              </w:rP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14:paraId="67A7C075" w14:textId="77777777" w:rsidR="00B5610F" w:rsidRDefault="00B5610F">
            <w:pPr>
              <w:tabs>
                <w:tab w:val="left" w:pos="2880"/>
              </w:tabs>
              <w:spacing w:line="252" w:lineRule="auto"/>
              <w:jc w:val="center"/>
              <w:rPr>
                <w:lang w:eastAsia="en-US"/>
              </w:rPr>
            </w:pPr>
            <w:r>
              <w:rPr>
                <w:lang w:eastAsia="en-US"/>
              </w:rPr>
              <w:t>Единица измерения</w:t>
            </w:r>
          </w:p>
        </w:tc>
        <w:tc>
          <w:tcPr>
            <w:tcW w:w="1385" w:type="dxa"/>
            <w:tcBorders>
              <w:top w:val="single" w:sz="4" w:space="0" w:color="auto"/>
              <w:left w:val="single" w:sz="4" w:space="0" w:color="auto"/>
              <w:bottom w:val="single" w:sz="4" w:space="0" w:color="auto"/>
              <w:right w:val="single" w:sz="4" w:space="0" w:color="auto"/>
            </w:tcBorders>
            <w:hideMark/>
          </w:tcPr>
          <w:p w14:paraId="298F354D" w14:textId="77777777" w:rsidR="00B5610F" w:rsidRDefault="00B5610F">
            <w:pPr>
              <w:tabs>
                <w:tab w:val="left" w:pos="2880"/>
              </w:tabs>
              <w:spacing w:line="252" w:lineRule="auto"/>
              <w:jc w:val="center"/>
              <w:rPr>
                <w:lang w:eastAsia="en-US"/>
              </w:rPr>
            </w:pPr>
            <w:r>
              <w:rPr>
                <w:lang w:eastAsia="en-US"/>
              </w:rPr>
              <w:t>Стоимость, руб.</w:t>
            </w:r>
          </w:p>
        </w:tc>
      </w:tr>
      <w:tr w:rsidR="00B5610F" w14:paraId="19DE15CE"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76D0224D" w14:textId="77777777" w:rsidR="00B5610F" w:rsidRDefault="00B5610F">
            <w:pPr>
              <w:tabs>
                <w:tab w:val="left" w:pos="2880"/>
              </w:tabs>
              <w:spacing w:line="252" w:lineRule="auto"/>
              <w:jc w:val="center"/>
              <w:rPr>
                <w:sz w:val="22"/>
                <w:szCs w:val="22"/>
                <w:lang w:eastAsia="en-US"/>
              </w:rPr>
            </w:pPr>
            <w:r>
              <w:rPr>
                <w:sz w:val="22"/>
                <w:szCs w:val="22"/>
                <w:lang w:eastAsia="en-US"/>
              </w:rPr>
              <w:t>1</w:t>
            </w:r>
          </w:p>
        </w:tc>
        <w:tc>
          <w:tcPr>
            <w:tcW w:w="2524" w:type="dxa"/>
            <w:tcBorders>
              <w:top w:val="single" w:sz="4" w:space="0" w:color="auto"/>
              <w:left w:val="single" w:sz="4" w:space="0" w:color="auto"/>
              <w:bottom w:val="single" w:sz="4" w:space="0" w:color="auto"/>
              <w:right w:val="single" w:sz="4" w:space="0" w:color="auto"/>
            </w:tcBorders>
            <w:hideMark/>
          </w:tcPr>
          <w:p w14:paraId="29C0EAC5" w14:textId="77777777" w:rsidR="00B5610F" w:rsidRDefault="00B5610F">
            <w:pPr>
              <w:tabs>
                <w:tab w:val="left" w:pos="2880"/>
              </w:tabs>
              <w:spacing w:line="252" w:lineRule="auto"/>
              <w:rPr>
                <w:sz w:val="22"/>
                <w:szCs w:val="22"/>
                <w:lang w:eastAsia="en-US"/>
              </w:rPr>
            </w:pPr>
            <w:r>
              <w:rPr>
                <w:sz w:val="22"/>
                <w:szCs w:val="22"/>
                <w:lang w:eastAsia="en-US"/>
              </w:rPr>
              <w:t xml:space="preserve">Заправка картриджа лазерного принтера </w:t>
            </w:r>
            <w:r>
              <w:rPr>
                <w:sz w:val="22"/>
                <w:szCs w:val="22"/>
                <w:lang w:val="en-US" w:eastAsia="en-US"/>
              </w:rPr>
              <w:t>HP</w:t>
            </w:r>
            <w:r w:rsidRPr="00B5610F">
              <w:rPr>
                <w:sz w:val="22"/>
                <w:szCs w:val="22"/>
                <w:lang w:eastAsia="en-US"/>
              </w:rPr>
              <w:t xml:space="preserve"> </w:t>
            </w:r>
            <w:r>
              <w:rPr>
                <w:sz w:val="22"/>
                <w:szCs w:val="22"/>
                <w:lang w:val="en-US" w:eastAsia="en-US"/>
              </w:rPr>
              <w:t>P</w:t>
            </w:r>
            <w:r>
              <w:rPr>
                <w:sz w:val="22"/>
                <w:szCs w:val="22"/>
                <w:lang w:eastAsia="en-US"/>
              </w:rPr>
              <w:t>1005</w:t>
            </w:r>
          </w:p>
        </w:tc>
        <w:tc>
          <w:tcPr>
            <w:tcW w:w="3827" w:type="dxa"/>
            <w:tcBorders>
              <w:top w:val="single" w:sz="4" w:space="0" w:color="auto"/>
              <w:left w:val="single" w:sz="4" w:space="0" w:color="auto"/>
              <w:bottom w:val="single" w:sz="4" w:space="0" w:color="auto"/>
              <w:right w:val="single" w:sz="4" w:space="0" w:color="auto"/>
            </w:tcBorders>
            <w:hideMark/>
          </w:tcPr>
          <w:p w14:paraId="68FB58B6" w14:textId="77777777" w:rsidR="00B5610F" w:rsidRDefault="00B5610F">
            <w:pPr>
              <w:spacing w:line="252" w:lineRule="auto"/>
              <w:jc w:val="center"/>
              <w:rPr>
                <w:sz w:val="22"/>
                <w:szCs w:val="22"/>
                <w:lang w:eastAsia="en-US"/>
              </w:rPr>
            </w:pPr>
            <w:r>
              <w:rPr>
                <w:sz w:val="22"/>
                <w:szCs w:val="22"/>
                <w:lang w:eastAsia="en-US"/>
              </w:rPr>
              <w:t>95.11.10.130</w:t>
            </w:r>
          </w:p>
          <w:p w14:paraId="0D873375" w14:textId="77777777" w:rsidR="00B5610F" w:rsidRDefault="00B5610F">
            <w:pPr>
              <w:spacing w:line="252" w:lineRule="auto"/>
              <w:jc w:val="center"/>
              <w:rPr>
                <w:sz w:val="22"/>
                <w:szCs w:val="22"/>
                <w:lang w:eastAsia="en-US"/>
              </w:rPr>
            </w:pPr>
            <w:r>
              <w:rPr>
                <w:sz w:val="22"/>
                <w:szCs w:val="22"/>
                <w:lang w:eastAsia="en-US"/>
              </w:rPr>
              <w:t>Услуги по заправке картриджей для принтеров</w:t>
            </w:r>
          </w:p>
        </w:tc>
        <w:tc>
          <w:tcPr>
            <w:tcW w:w="1134" w:type="dxa"/>
            <w:tcBorders>
              <w:top w:val="single" w:sz="4" w:space="0" w:color="auto"/>
              <w:left w:val="single" w:sz="4" w:space="0" w:color="auto"/>
              <w:bottom w:val="single" w:sz="4" w:space="0" w:color="auto"/>
              <w:right w:val="single" w:sz="4" w:space="0" w:color="auto"/>
            </w:tcBorders>
            <w:hideMark/>
          </w:tcPr>
          <w:p w14:paraId="16CDD437"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71530B1C" w14:textId="77777777" w:rsidR="00B5610F" w:rsidRDefault="00B5610F">
            <w:pPr>
              <w:tabs>
                <w:tab w:val="left" w:pos="2880"/>
              </w:tabs>
              <w:spacing w:line="252" w:lineRule="auto"/>
              <w:jc w:val="center"/>
              <w:rPr>
                <w:sz w:val="22"/>
                <w:szCs w:val="22"/>
                <w:lang w:eastAsia="en-US"/>
              </w:rPr>
            </w:pPr>
          </w:p>
        </w:tc>
      </w:tr>
      <w:tr w:rsidR="00B5610F" w14:paraId="3C379558"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77F73136" w14:textId="77777777" w:rsidR="00B5610F" w:rsidRDefault="00B5610F">
            <w:pPr>
              <w:spacing w:line="252" w:lineRule="auto"/>
              <w:jc w:val="center"/>
              <w:rPr>
                <w:sz w:val="22"/>
                <w:szCs w:val="22"/>
                <w:lang w:eastAsia="en-US"/>
              </w:rPr>
            </w:pPr>
            <w:r>
              <w:rPr>
                <w:sz w:val="22"/>
                <w:szCs w:val="22"/>
                <w:lang w:eastAsia="en-US"/>
              </w:rPr>
              <w:t>2</w:t>
            </w:r>
          </w:p>
        </w:tc>
        <w:tc>
          <w:tcPr>
            <w:tcW w:w="2524" w:type="dxa"/>
            <w:tcBorders>
              <w:top w:val="single" w:sz="4" w:space="0" w:color="auto"/>
              <w:left w:val="single" w:sz="4" w:space="0" w:color="auto"/>
              <w:bottom w:val="single" w:sz="4" w:space="0" w:color="auto"/>
              <w:right w:val="single" w:sz="4" w:space="0" w:color="auto"/>
            </w:tcBorders>
            <w:hideMark/>
          </w:tcPr>
          <w:p w14:paraId="6127D95B" w14:textId="77777777" w:rsidR="00B5610F" w:rsidRDefault="00B5610F">
            <w:pPr>
              <w:spacing w:line="252" w:lineRule="auto"/>
              <w:rPr>
                <w:sz w:val="22"/>
                <w:szCs w:val="22"/>
                <w:lang w:eastAsia="en-US"/>
              </w:rPr>
            </w:pPr>
            <w:r>
              <w:rPr>
                <w:sz w:val="22"/>
                <w:szCs w:val="22"/>
                <w:lang w:eastAsia="en-US"/>
              </w:rPr>
              <w:t xml:space="preserve">Заправка картриджа лазерного принтера </w:t>
            </w:r>
            <w:r>
              <w:rPr>
                <w:sz w:val="22"/>
                <w:szCs w:val="22"/>
                <w:lang w:val="en-US" w:eastAsia="en-US"/>
              </w:rPr>
              <w:t>HP</w:t>
            </w:r>
            <w:r w:rsidRPr="00B5610F">
              <w:rPr>
                <w:sz w:val="22"/>
                <w:szCs w:val="22"/>
                <w:lang w:eastAsia="en-US"/>
              </w:rPr>
              <w:t xml:space="preserve"> </w:t>
            </w:r>
            <w:r>
              <w:rPr>
                <w:sz w:val="22"/>
                <w:szCs w:val="22"/>
                <w:lang w:val="en-US" w:eastAsia="en-US"/>
              </w:rPr>
              <w:t>P</w:t>
            </w:r>
            <w:r>
              <w:rPr>
                <w:sz w:val="22"/>
                <w:szCs w:val="22"/>
                <w:lang w:eastAsia="en-US"/>
              </w:rPr>
              <w:t>1010</w:t>
            </w:r>
          </w:p>
        </w:tc>
        <w:tc>
          <w:tcPr>
            <w:tcW w:w="3827" w:type="dxa"/>
            <w:tcBorders>
              <w:top w:val="single" w:sz="4" w:space="0" w:color="auto"/>
              <w:left w:val="single" w:sz="4" w:space="0" w:color="auto"/>
              <w:bottom w:val="single" w:sz="4" w:space="0" w:color="auto"/>
              <w:right w:val="single" w:sz="4" w:space="0" w:color="auto"/>
            </w:tcBorders>
            <w:hideMark/>
          </w:tcPr>
          <w:p w14:paraId="50CA51E6" w14:textId="77777777" w:rsidR="00B5610F" w:rsidRDefault="00B5610F">
            <w:pPr>
              <w:spacing w:line="252" w:lineRule="auto"/>
              <w:jc w:val="center"/>
              <w:rPr>
                <w:sz w:val="22"/>
                <w:szCs w:val="22"/>
                <w:lang w:eastAsia="en-US"/>
              </w:rPr>
            </w:pPr>
            <w:r>
              <w:rPr>
                <w:sz w:val="22"/>
                <w:szCs w:val="22"/>
                <w:lang w:eastAsia="en-US"/>
              </w:rPr>
              <w:t>95.11.10.130</w:t>
            </w:r>
          </w:p>
          <w:p w14:paraId="7CB4B639" w14:textId="77777777" w:rsidR="00B5610F" w:rsidRDefault="00B5610F">
            <w:pPr>
              <w:spacing w:line="252" w:lineRule="auto"/>
              <w:jc w:val="center"/>
              <w:rPr>
                <w:sz w:val="22"/>
                <w:szCs w:val="22"/>
                <w:lang w:eastAsia="en-US"/>
              </w:rPr>
            </w:pPr>
            <w:r>
              <w:rPr>
                <w:sz w:val="22"/>
                <w:szCs w:val="22"/>
                <w:lang w:eastAsia="en-US"/>
              </w:rPr>
              <w:t>Услуги по заправке картриджей для принтеров</w:t>
            </w:r>
          </w:p>
        </w:tc>
        <w:tc>
          <w:tcPr>
            <w:tcW w:w="1134" w:type="dxa"/>
            <w:tcBorders>
              <w:top w:val="single" w:sz="4" w:space="0" w:color="auto"/>
              <w:left w:val="single" w:sz="4" w:space="0" w:color="auto"/>
              <w:bottom w:val="single" w:sz="4" w:space="0" w:color="auto"/>
              <w:right w:val="single" w:sz="4" w:space="0" w:color="auto"/>
            </w:tcBorders>
            <w:hideMark/>
          </w:tcPr>
          <w:p w14:paraId="3BBFA876"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42AE852B" w14:textId="77777777" w:rsidR="00B5610F" w:rsidRDefault="00B5610F">
            <w:pPr>
              <w:tabs>
                <w:tab w:val="left" w:pos="2880"/>
              </w:tabs>
              <w:spacing w:line="252" w:lineRule="auto"/>
              <w:jc w:val="center"/>
              <w:rPr>
                <w:sz w:val="22"/>
                <w:szCs w:val="22"/>
                <w:lang w:eastAsia="en-US"/>
              </w:rPr>
            </w:pPr>
          </w:p>
        </w:tc>
      </w:tr>
      <w:tr w:rsidR="00B5610F" w14:paraId="39F74164"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3B6918D3" w14:textId="77777777" w:rsidR="00B5610F" w:rsidRDefault="00B5610F">
            <w:pPr>
              <w:spacing w:line="252" w:lineRule="auto"/>
              <w:jc w:val="center"/>
              <w:rPr>
                <w:sz w:val="22"/>
                <w:szCs w:val="22"/>
                <w:lang w:eastAsia="en-US"/>
              </w:rPr>
            </w:pPr>
            <w:r>
              <w:rPr>
                <w:sz w:val="22"/>
                <w:szCs w:val="22"/>
                <w:lang w:eastAsia="en-US"/>
              </w:rPr>
              <w:t>3</w:t>
            </w:r>
          </w:p>
        </w:tc>
        <w:tc>
          <w:tcPr>
            <w:tcW w:w="2524" w:type="dxa"/>
            <w:tcBorders>
              <w:top w:val="single" w:sz="4" w:space="0" w:color="auto"/>
              <w:left w:val="single" w:sz="4" w:space="0" w:color="auto"/>
              <w:bottom w:val="single" w:sz="4" w:space="0" w:color="auto"/>
              <w:right w:val="single" w:sz="4" w:space="0" w:color="auto"/>
            </w:tcBorders>
            <w:hideMark/>
          </w:tcPr>
          <w:p w14:paraId="49EA37E9" w14:textId="77777777" w:rsidR="00B5610F" w:rsidRDefault="00B5610F">
            <w:pPr>
              <w:spacing w:line="252" w:lineRule="auto"/>
              <w:rPr>
                <w:sz w:val="22"/>
                <w:szCs w:val="22"/>
                <w:lang w:eastAsia="en-US"/>
              </w:rPr>
            </w:pPr>
            <w:r>
              <w:rPr>
                <w:sz w:val="22"/>
                <w:szCs w:val="22"/>
                <w:lang w:eastAsia="en-US"/>
              </w:rPr>
              <w:t xml:space="preserve">Заправка картриджа лазерного принтера </w:t>
            </w:r>
            <w:r>
              <w:rPr>
                <w:sz w:val="22"/>
                <w:szCs w:val="22"/>
                <w:lang w:val="en-US" w:eastAsia="en-US"/>
              </w:rPr>
              <w:t>HP</w:t>
            </w:r>
            <w:r w:rsidRPr="00B5610F">
              <w:rPr>
                <w:sz w:val="22"/>
                <w:szCs w:val="22"/>
                <w:lang w:eastAsia="en-US"/>
              </w:rPr>
              <w:t xml:space="preserve"> </w:t>
            </w:r>
            <w:r>
              <w:rPr>
                <w:sz w:val="22"/>
                <w:szCs w:val="22"/>
                <w:lang w:val="en-US" w:eastAsia="en-US"/>
              </w:rPr>
              <w:t>P</w:t>
            </w:r>
            <w:r>
              <w:rPr>
                <w:sz w:val="22"/>
                <w:szCs w:val="22"/>
                <w:lang w:eastAsia="en-US"/>
              </w:rPr>
              <w:t>1200</w:t>
            </w:r>
          </w:p>
        </w:tc>
        <w:tc>
          <w:tcPr>
            <w:tcW w:w="3827" w:type="dxa"/>
            <w:tcBorders>
              <w:top w:val="single" w:sz="4" w:space="0" w:color="auto"/>
              <w:left w:val="single" w:sz="4" w:space="0" w:color="auto"/>
              <w:bottom w:val="single" w:sz="4" w:space="0" w:color="auto"/>
              <w:right w:val="single" w:sz="4" w:space="0" w:color="auto"/>
            </w:tcBorders>
            <w:hideMark/>
          </w:tcPr>
          <w:p w14:paraId="396FB6A5" w14:textId="77777777" w:rsidR="00B5610F" w:rsidRDefault="00B5610F">
            <w:pPr>
              <w:spacing w:line="252" w:lineRule="auto"/>
              <w:jc w:val="center"/>
              <w:rPr>
                <w:sz w:val="22"/>
                <w:szCs w:val="22"/>
                <w:lang w:eastAsia="en-US"/>
              </w:rPr>
            </w:pPr>
            <w:r>
              <w:rPr>
                <w:sz w:val="22"/>
                <w:szCs w:val="22"/>
                <w:lang w:eastAsia="en-US"/>
              </w:rPr>
              <w:t>95.11.10.130</w:t>
            </w:r>
          </w:p>
          <w:p w14:paraId="0DBE98FC" w14:textId="77777777" w:rsidR="00B5610F" w:rsidRDefault="00B5610F">
            <w:pPr>
              <w:spacing w:line="252" w:lineRule="auto"/>
              <w:jc w:val="center"/>
              <w:rPr>
                <w:sz w:val="22"/>
                <w:szCs w:val="22"/>
                <w:lang w:eastAsia="en-US"/>
              </w:rPr>
            </w:pPr>
            <w:r>
              <w:rPr>
                <w:sz w:val="22"/>
                <w:szCs w:val="22"/>
                <w:lang w:eastAsia="en-US"/>
              </w:rPr>
              <w:t>Услуги по заправке картриджей для принтеров</w:t>
            </w:r>
          </w:p>
        </w:tc>
        <w:tc>
          <w:tcPr>
            <w:tcW w:w="1134" w:type="dxa"/>
            <w:tcBorders>
              <w:top w:val="single" w:sz="4" w:space="0" w:color="auto"/>
              <w:left w:val="single" w:sz="4" w:space="0" w:color="auto"/>
              <w:bottom w:val="single" w:sz="4" w:space="0" w:color="auto"/>
              <w:right w:val="single" w:sz="4" w:space="0" w:color="auto"/>
            </w:tcBorders>
            <w:hideMark/>
          </w:tcPr>
          <w:p w14:paraId="63FFA222"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60FBE118" w14:textId="77777777" w:rsidR="00B5610F" w:rsidRDefault="00B5610F">
            <w:pPr>
              <w:tabs>
                <w:tab w:val="left" w:pos="2880"/>
              </w:tabs>
              <w:spacing w:line="252" w:lineRule="auto"/>
              <w:jc w:val="center"/>
              <w:rPr>
                <w:sz w:val="22"/>
                <w:szCs w:val="22"/>
                <w:lang w:eastAsia="en-US"/>
              </w:rPr>
            </w:pPr>
          </w:p>
        </w:tc>
      </w:tr>
      <w:tr w:rsidR="00B5610F" w14:paraId="59F6F8E9"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5D9473D7" w14:textId="77777777" w:rsidR="00B5610F" w:rsidRDefault="00B5610F">
            <w:pPr>
              <w:tabs>
                <w:tab w:val="left" w:pos="2880"/>
              </w:tabs>
              <w:spacing w:line="252" w:lineRule="auto"/>
              <w:jc w:val="center"/>
              <w:rPr>
                <w:sz w:val="22"/>
                <w:szCs w:val="22"/>
                <w:lang w:eastAsia="en-US"/>
              </w:rPr>
            </w:pPr>
            <w:r>
              <w:rPr>
                <w:sz w:val="22"/>
                <w:szCs w:val="22"/>
                <w:lang w:eastAsia="en-US"/>
              </w:rPr>
              <w:t>4</w:t>
            </w:r>
          </w:p>
        </w:tc>
        <w:tc>
          <w:tcPr>
            <w:tcW w:w="2524" w:type="dxa"/>
            <w:tcBorders>
              <w:top w:val="single" w:sz="4" w:space="0" w:color="auto"/>
              <w:left w:val="single" w:sz="4" w:space="0" w:color="auto"/>
              <w:bottom w:val="single" w:sz="4" w:space="0" w:color="auto"/>
              <w:right w:val="single" w:sz="4" w:space="0" w:color="auto"/>
            </w:tcBorders>
            <w:hideMark/>
          </w:tcPr>
          <w:p w14:paraId="232CE922" w14:textId="77777777" w:rsidR="00B5610F" w:rsidRDefault="00B5610F">
            <w:pPr>
              <w:tabs>
                <w:tab w:val="left" w:pos="2880"/>
              </w:tabs>
              <w:spacing w:line="252" w:lineRule="auto"/>
              <w:rPr>
                <w:sz w:val="22"/>
                <w:szCs w:val="22"/>
                <w:lang w:eastAsia="en-US"/>
              </w:rPr>
            </w:pPr>
            <w:r>
              <w:rPr>
                <w:sz w:val="22"/>
                <w:szCs w:val="22"/>
                <w:lang w:eastAsia="en-US"/>
              </w:rPr>
              <w:t xml:space="preserve">Заправка картриджа лазерного принтера </w:t>
            </w:r>
            <w:r>
              <w:rPr>
                <w:sz w:val="22"/>
                <w:szCs w:val="22"/>
                <w:lang w:val="en-US" w:eastAsia="en-US"/>
              </w:rPr>
              <w:t>KYOCERA</w:t>
            </w:r>
            <w:r>
              <w:rPr>
                <w:sz w:val="22"/>
                <w:szCs w:val="22"/>
                <w:lang w:eastAsia="en-US"/>
              </w:rPr>
              <w:t xml:space="preserve"> (250г)</w:t>
            </w:r>
          </w:p>
        </w:tc>
        <w:tc>
          <w:tcPr>
            <w:tcW w:w="3827" w:type="dxa"/>
            <w:tcBorders>
              <w:top w:val="single" w:sz="4" w:space="0" w:color="auto"/>
              <w:left w:val="single" w:sz="4" w:space="0" w:color="auto"/>
              <w:bottom w:val="single" w:sz="4" w:space="0" w:color="auto"/>
              <w:right w:val="single" w:sz="4" w:space="0" w:color="auto"/>
            </w:tcBorders>
            <w:hideMark/>
          </w:tcPr>
          <w:p w14:paraId="0CF871A8" w14:textId="77777777" w:rsidR="00B5610F" w:rsidRDefault="00B5610F">
            <w:pPr>
              <w:spacing w:line="252" w:lineRule="auto"/>
              <w:jc w:val="center"/>
              <w:rPr>
                <w:sz w:val="22"/>
                <w:szCs w:val="22"/>
                <w:lang w:eastAsia="en-US"/>
              </w:rPr>
            </w:pPr>
            <w:r>
              <w:rPr>
                <w:sz w:val="22"/>
                <w:szCs w:val="22"/>
                <w:lang w:eastAsia="en-US"/>
              </w:rPr>
              <w:t>95.11.10.130</w:t>
            </w:r>
          </w:p>
          <w:p w14:paraId="322CE544" w14:textId="77777777" w:rsidR="00B5610F" w:rsidRDefault="00B5610F">
            <w:pPr>
              <w:spacing w:line="252" w:lineRule="auto"/>
              <w:jc w:val="center"/>
              <w:rPr>
                <w:sz w:val="22"/>
                <w:szCs w:val="22"/>
                <w:lang w:eastAsia="en-US"/>
              </w:rPr>
            </w:pPr>
            <w:r>
              <w:rPr>
                <w:sz w:val="22"/>
                <w:szCs w:val="22"/>
                <w:lang w:eastAsia="en-US"/>
              </w:rPr>
              <w:t>Услуги по заправке картриджей для принтеров</w:t>
            </w:r>
          </w:p>
        </w:tc>
        <w:tc>
          <w:tcPr>
            <w:tcW w:w="1134" w:type="dxa"/>
            <w:tcBorders>
              <w:top w:val="single" w:sz="4" w:space="0" w:color="auto"/>
              <w:left w:val="single" w:sz="4" w:space="0" w:color="auto"/>
              <w:bottom w:val="single" w:sz="4" w:space="0" w:color="auto"/>
              <w:right w:val="single" w:sz="4" w:space="0" w:color="auto"/>
            </w:tcBorders>
            <w:hideMark/>
          </w:tcPr>
          <w:p w14:paraId="7F64341F"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423081F9" w14:textId="77777777" w:rsidR="00B5610F" w:rsidRDefault="00B5610F">
            <w:pPr>
              <w:tabs>
                <w:tab w:val="left" w:pos="2880"/>
              </w:tabs>
              <w:spacing w:line="252" w:lineRule="auto"/>
              <w:jc w:val="center"/>
              <w:rPr>
                <w:sz w:val="22"/>
                <w:szCs w:val="22"/>
                <w:lang w:eastAsia="en-US"/>
              </w:rPr>
            </w:pPr>
          </w:p>
        </w:tc>
      </w:tr>
      <w:tr w:rsidR="00B5610F" w14:paraId="035360ED" w14:textId="77777777" w:rsidTr="00B5610F">
        <w:trPr>
          <w:trHeight w:val="986"/>
        </w:trPr>
        <w:tc>
          <w:tcPr>
            <w:tcW w:w="561" w:type="dxa"/>
            <w:tcBorders>
              <w:top w:val="single" w:sz="4" w:space="0" w:color="auto"/>
              <w:left w:val="single" w:sz="4" w:space="0" w:color="auto"/>
              <w:bottom w:val="single" w:sz="4" w:space="0" w:color="auto"/>
              <w:right w:val="single" w:sz="4" w:space="0" w:color="auto"/>
            </w:tcBorders>
            <w:hideMark/>
          </w:tcPr>
          <w:p w14:paraId="72B7D91C" w14:textId="77777777" w:rsidR="00B5610F" w:rsidRDefault="00B5610F">
            <w:pPr>
              <w:tabs>
                <w:tab w:val="left" w:pos="2880"/>
              </w:tabs>
              <w:spacing w:line="252" w:lineRule="auto"/>
              <w:jc w:val="center"/>
              <w:rPr>
                <w:sz w:val="22"/>
                <w:szCs w:val="22"/>
                <w:lang w:eastAsia="en-US"/>
              </w:rPr>
            </w:pPr>
            <w:r>
              <w:rPr>
                <w:sz w:val="22"/>
                <w:szCs w:val="22"/>
                <w:lang w:eastAsia="en-US"/>
              </w:rPr>
              <w:t>5</w:t>
            </w:r>
          </w:p>
        </w:tc>
        <w:tc>
          <w:tcPr>
            <w:tcW w:w="2524" w:type="dxa"/>
            <w:tcBorders>
              <w:top w:val="single" w:sz="4" w:space="0" w:color="auto"/>
              <w:left w:val="single" w:sz="4" w:space="0" w:color="auto"/>
              <w:bottom w:val="single" w:sz="4" w:space="0" w:color="auto"/>
              <w:right w:val="single" w:sz="4" w:space="0" w:color="auto"/>
            </w:tcBorders>
            <w:hideMark/>
          </w:tcPr>
          <w:p w14:paraId="1210F88B" w14:textId="77777777" w:rsidR="00B5610F" w:rsidRDefault="00B5610F">
            <w:pPr>
              <w:tabs>
                <w:tab w:val="left" w:pos="2880"/>
              </w:tabs>
              <w:spacing w:line="252" w:lineRule="auto"/>
              <w:rPr>
                <w:sz w:val="22"/>
                <w:szCs w:val="22"/>
                <w:lang w:eastAsia="en-US"/>
              </w:rPr>
            </w:pPr>
            <w:r>
              <w:rPr>
                <w:sz w:val="22"/>
                <w:szCs w:val="22"/>
                <w:lang w:eastAsia="en-US"/>
              </w:rPr>
              <w:t xml:space="preserve">Замена ролика заряда </w:t>
            </w:r>
            <w:r>
              <w:rPr>
                <w:sz w:val="22"/>
                <w:szCs w:val="22"/>
                <w:lang w:val="en-US" w:eastAsia="en-US"/>
              </w:rPr>
              <w:t>HP</w:t>
            </w:r>
            <w:r>
              <w:rPr>
                <w:sz w:val="22"/>
                <w:szCs w:val="22"/>
                <w:lang w:eastAsia="en-US"/>
              </w:rPr>
              <w:t xml:space="preserve"> 1005</w:t>
            </w:r>
          </w:p>
        </w:tc>
        <w:tc>
          <w:tcPr>
            <w:tcW w:w="3827" w:type="dxa"/>
            <w:tcBorders>
              <w:top w:val="single" w:sz="4" w:space="0" w:color="auto"/>
              <w:left w:val="single" w:sz="4" w:space="0" w:color="auto"/>
              <w:bottom w:val="single" w:sz="4" w:space="0" w:color="auto"/>
              <w:right w:val="single" w:sz="4" w:space="0" w:color="auto"/>
            </w:tcBorders>
            <w:hideMark/>
          </w:tcPr>
          <w:p w14:paraId="301B993B" w14:textId="77777777" w:rsidR="00B5610F" w:rsidRDefault="00B5610F">
            <w:pPr>
              <w:autoSpaceDE w:val="0"/>
              <w:autoSpaceDN w:val="0"/>
              <w:adjustRightInd w:val="0"/>
              <w:spacing w:line="252" w:lineRule="auto"/>
              <w:jc w:val="center"/>
              <w:rPr>
                <w:sz w:val="22"/>
                <w:szCs w:val="22"/>
                <w:lang w:eastAsia="en-US"/>
              </w:rPr>
            </w:pPr>
            <w:r>
              <w:rPr>
                <w:sz w:val="22"/>
                <w:szCs w:val="22"/>
                <w:lang w:eastAsia="en-US"/>
              </w:rPr>
              <w:t>95.11.10.190</w:t>
            </w:r>
          </w:p>
          <w:p w14:paraId="2DD230C5" w14:textId="77777777" w:rsidR="00B5610F" w:rsidRDefault="00B5610F">
            <w:pPr>
              <w:autoSpaceDE w:val="0"/>
              <w:autoSpaceDN w:val="0"/>
              <w:adjustRightInd w:val="0"/>
              <w:spacing w:line="252" w:lineRule="auto"/>
              <w:jc w:val="center"/>
              <w:rPr>
                <w:bCs/>
                <w:sz w:val="22"/>
                <w:szCs w:val="22"/>
                <w:lang w:eastAsia="en-US"/>
              </w:rPr>
            </w:pPr>
            <w:r>
              <w:rPr>
                <w:bCs/>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73A5C237"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3918B137" w14:textId="77777777" w:rsidR="00B5610F" w:rsidRDefault="00B5610F">
            <w:pPr>
              <w:tabs>
                <w:tab w:val="left" w:pos="2880"/>
              </w:tabs>
              <w:spacing w:line="252" w:lineRule="auto"/>
              <w:jc w:val="center"/>
              <w:rPr>
                <w:sz w:val="22"/>
                <w:szCs w:val="22"/>
                <w:lang w:eastAsia="en-US"/>
              </w:rPr>
            </w:pPr>
          </w:p>
        </w:tc>
      </w:tr>
      <w:tr w:rsidR="00B5610F" w14:paraId="1DE3B71E"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30BA24B0" w14:textId="77777777" w:rsidR="00B5610F" w:rsidRDefault="00B5610F">
            <w:pPr>
              <w:tabs>
                <w:tab w:val="left" w:pos="2880"/>
              </w:tabs>
              <w:spacing w:line="252" w:lineRule="auto"/>
              <w:jc w:val="center"/>
              <w:rPr>
                <w:sz w:val="22"/>
                <w:szCs w:val="22"/>
                <w:lang w:eastAsia="en-US"/>
              </w:rPr>
            </w:pPr>
            <w:r>
              <w:rPr>
                <w:sz w:val="22"/>
                <w:szCs w:val="22"/>
                <w:lang w:eastAsia="en-US"/>
              </w:rPr>
              <w:t>6</w:t>
            </w:r>
          </w:p>
        </w:tc>
        <w:tc>
          <w:tcPr>
            <w:tcW w:w="2524" w:type="dxa"/>
            <w:tcBorders>
              <w:top w:val="single" w:sz="4" w:space="0" w:color="auto"/>
              <w:left w:val="single" w:sz="4" w:space="0" w:color="auto"/>
              <w:bottom w:val="single" w:sz="4" w:space="0" w:color="auto"/>
              <w:right w:val="single" w:sz="4" w:space="0" w:color="auto"/>
            </w:tcBorders>
            <w:hideMark/>
          </w:tcPr>
          <w:p w14:paraId="701E3D71" w14:textId="77777777" w:rsidR="00B5610F" w:rsidRDefault="00B5610F">
            <w:pPr>
              <w:tabs>
                <w:tab w:val="left" w:pos="2880"/>
              </w:tabs>
              <w:spacing w:line="252" w:lineRule="auto"/>
              <w:rPr>
                <w:sz w:val="22"/>
                <w:szCs w:val="22"/>
                <w:lang w:eastAsia="en-US"/>
              </w:rPr>
            </w:pPr>
            <w:r>
              <w:rPr>
                <w:sz w:val="22"/>
                <w:szCs w:val="22"/>
                <w:lang w:eastAsia="en-US"/>
              </w:rPr>
              <w:t xml:space="preserve">Замена ролика заряда  </w:t>
            </w:r>
            <w:r>
              <w:rPr>
                <w:sz w:val="22"/>
                <w:szCs w:val="22"/>
                <w:lang w:val="en-US" w:eastAsia="en-US"/>
              </w:rPr>
              <w:t>HP</w:t>
            </w:r>
            <w:r>
              <w:rPr>
                <w:sz w:val="22"/>
                <w:szCs w:val="22"/>
                <w:lang w:eastAsia="en-US"/>
              </w:rPr>
              <w:t xml:space="preserve"> 1010</w:t>
            </w:r>
          </w:p>
        </w:tc>
        <w:tc>
          <w:tcPr>
            <w:tcW w:w="3827" w:type="dxa"/>
            <w:tcBorders>
              <w:top w:val="single" w:sz="4" w:space="0" w:color="auto"/>
              <w:left w:val="single" w:sz="4" w:space="0" w:color="auto"/>
              <w:bottom w:val="single" w:sz="4" w:space="0" w:color="auto"/>
              <w:right w:val="single" w:sz="4" w:space="0" w:color="auto"/>
            </w:tcBorders>
            <w:hideMark/>
          </w:tcPr>
          <w:p w14:paraId="53281029" w14:textId="77777777" w:rsidR="00B5610F" w:rsidRDefault="00B5610F">
            <w:pPr>
              <w:spacing w:line="252" w:lineRule="auto"/>
              <w:jc w:val="center"/>
              <w:rPr>
                <w:sz w:val="22"/>
                <w:szCs w:val="22"/>
                <w:lang w:eastAsia="en-US"/>
              </w:rPr>
            </w:pPr>
            <w:r>
              <w:rPr>
                <w:sz w:val="22"/>
                <w:szCs w:val="22"/>
                <w:lang w:eastAsia="en-US"/>
              </w:rPr>
              <w:t>95.11.10.190</w:t>
            </w:r>
          </w:p>
          <w:p w14:paraId="4300D554" w14:textId="77777777" w:rsidR="00B5610F" w:rsidRDefault="00B5610F">
            <w:pPr>
              <w:spacing w:line="252" w:lineRule="auto"/>
              <w:jc w:val="center"/>
              <w:rPr>
                <w:sz w:val="22"/>
                <w:szCs w:val="22"/>
                <w:lang w:eastAsia="en-US"/>
              </w:rPr>
            </w:pPr>
            <w:r>
              <w:rPr>
                <w:bCs/>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1204C897"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5C9010DC" w14:textId="77777777" w:rsidR="00B5610F" w:rsidRDefault="00B5610F">
            <w:pPr>
              <w:tabs>
                <w:tab w:val="left" w:pos="2880"/>
              </w:tabs>
              <w:spacing w:line="252" w:lineRule="auto"/>
              <w:jc w:val="center"/>
              <w:rPr>
                <w:sz w:val="22"/>
                <w:szCs w:val="22"/>
                <w:lang w:eastAsia="en-US"/>
              </w:rPr>
            </w:pPr>
          </w:p>
        </w:tc>
      </w:tr>
      <w:tr w:rsidR="00B5610F" w14:paraId="397B227D"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43F4C2A7" w14:textId="77777777" w:rsidR="00B5610F" w:rsidRDefault="00B5610F">
            <w:pPr>
              <w:tabs>
                <w:tab w:val="left" w:pos="2880"/>
              </w:tabs>
              <w:spacing w:line="252" w:lineRule="auto"/>
              <w:jc w:val="center"/>
              <w:rPr>
                <w:sz w:val="22"/>
                <w:szCs w:val="22"/>
                <w:lang w:eastAsia="en-US"/>
              </w:rPr>
            </w:pPr>
            <w:r>
              <w:rPr>
                <w:sz w:val="22"/>
                <w:szCs w:val="22"/>
                <w:lang w:eastAsia="en-US"/>
              </w:rPr>
              <w:t>7</w:t>
            </w:r>
          </w:p>
        </w:tc>
        <w:tc>
          <w:tcPr>
            <w:tcW w:w="2524" w:type="dxa"/>
            <w:tcBorders>
              <w:top w:val="single" w:sz="4" w:space="0" w:color="auto"/>
              <w:left w:val="single" w:sz="4" w:space="0" w:color="auto"/>
              <w:bottom w:val="single" w:sz="4" w:space="0" w:color="auto"/>
              <w:right w:val="single" w:sz="4" w:space="0" w:color="auto"/>
            </w:tcBorders>
            <w:hideMark/>
          </w:tcPr>
          <w:p w14:paraId="1FDC68D2" w14:textId="77777777" w:rsidR="00B5610F" w:rsidRDefault="00B5610F">
            <w:pPr>
              <w:tabs>
                <w:tab w:val="left" w:pos="2880"/>
              </w:tabs>
              <w:spacing w:line="252" w:lineRule="auto"/>
              <w:rPr>
                <w:sz w:val="22"/>
                <w:szCs w:val="22"/>
                <w:lang w:eastAsia="en-US"/>
              </w:rPr>
            </w:pPr>
            <w:r>
              <w:rPr>
                <w:sz w:val="22"/>
                <w:szCs w:val="22"/>
                <w:lang w:eastAsia="en-US"/>
              </w:rPr>
              <w:t>Замена ролика заряда  HP 1200</w:t>
            </w:r>
          </w:p>
        </w:tc>
        <w:tc>
          <w:tcPr>
            <w:tcW w:w="3827" w:type="dxa"/>
            <w:tcBorders>
              <w:top w:val="single" w:sz="4" w:space="0" w:color="auto"/>
              <w:left w:val="single" w:sz="4" w:space="0" w:color="auto"/>
              <w:bottom w:val="single" w:sz="4" w:space="0" w:color="auto"/>
              <w:right w:val="single" w:sz="4" w:space="0" w:color="auto"/>
            </w:tcBorders>
            <w:hideMark/>
          </w:tcPr>
          <w:p w14:paraId="65AE0632" w14:textId="77777777" w:rsidR="00B5610F" w:rsidRDefault="00B5610F">
            <w:pPr>
              <w:spacing w:line="252" w:lineRule="auto"/>
              <w:jc w:val="center"/>
              <w:rPr>
                <w:sz w:val="22"/>
                <w:szCs w:val="22"/>
                <w:lang w:eastAsia="en-US"/>
              </w:rPr>
            </w:pPr>
            <w:r>
              <w:rPr>
                <w:sz w:val="22"/>
                <w:szCs w:val="22"/>
                <w:lang w:eastAsia="en-US"/>
              </w:rPr>
              <w:t>95.11.10.190</w:t>
            </w:r>
          </w:p>
          <w:p w14:paraId="6030980F" w14:textId="77777777" w:rsidR="00B5610F" w:rsidRDefault="00B5610F">
            <w:pPr>
              <w:spacing w:line="252" w:lineRule="auto"/>
              <w:jc w:val="center"/>
              <w:rPr>
                <w:sz w:val="22"/>
                <w:szCs w:val="22"/>
                <w:lang w:eastAsia="en-US"/>
              </w:rPr>
            </w:pPr>
            <w:r>
              <w:rPr>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434666DE"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7EE5304E" w14:textId="77777777" w:rsidR="00B5610F" w:rsidRDefault="00B5610F">
            <w:pPr>
              <w:tabs>
                <w:tab w:val="left" w:pos="2880"/>
              </w:tabs>
              <w:spacing w:line="252" w:lineRule="auto"/>
              <w:jc w:val="center"/>
              <w:rPr>
                <w:sz w:val="22"/>
                <w:szCs w:val="22"/>
                <w:lang w:eastAsia="en-US"/>
              </w:rPr>
            </w:pPr>
          </w:p>
        </w:tc>
      </w:tr>
      <w:tr w:rsidR="00B5610F" w14:paraId="09C0BEE3"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43E6DC84" w14:textId="77777777" w:rsidR="00B5610F" w:rsidRDefault="00B5610F">
            <w:pPr>
              <w:tabs>
                <w:tab w:val="left" w:pos="2880"/>
              </w:tabs>
              <w:spacing w:line="252" w:lineRule="auto"/>
              <w:jc w:val="center"/>
              <w:rPr>
                <w:sz w:val="22"/>
                <w:szCs w:val="22"/>
                <w:lang w:eastAsia="en-US"/>
              </w:rPr>
            </w:pPr>
            <w:r>
              <w:rPr>
                <w:sz w:val="22"/>
                <w:szCs w:val="22"/>
                <w:lang w:eastAsia="en-US"/>
              </w:rPr>
              <w:t>8</w:t>
            </w:r>
          </w:p>
        </w:tc>
        <w:tc>
          <w:tcPr>
            <w:tcW w:w="2524" w:type="dxa"/>
            <w:tcBorders>
              <w:top w:val="single" w:sz="4" w:space="0" w:color="auto"/>
              <w:left w:val="single" w:sz="4" w:space="0" w:color="auto"/>
              <w:bottom w:val="single" w:sz="4" w:space="0" w:color="auto"/>
              <w:right w:val="single" w:sz="4" w:space="0" w:color="auto"/>
            </w:tcBorders>
            <w:hideMark/>
          </w:tcPr>
          <w:p w14:paraId="0AA69C42" w14:textId="77777777" w:rsidR="00B5610F" w:rsidRDefault="00B5610F">
            <w:pPr>
              <w:tabs>
                <w:tab w:val="left" w:pos="2880"/>
              </w:tabs>
              <w:spacing w:line="252" w:lineRule="auto"/>
              <w:rPr>
                <w:sz w:val="22"/>
                <w:szCs w:val="22"/>
                <w:lang w:eastAsia="en-US"/>
              </w:rPr>
            </w:pPr>
            <w:r>
              <w:rPr>
                <w:sz w:val="22"/>
                <w:szCs w:val="22"/>
                <w:lang w:eastAsia="en-US"/>
              </w:rPr>
              <w:t xml:space="preserve">Замена барабана </w:t>
            </w:r>
            <w:r>
              <w:rPr>
                <w:sz w:val="22"/>
                <w:szCs w:val="22"/>
                <w:lang w:val="en-US" w:eastAsia="en-US"/>
              </w:rPr>
              <w:t>HP P1005</w:t>
            </w:r>
          </w:p>
        </w:tc>
        <w:tc>
          <w:tcPr>
            <w:tcW w:w="3827" w:type="dxa"/>
            <w:tcBorders>
              <w:top w:val="single" w:sz="4" w:space="0" w:color="auto"/>
              <w:left w:val="single" w:sz="4" w:space="0" w:color="auto"/>
              <w:bottom w:val="single" w:sz="4" w:space="0" w:color="auto"/>
              <w:right w:val="single" w:sz="4" w:space="0" w:color="auto"/>
            </w:tcBorders>
            <w:hideMark/>
          </w:tcPr>
          <w:p w14:paraId="34C53D76" w14:textId="77777777" w:rsidR="00B5610F" w:rsidRDefault="00B5610F">
            <w:pPr>
              <w:spacing w:line="252" w:lineRule="auto"/>
              <w:jc w:val="center"/>
              <w:rPr>
                <w:sz w:val="22"/>
                <w:szCs w:val="22"/>
                <w:lang w:eastAsia="en-US"/>
              </w:rPr>
            </w:pPr>
            <w:r>
              <w:rPr>
                <w:sz w:val="22"/>
                <w:szCs w:val="22"/>
                <w:lang w:eastAsia="en-US"/>
              </w:rPr>
              <w:t>95.11.10.190</w:t>
            </w:r>
          </w:p>
          <w:p w14:paraId="0DD39529" w14:textId="77777777" w:rsidR="00B5610F" w:rsidRDefault="00B5610F">
            <w:pPr>
              <w:spacing w:line="252" w:lineRule="auto"/>
              <w:jc w:val="center"/>
              <w:rPr>
                <w:sz w:val="22"/>
                <w:szCs w:val="22"/>
                <w:lang w:eastAsia="en-US"/>
              </w:rPr>
            </w:pPr>
            <w:r>
              <w:rPr>
                <w:bCs/>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090E0FB4"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7B7D1CA4" w14:textId="77777777" w:rsidR="00B5610F" w:rsidRDefault="00B5610F">
            <w:pPr>
              <w:tabs>
                <w:tab w:val="left" w:pos="2880"/>
              </w:tabs>
              <w:spacing w:line="252" w:lineRule="auto"/>
              <w:jc w:val="center"/>
              <w:rPr>
                <w:sz w:val="22"/>
                <w:szCs w:val="22"/>
                <w:lang w:eastAsia="en-US"/>
              </w:rPr>
            </w:pPr>
          </w:p>
        </w:tc>
      </w:tr>
      <w:tr w:rsidR="00B5610F" w14:paraId="044A25C4"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4267AEF5" w14:textId="77777777" w:rsidR="00B5610F" w:rsidRDefault="00B5610F">
            <w:pPr>
              <w:spacing w:line="252" w:lineRule="auto"/>
              <w:jc w:val="center"/>
              <w:rPr>
                <w:sz w:val="22"/>
                <w:szCs w:val="22"/>
                <w:lang w:eastAsia="en-US"/>
              </w:rPr>
            </w:pPr>
            <w:r>
              <w:rPr>
                <w:sz w:val="22"/>
                <w:szCs w:val="22"/>
                <w:lang w:eastAsia="en-US"/>
              </w:rPr>
              <w:t>9</w:t>
            </w:r>
          </w:p>
        </w:tc>
        <w:tc>
          <w:tcPr>
            <w:tcW w:w="2524" w:type="dxa"/>
            <w:tcBorders>
              <w:top w:val="single" w:sz="4" w:space="0" w:color="auto"/>
              <w:left w:val="single" w:sz="4" w:space="0" w:color="auto"/>
              <w:bottom w:val="single" w:sz="4" w:space="0" w:color="auto"/>
              <w:right w:val="single" w:sz="4" w:space="0" w:color="auto"/>
            </w:tcBorders>
            <w:hideMark/>
          </w:tcPr>
          <w:p w14:paraId="1EAFB217" w14:textId="77777777" w:rsidR="00B5610F" w:rsidRDefault="00B5610F">
            <w:pPr>
              <w:spacing w:line="252" w:lineRule="auto"/>
              <w:rPr>
                <w:sz w:val="22"/>
                <w:szCs w:val="22"/>
                <w:lang w:eastAsia="en-US"/>
              </w:rPr>
            </w:pPr>
            <w:r>
              <w:rPr>
                <w:sz w:val="22"/>
                <w:szCs w:val="22"/>
                <w:lang w:eastAsia="en-US"/>
              </w:rPr>
              <w:t xml:space="preserve">Замена барабана </w:t>
            </w:r>
            <w:r>
              <w:rPr>
                <w:sz w:val="22"/>
                <w:szCs w:val="22"/>
                <w:lang w:val="en-US" w:eastAsia="en-US"/>
              </w:rPr>
              <w:t>HP P10</w:t>
            </w:r>
            <w:r>
              <w:rPr>
                <w:sz w:val="22"/>
                <w:szCs w:val="22"/>
                <w:lang w:eastAsia="en-US"/>
              </w:rPr>
              <w:t>10</w:t>
            </w:r>
          </w:p>
        </w:tc>
        <w:tc>
          <w:tcPr>
            <w:tcW w:w="3827" w:type="dxa"/>
            <w:tcBorders>
              <w:top w:val="single" w:sz="4" w:space="0" w:color="auto"/>
              <w:left w:val="single" w:sz="4" w:space="0" w:color="auto"/>
              <w:bottom w:val="single" w:sz="4" w:space="0" w:color="auto"/>
              <w:right w:val="single" w:sz="4" w:space="0" w:color="auto"/>
            </w:tcBorders>
            <w:hideMark/>
          </w:tcPr>
          <w:p w14:paraId="554FE1F6" w14:textId="77777777" w:rsidR="00B5610F" w:rsidRDefault="00B5610F">
            <w:pPr>
              <w:spacing w:line="252" w:lineRule="auto"/>
              <w:jc w:val="center"/>
              <w:rPr>
                <w:sz w:val="22"/>
                <w:szCs w:val="22"/>
                <w:lang w:eastAsia="en-US"/>
              </w:rPr>
            </w:pPr>
            <w:r>
              <w:rPr>
                <w:sz w:val="22"/>
                <w:szCs w:val="22"/>
                <w:lang w:eastAsia="en-US"/>
              </w:rPr>
              <w:t>95.11.10.190</w:t>
            </w:r>
          </w:p>
          <w:p w14:paraId="749C90C0" w14:textId="77777777" w:rsidR="00B5610F" w:rsidRDefault="00B5610F">
            <w:pPr>
              <w:spacing w:line="252" w:lineRule="auto"/>
              <w:jc w:val="center"/>
              <w:rPr>
                <w:sz w:val="22"/>
                <w:szCs w:val="22"/>
                <w:lang w:eastAsia="en-US"/>
              </w:rPr>
            </w:pPr>
            <w:r>
              <w:rPr>
                <w:bCs/>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356A15A7"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41CD83E8" w14:textId="77777777" w:rsidR="00B5610F" w:rsidRDefault="00B5610F">
            <w:pPr>
              <w:tabs>
                <w:tab w:val="left" w:pos="2880"/>
              </w:tabs>
              <w:spacing w:line="252" w:lineRule="auto"/>
              <w:jc w:val="center"/>
              <w:rPr>
                <w:sz w:val="22"/>
                <w:szCs w:val="22"/>
                <w:lang w:eastAsia="en-US"/>
              </w:rPr>
            </w:pPr>
          </w:p>
        </w:tc>
      </w:tr>
      <w:tr w:rsidR="00B5610F" w14:paraId="76F05ACE"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2B977272" w14:textId="77777777" w:rsidR="00B5610F" w:rsidRDefault="00B5610F">
            <w:pPr>
              <w:spacing w:line="252" w:lineRule="auto"/>
              <w:jc w:val="center"/>
              <w:rPr>
                <w:sz w:val="22"/>
                <w:szCs w:val="22"/>
                <w:lang w:eastAsia="en-US"/>
              </w:rPr>
            </w:pPr>
            <w:r>
              <w:rPr>
                <w:sz w:val="22"/>
                <w:szCs w:val="22"/>
                <w:lang w:eastAsia="en-US"/>
              </w:rPr>
              <w:t>10</w:t>
            </w:r>
          </w:p>
        </w:tc>
        <w:tc>
          <w:tcPr>
            <w:tcW w:w="2524" w:type="dxa"/>
            <w:tcBorders>
              <w:top w:val="single" w:sz="4" w:space="0" w:color="auto"/>
              <w:left w:val="single" w:sz="4" w:space="0" w:color="auto"/>
              <w:bottom w:val="single" w:sz="4" w:space="0" w:color="auto"/>
              <w:right w:val="single" w:sz="4" w:space="0" w:color="auto"/>
            </w:tcBorders>
            <w:hideMark/>
          </w:tcPr>
          <w:p w14:paraId="6C0E59A0" w14:textId="77777777" w:rsidR="00B5610F" w:rsidRDefault="00B5610F">
            <w:pPr>
              <w:spacing w:line="252" w:lineRule="auto"/>
              <w:rPr>
                <w:sz w:val="22"/>
                <w:szCs w:val="22"/>
                <w:lang w:eastAsia="en-US"/>
              </w:rPr>
            </w:pPr>
            <w:r>
              <w:rPr>
                <w:sz w:val="22"/>
                <w:szCs w:val="22"/>
                <w:lang w:eastAsia="en-US"/>
              </w:rPr>
              <w:t>Замена барабана HP P1010</w:t>
            </w:r>
          </w:p>
        </w:tc>
        <w:tc>
          <w:tcPr>
            <w:tcW w:w="3827" w:type="dxa"/>
            <w:tcBorders>
              <w:top w:val="single" w:sz="4" w:space="0" w:color="auto"/>
              <w:left w:val="single" w:sz="4" w:space="0" w:color="auto"/>
              <w:bottom w:val="single" w:sz="4" w:space="0" w:color="auto"/>
              <w:right w:val="single" w:sz="4" w:space="0" w:color="auto"/>
            </w:tcBorders>
            <w:hideMark/>
          </w:tcPr>
          <w:p w14:paraId="7D9143A3" w14:textId="77777777" w:rsidR="00B5610F" w:rsidRDefault="00B5610F">
            <w:pPr>
              <w:spacing w:line="252" w:lineRule="auto"/>
              <w:jc w:val="center"/>
              <w:rPr>
                <w:sz w:val="22"/>
                <w:szCs w:val="22"/>
                <w:lang w:eastAsia="en-US"/>
              </w:rPr>
            </w:pPr>
            <w:r>
              <w:rPr>
                <w:sz w:val="22"/>
                <w:szCs w:val="22"/>
                <w:lang w:eastAsia="en-US"/>
              </w:rPr>
              <w:t>95.11.10.190</w:t>
            </w:r>
          </w:p>
          <w:p w14:paraId="48DCAF70" w14:textId="77777777" w:rsidR="00B5610F" w:rsidRDefault="00B5610F">
            <w:pPr>
              <w:spacing w:line="252" w:lineRule="auto"/>
              <w:jc w:val="center"/>
              <w:rPr>
                <w:sz w:val="22"/>
                <w:szCs w:val="22"/>
                <w:lang w:eastAsia="en-US"/>
              </w:rPr>
            </w:pPr>
            <w:r>
              <w:rPr>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554332D4"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0E01D260" w14:textId="77777777" w:rsidR="00B5610F" w:rsidRDefault="00B5610F">
            <w:pPr>
              <w:tabs>
                <w:tab w:val="left" w:pos="2880"/>
              </w:tabs>
              <w:spacing w:line="252" w:lineRule="auto"/>
              <w:jc w:val="center"/>
              <w:rPr>
                <w:sz w:val="22"/>
                <w:szCs w:val="22"/>
                <w:lang w:eastAsia="en-US"/>
              </w:rPr>
            </w:pPr>
          </w:p>
        </w:tc>
      </w:tr>
      <w:tr w:rsidR="00B5610F" w14:paraId="37C9060D"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7DD877EF" w14:textId="77777777" w:rsidR="00B5610F" w:rsidRDefault="00B5610F">
            <w:pPr>
              <w:spacing w:line="252" w:lineRule="auto"/>
              <w:jc w:val="center"/>
              <w:rPr>
                <w:sz w:val="22"/>
                <w:szCs w:val="22"/>
                <w:lang w:eastAsia="en-US"/>
              </w:rPr>
            </w:pPr>
            <w:r>
              <w:rPr>
                <w:sz w:val="22"/>
                <w:szCs w:val="22"/>
                <w:lang w:eastAsia="en-US"/>
              </w:rPr>
              <w:t>11</w:t>
            </w:r>
          </w:p>
        </w:tc>
        <w:tc>
          <w:tcPr>
            <w:tcW w:w="2524" w:type="dxa"/>
            <w:tcBorders>
              <w:top w:val="single" w:sz="4" w:space="0" w:color="auto"/>
              <w:left w:val="single" w:sz="4" w:space="0" w:color="auto"/>
              <w:bottom w:val="single" w:sz="4" w:space="0" w:color="auto"/>
              <w:right w:val="single" w:sz="4" w:space="0" w:color="auto"/>
            </w:tcBorders>
            <w:hideMark/>
          </w:tcPr>
          <w:p w14:paraId="747E09A0" w14:textId="77777777" w:rsidR="00B5610F" w:rsidRDefault="00B5610F">
            <w:pPr>
              <w:spacing w:line="252" w:lineRule="auto"/>
              <w:rPr>
                <w:sz w:val="22"/>
                <w:szCs w:val="22"/>
                <w:lang w:eastAsia="en-US"/>
              </w:rPr>
            </w:pPr>
            <w:r>
              <w:rPr>
                <w:sz w:val="22"/>
                <w:szCs w:val="22"/>
                <w:lang w:eastAsia="en-US"/>
              </w:rPr>
              <w:t>Замена ракеля HP 1005</w:t>
            </w:r>
          </w:p>
        </w:tc>
        <w:tc>
          <w:tcPr>
            <w:tcW w:w="3827" w:type="dxa"/>
            <w:tcBorders>
              <w:top w:val="single" w:sz="4" w:space="0" w:color="auto"/>
              <w:left w:val="single" w:sz="4" w:space="0" w:color="auto"/>
              <w:bottom w:val="single" w:sz="4" w:space="0" w:color="auto"/>
              <w:right w:val="single" w:sz="4" w:space="0" w:color="auto"/>
            </w:tcBorders>
            <w:hideMark/>
          </w:tcPr>
          <w:p w14:paraId="22443E6E" w14:textId="77777777" w:rsidR="00B5610F" w:rsidRDefault="00B5610F">
            <w:pPr>
              <w:spacing w:line="252" w:lineRule="auto"/>
              <w:jc w:val="center"/>
              <w:rPr>
                <w:sz w:val="22"/>
                <w:szCs w:val="22"/>
                <w:lang w:eastAsia="en-US"/>
              </w:rPr>
            </w:pPr>
            <w:r>
              <w:rPr>
                <w:sz w:val="22"/>
                <w:szCs w:val="22"/>
                <w:lang w:eastAsia="en-US"/>
              </w:rPr>
              <w:t>95.11.10.190</w:t>
            </w:r>
          </w:p>
          <w:p w14:paraId="2F1BCCD1" w14:textId="77777777" w:rsidR="00B5610F" w:rsidRDefault="00B5610F">
            <w:pPr>
              <w:spacing w:line="252" w:lineRule="auto"/>
              <w:jc w:val="center"/>
              <w:rPr>
                <w:sz w:val="22"/>
                <w:szCs w:val="22"/>
                <w:lang w:eastAsia="en-US"/>
              </w:rPr>
            </w:pPr>
            <w:r>
              <w:rPr>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588D3302"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3BEABFB3" w14:textId="77777777" w:rsidR="00B5610F" w:rsidRDefault="00B5610F">
            <w:pPr>
              <w:tabs>
                <w:tab w:val="left" w:pos="2880"/>
              </w:tabs>
              <w:spacing w:line="252" w:lineRule="auto"/>
              <w:jc w:val="center"/>
              <w:rPr>
                <w:sz w:val="22"/>
                <w:szCs w:val="22"/>
                <w:lang w:eastAsia="en-US"/>
              </w:rPr>
            </w:pPr>
          </w:p>
        </w:tc>
      </w:tr>
      <w:tr w:rsidR="00B5610F" w14:paraId="0D4E7FB2"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35F9FA43" w14:textId="77777777" w:rsidR="00B5610F" w:rsidRDefault="00B5610F">
            <w:pPr>
              <w:spacing w:line="252" w:lineRule="auto"/>
              <w:jc w:val="center"/>
              <w:rPr>
                <w:sz w:val="22"/>
                <w:szCs w:val="22"/>
                <w:lang w:eastAsia="en-US"/>
              </w:rPr>
            </w:pPr>
            <w:r>
              <w:rPr>
                <w:sz w:val="22"/>
                <w:szCs w:val="22"/>
                <w:lang w:eastAsia="en-US"/>
              </w:rPr>
              <w:t>12</w:t>
            </w:r>
          </w:p>
        </w:tc>
        <w:tc>
          <w:tcPr>
            <w:tcW w:w="2524" w:type="dxa"/>
            <w:tcBorders>
              <w:top w:val="single" w:sz="4" w:space="0" w:color="auto"/>
              <w:left w:val="single" w:sz="4" w:space="0" w:color="auto"/>
              <w:bottom w:val="single" w:sz="4" w:space="0" w:color="auto"/>
              <w:right w:val="single" w:sz="4" w:space="0" w:color="auto"/>
            </w:tcBorders>
            <w:hideMark/>
          </w:tcPr>
          <w:p w14:paraId="5202B880" w14:textId="77777777" w:rsidR="00B5610F" w:rsidRDefault="00B5610F">
            <w:pPr>
              <w:spacing w:line="252" w:lineRule="auto"/>
              <w:rPr>
                <w:sz w:val="22"/>
                <w:szCs w:val="22"/>
                <w:lang w:eastAsia="en-US"/>
              </w:rPr>
            </w:pPr>
            <w:r>
              <w:rPr>
                <w:sz w:val="22"/>
                <w:szCs w:val="22"/>
                <w:lang w:eastAsia="en-US"/>
              </w:rPr>
              <w:t xml:space="preserve">Замена ракеля </w:t>
            </w:r>
            <w:r>
              <w:rPr>
                <w:sz w:val="22"/>
                <w:szCs w:val="22"/>
                <w:lang w:val="en-US" w:eastAsia="en-US"/>
              </w:rPr>
              <w:t>HP 1010</w:t>
            </w:r>
          </w:p>
        </w:tc>
        <w:tc>
          <w:tcPr>
            <w:tcW w:w="3827" w:type="dxa"/>
            <w:tcBorders>
              <w:top w:val="single" w:sz="4" w:space="0" w:color="auto"/>
              <w:left w:val="single" w:sz="4" w:space="0" w:color="auto"/>
              <w:bottom w:val="single" w:sz="4" w:space="0" w:color="auto"/>
              <w:right w:val="single" w:sz="4" w:space="0" w:color="auto"/>
            </w:tcBorders>
            <w:hideMark/>
          </w:tcPr>
          <w:p w14:paraId="4D6CF060" w14:textId="77777777" w:rsidR="00B5610F" w:rsidRDefault="00B5610F">
            <w:pPr>
              <w:spacing w:line="252" w:lineRule="auto"/>
              <w:jc w:val="center"/>
              <w:rPr>
                <w:sz w:val="22"/>
                <w:szCs w:val="22"/>
                <w:lang w:eastAsia="en-US"/>
              </w:rPr>
            </w:pPr>
            <w:r>
              <w:rPr>
                <w:sz w:val="22"/>
                <w:szCs w:val="22"/>
                <w:lang w:eastAsia="en-US"/>
              </w:rPr>
              <w:t>95.11.10.190</w:t>
            </w:r>
          </w:p>
          <w:p w14:paraId="674E5F99" w14:textId="77777777" w:rsidR="00B5610F" w:rsidRDefault="00B5610F">
            <w:pPr>
              <w:spacing w:line="252" w:lineRule="auto"/>
              <w:jc w:val="center"/>
              <w:rPr>
                <w:sz w:val="22"/>
                <w:szCs w:val="22"/>
                <w:lang w:eastAsia="en-US"/>
              </w:rPr>
            </w:pPr>
            <w:r>
              <w:rPr>
                <w:bCs/>
                <w:sz w:val="22"/>
                <w:szCs w:val="22"/>
                <w:lang w:eastAsia="en-US"/>
              </w:rPr>
              <w:lastRenderedPageBreak/>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44B670C9" w14:textId="77777777" w:rsidR="00B5610F" w:rsidRDefault="00B5610F">
            <w:pPr>
              <w:tabs>
                <w:tab w:val="left" w:pos="2880"/>
              </w:tabs>
              <w:spacing w:line="252" w:lineRule="auto"/>
              <w:jc w:val="center"/>
              <w:rPr>
                <w:sz w:val="22"/>
                <w:szCs w:val="22"/>
                <w:lang w:eastAsia="en-US"/>
              </w:rPr>
            </w:pPr>
            <w:r>
              <w:rPr>
                <w:sz w:val="22"/>
                <w:szCs w:val="22"/>
                <w:lang w:eastAsia="en-US"/>
              </w:rPr>
              <w:lastRenderedPageBreak/>
              <w:t>штука</w:t>
            </w:r>
          </w:p>
        </w:tc>
        <w:tc>
          <w:tcPr>
            <w:tcW w:w="1385" w:type="dxa"/>
            <w:tcBorders>
              <w:top w:val="single" w:sz="4" w:space="0" w:color="auto"/>
              <w:left w:val="single" w:sz="4" w:space="0" w:color="auto"/>
              <w:bottom w:val="single" w:sz="4" w:space="0" w:color="auto"/>
              <w:right w:val="single" w:sz="4" w:space="0" w:color="auto"/>
            </w:tcBorders>
          </w:tcPr>
          <w:p w14:paraId="2611A0B1" w14:textId="77777777" w:rsidR="00B5610F" w:rsidRDefault="00B5610F">
            <w:pPr>
              <w:tabs>
                <w:tab w:val="left" w:pos="2880"/>
              </w:tabs>
              <w:spacing w:line="252" w:lineRule="auto"/>
              <w:jc w:val="center"/>
              <w:rPr>
                <w:sz w:val="22"/>
                <w:szCs w:val="22"/>
                <w:lang w:eastAsia="en-US"/>
              </w:rPr>
            </w:pPr>
          </w:p>
        </w:tc>
      </w:tr>
      <w:tr w:rsidR="00B5610F" w14:paraId="45265F3A"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17857787" w14:textId="77777777" w:rsidR="00B5610F" w:rsidRDefault="00B5610F">
            <w:pPr>
              <w:spacing w:line="252" w:lineRule="auto"/>
              <w:jc w:val="center"/>
              <w:rPr>
                <w:sz w:val="22"/>
                <w:szCs w:val="22"/>
                <w:lang w:eastAsia="en-US"/>
              </w:rPr>
            </w:pPr>
            <w:r>
              <w:rPr>
                <w:sz w:val="22"/>
                <w:szCs w:val="22"/>
                <w:lang w:eastAsia="en-US"/>
              </w:rPr>
              <w:t>13</w:t>
            </w:r>
          </w:p>
        </w:tc>
        <w:tc>
          <w:tcPr>
            <w:tcW w:w="2524" w:type="dxa"/>
            <w:tcBorders>
              <w:top w:val="single" w:sz="4" w:space="0" w:color="auto"/>
              <w:left w:val="single" w:sz="4" w:space="0" w:color="auto"/>
              <w:bottom w:val="single" w:sz="4" w:space="0" w:color="auto"/>
              <w:right w:val="single" w:sz="4" w:space="0" w:color="auto"/>
            </w:tcBorders>
            <w:hideMark/>
          </w:tcPr>
          <w:p w14:paraId="764741CB" w14:textId="77777777" w:rsidR="00B5610F" w:rsidRDefault="00B5610F">
            <w:pPr>
              <w:spacing w:line="252" w:lineRule="auto"/>
              <w:rPr>
                <w:sz w:val="22"/>
                <w:szCs w:val="22"/>
                <w:lang w:eastAsia="en-US"/>
              </w:rPr>
            </w:pPr>
            <w:r>
              <w:rPr>
                <w:sz w:val="22"/>
                <w:szCs w:val="22"/>
                <w:lang w:eastAsia="en-US"/>
              </w:rPr>
              <w:t>Замена ракеля HP 1200</w:t>
            </w:r>
          </w:p>
        </w:tc>
        <w:tc>
          <w:tcPr>
            <w:tcW w:w="3827" w:type="dxa"/>
            <w:tcBorders>
              <w:top w:val="single" w:sz="4" w:space="0" w:color="auto"/>
              <w:left w:val="single" w:sz="4" w:space="0" w:color="auto"/>
              <w:bottom w:val="single" w:sz="4" w:space="0" w:color="auto"/>
              <w:right w:val="single" w:sz="4" w:space="0" w:color="auto"/>
            </w:tcBorders>
            <w:hideMark/>
          </w:tcPr>
          <w:p w14:paraId="26B3FB17" w14:textId="77777777" w:rsidR="00B5610F" w:rsidRDefault="00B5610F">
            <w:pPr>
              <w:spacing w:line="252" w:lineRule="auto"/>
              <w:jc w:val="center"/>
              <w:rPr>
                <w:sz w:val="22"/>
                <w:szCs w:val="22"/>
                <w:lang w:eastAsia="en-US"/>
              </w:rPr>
            </w:pPr>
            <w:r>
              <w:rPr>
                <w:sz w:val="22"/>
                <w:szCs w:val="22"/>
                <w:lang w:eastAsia="en-US"/>
              </w:rPr>
              <w:t>95.11.10.190</w:t>
            </w:r>
          </w:p>
          <w:p w14:paraId="61B45C06" w14:textId="77777777" w:rsidR="00B5610F" w:rsidRDefault="00B5610F">
            <w:pPr>
              <w:spacing w:line="252" w:lineRule="auto"/>
              <w:jc w:val="center"/>
              <w:rPr>
                <w:sz w:val="22"/>
                <w:szCs w:val="22"/>
                <w:lang w:eastAsia="en-US"/>
              </w:rPr>
            </w:pPr>
            <w:r>
              <w:rPr>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5F3B34A2"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7D5F1E9D" w14:textId="77777777" w:rsidR="00B5610F" w:rsidRDefault="00B5610F">
            <w:pPr>
              <w:tabs>
                <w:tab w:val="left" w:pos="2880"/>
              </w:tabs>
              <w:spacing w:line="252" w:lineRule="auto"/>
              <w:jc w:val="center"/>
              <w:rPr>
                <w:sz w:val="22"/>
                <w:szCs w:val="22"/>
                <w:lang w:eastAsia="en-US"/>
              </w:rPr>
            </w:pPr>
          </w:p>
        </w:tc>
      </w:tr>
      <w:tr w:rsidR="00B5610F" w14:paraId="7E1B5486"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6C200703" w14:textId="77777777" w:rsidR="00B5610F" w:rsidRDefault="00B5610F">
            <w:pPr>
              <w:spacing w:line="252" w:lineRule="auto"/>
              <w:jc w:val="center"/>
              <w:rPr>
                <w:sz w:val="22"/>
                <w:szCs w:val="22"/>
                <w:lang w:eastAsia="en-US"/>
              </w:rPr>
            </w:pPr>
            <w:r>
              <w:rPr>
                <w:sz w:val="22"/>
                <w:szCs w:val="22"/>
                <w:lang w:eastAsia="en-US"/>
              </w:rPr>
              <w:t>14</w:t>
            </w:r>
          </w:p>
        </w:tc>
        <w:tc>
          <w:tcPr>
            <w:tcW w:w="2524" w:type="dxa"/>
            <w:tcBorders>
              <w:top w:val="single" w:sz="4" w:space="0" w:color="auto"/>
              <w:left w:val="single" w:sz="4" w:space="0" w:color="auto"/>
              <w:bottom w:val="single" w:sz="4" w:space="0" w:color="auto"/>
              <w:right w:val="single" w:sz="4" w:space="0" w:color="auto"/>
            </w:tcBorders>
            <w:hideMark/>
          </w:tcPr>
          <w:p w14:paraId="23BA0137" w14:textId="77777777" w:rsidR="00B5610F" w:rsidRDefault="00B5610F">
            <w:pPr>
              <w:spacing w:line="252" w:lineRule="auto"/>
              <w:rPr>
                <w:sz w:val="22"/>
                <w:szCs w:val="22"/>
                <w:lang w:eastAsia="en-US"/>
              </w:rPr>
            </w:pPr>
            <w:r>
              <w:rPr>
                <w:sz w:val="22"/>
                <w:szCs w:val="22"/>
                <w:lang w:eastAsia="en-US"/>
              </w:rPr>
              <w:t>Замена дозирующего лезвия     HP 1005</w:t>
            </w:r>
          </w:p>
        </w:tc>
        <w:tc>
          <w:tcPr>
            <w:tcW w:w="3827" w:type="dxa"/>
            <w:tcBorders>
              <w:top w:val="single" w:sz="4" w:space="0" w:color="auto"/>
              <w:left w:val="single" w:sz="4" w:space="0" w:color="auto"/>
              <w:bottom w:val="single" w:sz="4" w:space="0" w:color="auto"/>
              <w:right w:val="single" w:sz="4" w:space="0" w:color="auto"/>
            </w:tcBorders>
            <w:hideMark/>
          </w:tcPr>
          <w:p w14:paraId="31CD7006" w14:textId="77777777" w:rsidR="00B5610F" w:rsidRDefault="00B5610F">
            <w:pPr>
              <w:spacing w:line="252" w:lineRule="auto"/>
              <w:jc w:val="center"/>
              <w:rPr>
                <w:sz w:val="22"/>
                <w:szCs w:val="22"/>
                <w:lang w:eastAsia="en-US"/>
              </w:rPr>
            </w:pPr>
            <w:r>
              <w:rPr>
                <w:sz w:val="22"/>
                <w:szCs w:val="22"/>
                <w:lang w:eastAsia="en-US"/>
              </w:rPr>
              <w:t>95.11.10.190</w:t>
            </w:r>
          </w:p>
          <w:p w14:paraId="314F763D" w14:textId="77777777" w:rsidR="00B5610F" w:rsidRDefault="00B5610F">
            <w:pPr>
              <w:spacing w:line="252" w:lineRule="auto"/>
              <w:jc w:val="center"/>
              <w:rPr>
                <w:sz w:val="22"/>
                <w:szCs w:val="22"/>
                <w:lang w:eastAsia="en-US"/>
              </w:rPr>
            </w:pPr>
            <w:r>
              <w:rPr>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5077D6C1"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207686BA" w14:textId="77777777" w:rsidR="00B5610F" w:rsidRDefault="00B5610F">
            <w:pPr>
              <w:tabs>
                <w:tab w:val="left" w:pos="2880"/>
              </w:tabs>
              <w:spacing w:line="252" w:lineRule="auto"/>
              <w:jc w:val="center"/>
              <w:rPr>
                <w:sz w:val="22"/>
                <w:szCs w:val="22"/>
                <w:lang w:eastAsia="en-US"/>
              </w:rPr>
            </w:pPr>
          </w:p>
        </w:tc>
      </w:tr>
      <w:tr w:rsidR="00B5610F" w14:paraId="609B1473"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79869967" w14:textId="77777777" w:rsidR="00B5610F" w:rsidRDefault="00B5610F">
            <w:pPr>
              <w:spacing w:line="252" w:lineRule="auto"/>
              <w:jc w:val="center"/>
              <w:rPr>
                <w:sz w:val="22"/>
                <w:szCs w:val="22"/>
                <w:lang w:eastAsia="en-US"/>
              </w:rPr>
            </w:pPr>
            <w:r>
              <w:rPr>
                <w:sz w:val="22"/>
                <w:szCs w:val="22"/>
                <w:lang w:eastAsia="en-US"/>
              </w:rPr>
              <w:t>15</w:t>
            </w:r>
          </w:p>
        </w:tc>
        <w:tc>
          <w:tcPr>
            <w:tcW w:w="2524" w:type="dxa"/>
            <w:tcBorders>
              <w:top w:val="single" w:sz="4" w:space="0" w:color="auto"/>
              <w:left w:val="single" w:sz="4" w:space="0" w:color="auto"/>
              <w:bottom w:val="single" w:sz="4" w:space="0" w:color="auto"/>
              <w:right w:val="single" w:sz="4" w:space="0" w:color="auto"/>
            </w:tcBorders>
            <w:hideMark/>
          </w:tcPr>
          <w:p w14:paraId="3BB80705" w14:textId="77777777" w:rsidR="00B5610F" w:rsidRDefault="00B5610F">
            <w:pPr>
              <w:spacing w:line="252" w:lineRule="auto"/>
              <w:rPr>
                <w:sz w:val="22"/>
                <w:szCs w:val="22"/>
                <w:lang w:eastAsia="en-US"/>
              </w:rPr>
            </w:pPr>
            <w:r>
              <w:rPr>
                <w:sz w:val="22"/>
                <w:szCs w:val="22"/>
                <w:lang w:eastAsia="en-US"/>
              </w:rPr>
              <w:t>Замена дозирующего лезвия     HP 1010</w:t>
            </w:r>
          </w:p>
        </w:tc>
        <w:tc>
          <w:tcPr>
            <w:tcW w:w="3827" w:type="dxa"/>
            <w:tcBorders>
              <w:top w:val="single" w:sz="4" w:space="0" w:color="auto"/>
              <w:left w:val="single" w:sz="4" w:space="0" w:color="auto"/>
              <w:bottom w:val="single" w:sz="4" w:space="0" w:color="auto"/>
              <w:right w:val="single" w:sz="4" w:space="0" w:color="auto"/>
            </w:tcBorders>
            <w:hideMark/>
          </w:tcPr>
          <w:p w14:paraId="1DF2155F" w14:textId="77777777" w:rsidR="00B5610F" w:rsidRDefault="00B5610F">
            <w:pPr>
              <w:spacing w:line="252" w:lineRule="auto"/>
              <w:jc w:val="center"/>
              <w:rPr>
                <w:sz w:val="22"/>
                <w:szCs w:val="22"/>
                <w:lang w:eastAsia="en-US"/>
              </w:rPr>
            </w:pPr>
            <w:r>
              <w:rPr>
                <w:sz w:val="22"/>
                <w:szCs w:val="22"/>
                <w:lang w:eastAsia="en-US"/>
              </w:rPr>
              <w:t>95.11.10.190</w:t>
            </w:r>
          </w:p>
          <w:p w14:paraId="6B2AAD15" w14:textId="77777777" w:rsidR="00B5610F" w:rsidRDefault="00B5610F">
            <w:pPr>
              <w:spacing w:line="252" w:lineRule="auto"/>
              <w:jc w:val="center"/>
              <w:rPr>
                <w:sz w:val="22"/>
                <w:szCs w:val="22"/>
                <w:lang w:eastAsia="en-US"/>
              </w:rPr>
            </w:pPr>
            <w:r>
              <w:rPr>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5F3EFB15"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0E334998" w14:textId="77777777" w:rsidR="00B5610F" w:rsidRDefault="00B5610F">
            <w:pPr>
              <w:tabs>
                <w:tab w:val="left" w:pos="2880"/>
              </w:tabs>
              <w:spacing w:line="252" w:lineRule="auto"/>
              <w:jc w:val="center"/>
              <w:rPr>
                <w:sz w:val="22"/>
                <w:szCs w:val="22"/>
                <w:lang w:eastAsia="en-US"/>
              </w:rPr>
            </w:pPr>
          </w:p>
        </w:tc>
      </w:tr>
      <w:tr w:rsidR="00B5610F" w14:paraId="2E8530DC"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386C5D83" w14:textId="77777777" w:rsidR="00B5610F" w:rsidRDefault="00B5610F">
            <w:pPr>
              <w:spacing w:line="252" w:lineRule="auto"/>
              <w:jc w:val="center"/>
              <w:rPr>
                <w:sz w:val="22"/>
                <w:szCs w:val="22"/>
                <w:lang w:eastAsia="en-US"/>
              </w:rPr>
            </w:pPr>
            <w:r>
              <w:rPr>
                <w:sz w:val="22"/>
                <w:szCs w:val="22"/>
                <w:lang w:eastAsia="en-US"/>
              </w:rPr>
              <w:t>16</w:t>
            </w:r>
          </w:p>
        </w:tc>
        <w:tc>
          <w:tcPr>
            <w:tcW w:w="2524" w:type="dxa"/>
            <w:tcBorders>
              <w:top w:val="single" w:sz="4" w:space="0" w:color="auto"/>
              <w:left w:val="single" w:sz="4" w:space="0" w:color="auto"/>
              <w:bottom w:val="single" w:sz="4" w:space="0" w:color="auto"/>
              <w:right w:val="single" w:sz="4" w:space="0" w:color="auto"/>
            </w:tcBorders>
            <w:hideMark/>
          </w:tcPr>
          <w:p w14:paraId="304C4D59" w14:textId="77777777" w:rsidR="00B5610F" w:rsidRDefault="00B5610F">
            <w:pPr>
              <w:spacing w:line="252" w:lineRule="auto"/>
              <w:rPr>
                <w:sz w:val="22"/>
                <w:szCs w:val="22"/>
                <w:lang w:eastAsia="en-US"/>
              </w:rPr>
            </w:pPr>
            <w:r>
              <w:rPr>
                <w:sz w:val="22"/>
                <w:szCs w:val="22"/>
                <w:lang w:eastAsia="en-US"/>
              </w:rPr>
              <w:t>Замена дозирующего лезвия     HP 1200</w:t>
            </w:r>
          </w:p>
        </w:tc>
        <w:tc>
          <w:tcPr>
            <w:tcW w:w="3827" w:type="dxa"/>
            <w:tcBorders>
              <w:top w:val="single" w:sz="4" w:space="0" w:color="auto"/>
              <w:left w:val="single" w:sz="4" w:space="0" w:color="auto"/>
              <w:bottom w:val="single" w:sz="4" w:space="0" w:color="auto"/>
              <w:right w:val="single" w:sz="4" w:space="0" w:color="auto"/>
            </w:tcBorders>
            <w:hideMark/>
          </w:tcPr>
          <w:p w14:paraId="7A40123D" w14:textId="77777777" w:rsidR="00B5610F" w:rsidRDefault="00B5610F">
            <w:pPr>
              <w:spacing w:line="252" w:lineRule="auto"/>
              <w:jc w:val="center"/>
              <w:rPr>
                <w:sz w:val="22"/>
                <w:szCs w:val="22"/>
                <w:lang w:eastAsia="en-US"/>
              </w:rPr>
            </w:pPr>
            <w:r>
              <w:rPr>
                <w:sz w:val="22"/>
                <w:szCs w:val="22"/>
                <w:lang w:eastAsia="en-US"/>
              </w:rPr>
              <w:t>95.11.10.190</w:t>
            </w:r>
          </w:p>
          <w:p w14:paraId="0708B63C" w14:textId="77777777" w:rsidR="00B5610F" w:rsidRDefault="00B5610F">
            <w:pPr>
              <w:spacing w:line="252" w:lineRule="auto"/>
              <w:jc w:val="center"/>
              <w:rPr>
                <w:sz w:val="22"/>
                <w:szCs w:val="22"/>
                <w:lang w:eastAsia="en-US"/>
              </w:rPr>
            </w:pPr>
            <w:r>
              <w:rPr>
                <w:sz w:val="22"/>
                <w:szCs w:val="22"/>
                <w:lang w:eastAsia="en-US"/>
              </w:rPr>
              <w:t>Услуги по ремонту прочего компьютерного и периферийного компьютерного оборудования</w:t>
            </w:r>
          </w:p>
        </w:tc>
        <w:tc>
          <w:tcPr>
            <w:tcW w:w="1134" w:type="dxa"/>
            <w:tcBorders>
              <w:top w:val="single" w:sz="4" w:space="0" w:color="auto"/>
              <w:left w:val="single" w:sz="4" w:space="0" w:color="auto"/>
              <w:bottom w:val="single" w:sz="4" w:space="0" w:color="auto"/>
              <w:right w:val="single" w:sz="4" w:space="0" w:color="auto"/>
            </w:tcBorders>
            <w:hideMark/>
          </w:tcPr>
          <w:p w14:paraId="7443C9E0"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67A48B69" w14:textId="77777777" w:rsidR="00B5610F" w:rsidRDefault="00B5610F">
            <w:pPr>
              <w:tabs>
                <w:tab w:val="left" w:pos="2880"/>
              </w:tabs>
              <w:spacing w:line="252" w:lineRule="auto"/>
              <w:jc w:val="center"/>
              <w:rPr>
                <w:sz w:val="22"/>
                <w:szCs w:val="22"/>
                <w:lang w:eastAsia="en-US"/>
              </w:rPr>
            </w:pPr>
          </w:p>
        </w:tc>
      </w:tr>
      <w:tr w:rsidR="00B5610F" w14:paraId="291BF179"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46B0291C" w14:textId="77777777" w:rsidR="00B5610F" w:rsidRDefault="00B5610F">
            <w:pPr>
              <w:spacing w:line="252" w:lineRule="auto"/>
              <w:jc w:val="center"/>
              <w:rPr>
                <w:sz w:val="22"/>
                <w:szCs w:val="22"/>
                <w:lang w:eastAsia="en-US"/>
              </w:rPr>
            </w:pPr>
            <w:r>
              <w:rPr>
                <w:sz w:val="22"/>
                <w:szCs w:val="22"/>
                <w:lang w:eastAsia="en-US"/>
              </w:rPr>
              <w:t>17</w:t>
            </w:r>
          </w:p>
        </w:tc>
        <w:tc>
          <w:tcPr>
            <w:tcW w:w="2524" w:type="dxa"/>
            <w:tcBorders>
              <w:top w:val="single" w:sz="4" w:space="0" w:color="auto"/>
              <w:left w:val="single" w:sz="4" w:space="0" w:color="auto"/>
              <w:bottom w:val="single" w:sz="4" w:space="0" w:color="auto"/>
              <w:right w:val="single" w:sz="4" w:space="0" w:color="auto"/>
            </w:tcBorders>
            <w:hideMark/>
          </w:tcPr>
          <w:p w14:paraId="6F25F20F" w14:textId="77777777" w:rsidR="00B5610F" w:rsidRDefault="00B5610F">
            <w:pPr>
              <w:spacing w:line="252" w:lineRule="auto"/>
              <w:rPr>
                <w:sz w:val="22"/>
                <w:szCs w:val="22"/>
                <w:lang w:eastAsia="en-US"/>
              </w:rPr>
            </w:pPr>
            <w:r>
              <w:rPr>
                <w:sz w:val="22"/>
                <w:szCs w:val="22"/>
                <w:lang w:eastAsia="en-US"/>
              </w:rPr>
              <w:t>Техническое обслуживание принтера HP</w:t>
            </w:r>
          </w:p>
        </w:tc>
        <w:tc>
          <w:tcPr>
            <w:tcW w:w="3827" w:type="dxa"/>
            <w:tcBorders>
              <w:top w:val="single" w:sz="4" w:space="0" w:color="auto"/>
              <w:left w:val="single" w:sz="4" w:space="0" w:color="auto"/>
              <w:bottom w:val="single" w:sz="4" w:space="0" w:color="auto"/>
              <w:right w:val="single" w:sz="4" w:space="0" w:color="auto"/>
            </w:tcBorders>
            <w:hideMark/>
          </w:tcPr>
          <w:p w14:paraId="1DC40FF4" w14:textId="77777777" w:rsidR="00B5610F" w:rsidRDefault="00B5610F">
            <w:pPr>
              <w:autoSpaceDE w:val="0"/>
              <w:autoSpaceDN w:val="0"/>
              <w:adjustRightInd w:val="0"/>
              <w:spacing w:line="252" w:lineRule="auto"/>
              <w:jc w:val="center"/>
              <w:rPr>
                <w:sz w:val="22"/>
                <w:szCs w:val="22"/>
                <w:lang w:eastAsia="en-US"/>
              </w:rPr>
            </w:pPr>
            <w:r>
              <w:rPr>
                <w:sz w:val="22"/>
                <w:szCs w:val="22"/>
                <w:lang w:eastAsia="en-US"/>
              </w:rPr>
              <w:t>95.11.10.110</w:t>
            </w:r>
          </w:p>
          <w:p w14:paraId="05A4C9B4" w14:textId="77777777" w:rsidR="00B5610F" w:rsidRDefault="00B5610F">
            <w:pPr>
              <w:autoSpaceDE w:val="0"/>
              <w:autoSpaceDN w:val="0"/>
              <w:adjustRightInd w:val="0"/>
              <w:spacing w:line="252" w:lineRule="auto"/>
              <w:jc w:val="center"/>
              <w:rPr>
                <w:sz w:val="22"/>
                <w:szCs w:val="22"/>
                <w:lang w:eastAsia="en-US"/>
              </w:rPr>
            </w:pPr>
            <w:r>
              <w:rPr>
                <w:sz w:val="22"/>
                <w:szCs w:val="22"/>
                <w:lang w:eastAsia="en-US"/>
              </w:rPr>
              <w:t>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134" w:type="dxa"/>
            <w:tcBorders>
              <w:top w:val="single" w:sz="4" w:space="0" w:color="auto"/>
              <w:left w:val="single" w:sz="4" w:space="0" w:color="auto"/>
              <w:bottom w:val="single" w:sz="4" w:space="0" w:color="auto"/>
              <w:right w:val="single" w:sz="4" w:space="0" w:color="auto"/>
            </w:tcBorders>
            <w:hideMark/>
          </w:tcPr>
          <w:p w14:paraId="1DDAAB80"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68F20E50" w14:textId="77777777" w:rsidR="00B5610F" w:rsidRDefault="00B5610F">
            <w:pPr>
              <w:tabs>
                <w:tab w:val="left" w:pos="2880"/>
              </w:tabs>
              <w:spacing w:line="252" w:lineRule="auto"/>
              <w:jc w:val="center"/>
              <w:rPr>
                <w:sz w:val="22"/>
                <w:szCs w:val="22"/>
                <w:lang w:eastAsia="en-US"/>
              </w:rPr>
            </w:pPr>
          </w:p>
        </w:tc>
      </w:tr>
      <w:tr w:rsidR="00B5610F" w14:paraId="2C9219AA" w14:textId="77777777" w:rsidTr="00B5610F">
        <w:tc>
          <w:tcPr>
            <w:tcW w:w="561" w:type="dxa"/>
            <w:tcBorders>
              <w:top w:val="single" w:sz="4" w:space="0" w:color="auto"/>
              <w:left w:val="single" w:sz="4" w:space="0" w:color="auto"/>
              <w:bottom w:val="single" w:sz="4" w:space="0" w:color="auto"/>
              <w:right w:val="single" w:sz="4" w:space="0" w:color="auto"/>
            </w:tcBorders>
            <w:hideMark/>
          </w:tcPr>
          <w:p w14:paraId="300B83B4" w14:textId="77777777" w:rsidR="00B5610F" w:rsidRDefault="00B5610F">
            <w:pPr>
              <w:spacing w:line="252" w:lineRule="auto"/>
              <w:jc w:val="center"/>
              <w:rPr>
                <w:sz w:val="22"/>
                <w:szCs w:val="22"/>
                <w:lang w:eastAsia="en-US"/>
              </w:rPr>
            </w:pPr>
            <w:r>
              <w:rPr>
                <w:sz w:val="22"/>
                <w:szCs w:val="22"/>
                <w:lang w:eastAsia="en-US"/>
              </w:rPr>
              <w:t>18</w:t>
            </w:r>
          </w:p>
        </w:tc>
        <w:tc>
          <w:tcPr>
            <w:tcW w:w="2524" w:type="dxa"/>
            <w:tcBorders>
              <w:top w:val="single" w:sz="4" w:space="0" w:color="auto"/>
              <w:left w:val="single" w:sz="4" w:space="0" w:color="auto"/>
              <w:bottom w:val="single" w:sz="4" w:space="0" w:color="auto"/>
              <w:right w:val="single" w:sz="4" w:space="0" w:color="auto"/>
            </w:tcBorders>
            <w:hideMark/>
          </w:tcPr>
          <w:p w14:paraId="44C85493" w14:textId="77777777" w:rsidR="00B5610F" w:rsidRDefault="00B5610F">
            <w:pPr>
              <w:spacing w:line="252" w:lineRule="auto"/>
              <w:rPr>
                <w:sz w:val="22"/>
                <w:szCs w:val="22"/>
                <w:lang w:eastAsia="en-US"/>
              </w:rPr>
            </w:pPr>
            <w:r>
              <w:rPr>
                <w:sz w:val="22"/>
                <w:szCs w:val="22"/>
                <w:lang w:eastAsia="en-US"/>
              </w:rPr>
              <w:t>Техническое обслуживание принтера  KYOCERA</w:t>
            </w:r>
          </w:p>
        </w:tc>
        <w:tc>
          <w:tcPr>
            <w:tcW w:w="3827" w:type="dxa"/>
            <w:tcBorders>
              <w:top w:val="single" w:sz="4" w:space="0" w:color="auto"/>
              <w:left w:val="single" w:sz="4" w:space="0" w:color="auto"/>
              <w:bottom w:val="single" w:sz="4" w:space="0" w:color="auto"/>
              <w:right w:val="single" w:sz="4" w:space="0" w:color="auto"/>
            </w:tcBorders>
            <w:hideMark/>
          </w:tcPr>
          <w:p w14:paraId="5461707B" w14:textId="77777777" w:rsidR="00B5610F" w:rsidRDefault="00B5610F">
            <w:pPr>
              <w:spacing w:line="252" w:lineRule="auto"/>
              <w:jc w:val="center"/>
              <w:rPr>
                <w:sz w:val="22"/>
                <w:szCs w:val="22"/>
                <w:lang w:eastAsia="en-US"/>
              </w:rPr>
            </w:pPr>
            <w:r>
              <w:rPr>
                <w:sz w:val="22"/>
                <w:szCs w:val="22"/>
                <w:lang w:eastAsia="en-US"/>
              </w:rPr>
              <w:t>95.11.10.110</w:t>
            </w:r>
          </w:p>
          <w:p w14:paraId="3924F9CC" w14:textId="77777777" w:rsidR="00B5610F" w:rsidRDefault="00B5610F">
            <w:pPr>
              <w:spacing w:line="252" w:lineRule="auto"/>
              <w:jc w:val="center"/>
              <w:rPr>
                <w:sz w:val="22"/>
                <w:szCs w:val="22"/>
                <w:lang w:eastAsia="en-US"/>
              </w:rPr>
            </w:pPr>
            <w:r>
              <w:rPr>
                <w:sz w:val="22"/>
                <w:szCs w:val="22"/>
                <w:lang w:eastAsia="en-US"/>
              </w:rPr>
              <w:t>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134" w:type="dxa"/>
            <w:tcBorders>
              <w:top w:val="single" w:sz="4" w:space="0" w:color="auto"/>
              <w:left w:val="single" w:sz="4" w:space="0" w:color="auto"/>
              <w:bottom w:val="single" w:sz="4" w:space="0" w:color="auto"/>
              <w:right w:val="single" w:sz="4" w:space="0" w:color="auto"/>
            </w:tcBorders>
            <w:hideMark/>
          </w:tcPr>
          <w:p w14:paraId="5A8FDC27" w14:textId="77777777" w:rsidR="00B5610F" w:rsidRDefault="00B5610F">
            <w:pPr>
              <w:tabs>
                <w:tab w:val="left" w:pos="2880"/>
              </w:tabs>
              <w:spacing w:line="252" w:lineRule="auto"/>
              <w:jc w:val="center"/>
              <w:rPr>
                <w:sz w:val="22"/>
                <w:szCs w:val="22"/>
                <w:lang w:eastAsia="en-US"/>
              </w:rPr>
            </w:pPr>
            <w:r>
              <w:rPr>
                <w:sz w:val="22"/>
                <w:szCs w:val="22"/>
                <w:lang w:eastAsia="en-US"/>
              </w:rPr>
              <w:t>штука</w:t>
            </w:r>
          </w:p>
        </w:tc>
        <w:tc>
          <w:tcPr>
            <w:tcW w:w="1385" w:type="dxa"/>
            <w:tcBorders>
              <w:top w:val="single" w:sz="4" w:space="0" w:color="auto"/>
              <w:left w:val="single" w:sz="4" w:space="0" w:color="auto"/>
              <w:bottom w:val="single" w:sz="4" w:space="0" w:color="auto"/>
              <w:right w:val="single" w:sz="4" w:space="0" w:color="auto"/>
            </w:tcBorders>
          </w:tcPr>
          <w:p w14:paraId="5BFDA43A" w14:textId="77777777" w:rsidR="00B5610F" w:rsidRDefault="00B5610F">
            <w:pPr>
              <w:tabs>
                <w:tab w:val="left" w:pos="2880"/>
              </w:tabs>
              <w:spacing w:line="252" w:lineRule="auto"/>
              <w:jc w:val="center"/>
              <w:rPr>
                <w:sz w:val="22"/>
                <w:szCs w:val="22"/>
                <w:lang w:eastAsia="en-US"/>
              </w:rPr>
            </w:pPr>
          </w:p>
        </w:tc>
      </w:tr>
    </w:tbl>
    <w:p w14:paraId="7BEF6B5E" w14:textId="77777777" w:rsidR="00B5610F" w:rsidRDefault="00B5610F" w:rsidP="00B5610F">
      <w:pPr>
        <w:ind w:firstLine="709"/>
        <w:jc w:val="both"/>
        <w:rPr>
          <w:rFonts w:eastAsia="Calibri"/>
          <w:sz w:val="24"/>
          <w:szCs w:val="24"/>
        </w:rPr>
      </w:pPr>
    </w:p>
    <w:p w14:paraId="2AF6E278" w14:textId="77777777" w:rsidR="00B5610F" w:rsidRDefault="00B5610F" w:rsidP="00B5610F">
      <w:pPr>
        <w:ind w:firstLine="709"/>
        <w:jc w:val="both"/>
        <w:rPr>
          <w:sz w:val="24"/>
          <w:szCs w:val="24"/>
        </w:rPr>
      </w:pPr>
      <w:r>
        <w:rPr>
          <w:sz w:val="24"/>
          <w:szCs w:val="24"/>
        </w:rPr>
        <w:t>При оказании услуг по заправке и восстановлению картриджей к принтерам и многофункциональным устройствам, техническому обслуживанию оргтехники невозможно заранее определить необходимый объем оказываемых услуг и необходимое количество запасных частей к технике, подлежащей ремонту.</w:t>
      </w:r>
    </w:p>
    <w:p w14:paraId="5C5AF008" w14:textId="77777777" w:rsidR="00B5610F" w:rsidRDefault="00B5610F" w:rsidP="00B5610F">
      <w:pPr>
        <w:ind w:firstLine="709"/>
        <w:jc w:val="both"/>
        <w:rPr>
          <w:rFonts w:eastAsia="Calibri"/>
          <w:sz w:val="24"/>
          <w:szCs w:val="24"/>
        </w:rPr>
      </w:pPr>
      <w:r>
        <w:rPr>
          <w:sz w:val="24"/>
          <w:szCs w:val="24"/>
        </w:rPr>
        <w:t>2. 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w:t>
      </w:r>
    </w:p>
    <w:p w14:paraId="27B745F7" w14:textId="77777777" w:rsidR="00B5610F" w:rsidRDefault="00B5610F" w:rsidP="00B5610F">
      <w:pPr>
        <w:ind w:firstLine="709"/>
        <w:jc w:val="both"/>
        <w:rPr>
          <w:sz w:val="24"/>
          <w:szCs w:val="24"/>
        </w:rPr>
      </w:pPr>
      <w:r>
        <w:rPr>
          <w:sz w:val="24"/>
          <w:szCs w:val="24"/>
        </w:rPr>
        <w:t xml:space="preserve">2.1.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3D03CD27" w14:textId="77777777" w:rsidR="00B5610F" w:rsidRDefault="00B5610F" w:rsidP="00B5610F">
      <w:pPr>
        <w:ind w:firstLine="709"/>
        <w:jc w:val="both"/>
        <w:rPr>
          <w:sz w:val="24"/>
          <w:szCs w:val="24"/>
        </w:rPr>
      </w:pPr>
      <w:r>
        <w:rPr>
          <w:sz w:val="24"/>
          <w:szCs w:val="24"/>
        </w:rPr>
        <w:t xml:space="preserve">2.2.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55E22264" w14:textId="77777777" w:rsidR="00B5610F" w:rsidRDefault="00B5610F" w:rsidP="00B5610F">
      <w:pPr>
        <w:ind w:firstLine="709"/>
        <w:jc w:val="both"/>
        <w:rPr>
          <w:sz w:val="24"/>
          <w:szCs w:val="24"/>
        </w:rPr>
      </w:pPr>
      <w:r>
        <w:rPr>
          <w:sz w:val="24"/>
          <w:szCs w:val="24"/>
        </w:rPr>
        <w:t>2.3. Замена корпуса картриджа заказчика на любой другой не допускается (каждый картридж заказчика имеет свою индивидуальную маркировку);</w:t>
      </w:r>
    </w:p>
    <w:p w14:paraId="5F4E2C45" w14:textId="77777777" w:rsidR="00B5610F" w:rsidRDefault="00B5610F" w:rsidP="00B5610F">
      <w:pPr>
        <w:ind w:firstLine="709"/>
        <w:jc w:val="both"/>
        <w:rPr>
          <w:sz w:val="24"/>
          <w:szCs w:val="24"/>
        </w:rPr>
      </w:pPr>
      <w:r>
        <w:rPr>
          <w:sz w:val="24"/>
          <w:szCs w:val="24"/>
        </w:rPr>
        <w:t>2.4. Внешний вид картриджей и запасных частей к ним после оказания услуг Исполнителем должен быть без дефектов и явных, видимых поломок;</w:t>
      </w:r>
    </w:p>
    <w:p w14:paraId="55053A04" w14:textId="77777777" w:rsidR="00B5610F" w:rsidRDefault="00B5610F" w:rsidP="00B5610F">
      <w:pPr>
        <w:ind w:firstLine="709"/>
        <w:jc w:val="both"/>
        <w:rPr>
          <w:sz w:val="24"/>
          <w:szCs w:val="24"/>
        </w:rPr>
      </w:pPr>
      <w:r>
        <w:rPr>
          <w:sz w:val="24"/>
          <w:szCs w:val="24"/>
        </w:rPr>
        <w:lastRenderedPageBreak/>
        <w:t xml:space="preserve">2.5. После оказания услуг по заправке картриджей, наличие дефектов при печати всего объема страниц, установленного для определенного типа картриджа, не допускается. </w:t>
      </w:r>
    </w:p>
    <w:p w14:paraId="448F9B52" w14:textId="77777777" w:rsidR="00B5610F" w:rsidRDefault="00B5610F" w:rsidP="00B5610F">
      <w:pPr>
        <w:tabs>
          <w:tab w:val="left" w:pos="180"/>
        </w:tabs>
        <w:ind w:firstLine="709"/>
        <w:jc w:val="both"/>
        <w:rPr>
          <w:sz w:val="24"/>
          <w:szCs w:val="24"/>
        </w:rPr>
      </w:pPr>
      <w:r>
        <w:rPr>
          <w:sz w:val="24"/>
          <w:szCs w:val="24"/>
        </w:rPr>
        <w:t xml:space="preserve">3. Порядок и условия оказания услуг: </w:t>
      </w:r>
    </w:p>
    <w:p w14:paraId="544679E5" w14:textId="77777777" w:rsidR="00B5610F" w:rsidRDefault="00B5610F" w:rsidP="00B5610F">
      <w:pPr>
        <w:tabs>
          <w:tab w:val="left" w:pos="0"/>
        </w:tabs>
        <w:ind w:firstLine="709"/>
        <w:jc w:val="both"/>
        <w:rPr>
          <w:sz w:val="24"/>
          <w:szCs w:val="24"/>
        </w:rPr>
      </w:pPr>
      <w:r>
        <w:rPr>
          <w:sz w:val="24"/>
          <w:szCs w:val="24"/>
        </w:rPr>
        <w:t xml:space="preserve">3.1. Оказание услуг должно проводиться в строгом соответствии с порядком установленной заводом изготовителем. </w:t>
      </w:r>
    </w:p>
    <w:p w14:paraId="2EBF2F9E" w14:textId="77777777" w:rsidR="00B5610F" w:rsidRDefault="00B5610F" w:rsidP="00B5610F">
      <w:pPr>
        <w:tabs>
          <w:tab w:val="left" w:pos="0"/>
        </w:tabs>
        <w:ind w:firstLine="709"/>
        <w:jc w:val="both"/>
        <w:rPr>
          <w:sz w:val="24"/>
          <w:szCs w:val="24"/>
        </w:rPr>
      </w:pPr>
      <w:r>
        <w:rPr>
          <w:sz w:val="24"/>
          <w:szCs w:val="24"/>
        </w:rPr>
        <w:t xml:space="preserve">3.2. Оказание услуг должно осуществляться на территории города Рубцовска. </w:t>
      </w:r>
    </w:p>
    <w:p w14:paraId="779289AD" w14:textId="77777777" w:rsidR="00B5610F" w:rsidRDefault="00B5610F" w:rsidP="00B5610F">
      <w:pPr>
        <w:tabs>
          <w:tab w:val="left" w:pos="0"/>
        </w:tabs>
        <w:ind w:firstLine="709"/>
        <w:jc w:val="both"/>
        <w:rPr>
          <w:sz w:val="24"/>
          <w:szCs w:val="24"/>
        </w:rPr>
      </w:pPr>
      <w:r>
        <w:rPr>
          <w:sz w:val="24"/>
          <w:szCs w:val="24"/>
        </w:rPr>
        <w:t>3.3. Услуги по заправке картриджей должны включать следующие работы:</w:t>
      </w:r>
    </w:p>
    <w:p w14:paraId="4BB8A46A" w14:textId="77777777" w:rsidR="00B5610F" w:rsidRDefault="00B5610F" w:rsidP="00B5610F">
      <w:pPr>
        <w:tabs>
          <w:tab w:val="left" w:pos="0"/>
        </w:tabs>
        <w:ind w:left="709"/>
        <w:jc w:val="both"/>
        <w:rPr>
          <w:sz w:val="24"/>
          <w:szCs w:val="24"/>
        </w:rPr>
      </w:pPr>
      <w:r>
        <w:rPr>
          <w:sz w:val="24"/>
          <w:szCs w:val="24"/>
        </w:rPr>
        <w:t>- полную разборку картриджа;</w:t>
      </w:r>
    </w:p>
    <w:p w14:paraId="05884603" w14:textId="77777777" w:rsidR="00B5610F" w:rsidRDefault="00B5610F" w:rsidP="00B5610F">
      <w:pPr>
        <w:tabs>
          <w:tab w:val="left" w:pos="0"/>
        </w:tabs>
        <w:ind w:firstLine="709"/>
        <w:jc w:val="both"/>
        <w:rPr>
          <w:sz w:val="24"/>
          <w:szCs w:val="24"/>
        </w:rPr>
      </w:pPr>
      <w:r>
        <w:rPr>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57F289DA" w14:textId="77777777" w:rsidR="00B5610F" w:rsidRDefault="00B5610F" w:rsidP="00B5610F">
      <w:pPr>
        <w:tabs>
          <w:tab w:val="left" w:pos="0"/>
        </w:tabs>
        <w:ind w:firstLine="709"/>
        <w:jc w:val="both"/>
        <w:rPr>
          <w:sz w:val="24"/>
          <w:szCs w:val="24"/>
        </w:rPr>
      </w:pPr>
      <w:r>
        <w:rPr>
          <w:sz w:val="24"/>
          <w:szCs w:val="24"/>
        </w:rPr>
        <w:t>- снятие остаточного электростатического заряда;</w:t>
      </w:r>
    </w:p>
    <w:p w14:paraId="0E9F42D8" w14:textId="77777777" w:rsidR="00B5610F" w:rsidRDefault="00B5610F" w:rsidP="00B5610F">
      <w:pPr>
        <w:tabs>
          <w:tab w:val="left" w:pos="0"/>
        </w:tabs>
        <w:ind w:firstLine="709"/>
        <w:jc w:val="both"/>
        <w:rPr>
          <w:sz w:val="24"/>
          <w:szCs w:val="24"/>
        </w:rPr>
      </w:pPr>
      <w:r>
        <w:rPr>
          <w:sz w:val="24"/>
          <w:szCs w:val="24"/>
        </w:rPr>
        <w:t>- регулировочные работы;</w:t>
      </w:r>
    </w:p>
    <w:p w14:paraId="0ED4195C" w14:textId="77777777" w:rsidR="00B5610F" w:rsidRDefault="00B5610F" w:rsidP="00B5610F">
      <w:pPr>
        <w:tabs>
          <w:tab w:val="left" w:pos="0"/>
        </w:tabs>
        <w:ind w:firstLine="709"/>
        <w:jc w:val="both"/>
        <w:rPr>
          <w:sz w:val="24"/>
          <w:szCs w:val="24"/>
        </w:rPr>
      </w:pPr>
      <w:r>
        <w:rPr>
          <w:sz w:val="24"/>
          <w:szCs w:val="24"/>
        </w:rPr>
        <w:t>- заполнение тонером;</w:t>
      </w:r>
    </w:p>
    <w:p w14:paraId="79DD9D6F" w14:textId="77777777" w:rsidR="00B5610F" w:rsidRDefault="00B5610F" w:rsidP="00B5610F">
      <w:pPr>
        <w:tabs>
          <w:tab w:val="left" w:pos="0"/>
        </w:tabs>
        <w:ind w:firstLine="709"/>
        <w:jc w:val="both"/>
        <w:rPr>
          <w:sz w:val="24"/>
          <w:szCs w:val="24"/>
        </w:rPr>
      </w:pPr>
      <w:r>
        <w:rPr>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45EDA24F" w14:textId="77777777" w:rsidR="00B5610F" w:rsidRDefault="00B5610F" w:rsidP="00B5610F">
      <w:pPr>
        <w:tabs>
          <w:tab w:val="left" w:pos="0"/>
          <w:tab w:val="left" w:pos="180"/>
        </w:tabs>
        <w:ind w:left="709"/>
        <w:jc w:val="both"/>
        <w:rPr>
          <w:sz w:val="24"/>
          <w:szCs w:val="24"/>
        </w:rPr>
      </w:pPr>
      <w:r>
        <w:rPr>
          <w:sz w:val="24"/>
          <w:szCs w:val="24"/>
        </w:rPr>
        <w:t>3.4. Услуги по восстановлению картриджей должны включать следующее:</w:t>
      </w:r>
    </w:p>
    <w:p w14:paraId="48789B9F" w14:textId="77777777" w:rsidR="00B5610F" w:rsidRDefault="00B5610F" w:rsidP="00B5610F">
      <w:pPr>
        <w:tabs>
          <w:tab w:val="left" w:pos="0"/>
        </w:tabs>
        <w:ind w:firstLine="709"/>
        <w:jc w:val="both"/>
        <w:rPr>
          <w:sz w:val="24"/>
          <w:szCs w:val="24"/>
        </w:rPr>
      </w:pPr>
      <w:r>
        <w:rPr>
          <w:sz w:val="24"/>
          <w:szCs w:val="24"/>
        </w:rPr>
        <w:t>- полную разборку картриджа;</w:t>
      </w:r>
    </w:p>
    <w:p w14:paraId="55F70451" w14:textId="77777777" w:rsidR="00B5610F" w:rsidRDefault="00B5610F" w:rsidP="00B5610F">
      <w:pPr>
        <w:tabs>
          <w:tab w:val="left" w:pos="0"/>
        </w:tabs>
        <w:ind w:firstLine="709"/>
        <w:jc w:val="both"/>
        <w:rPr>
          <w:sz w:val="24"/>
          <w:szCs w:val="24"/>
        </w:rPr>
      </w:pPr>
      <w:r>
        <w:rPr>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006D844D" w14:textId="77777777" w:rsidR="00B5610F" w:rsidRDefault="00B5610F" w:rsidP="00B5610F">
      <w:pPr>
        <w:tabs>
          <w:tab w:val="left" w:pos="0"/>
        </w:tabs>
        <w:ind w:firstLine="709"/>
        <w:jc w:val="both"/>
        <w:rPr>
          <w:sz w:val="24"/>
          <w:szCs w:val="24"/>
        </w:rPr>
      </w:pPr>
      <w:r>
        <w:rPr>
          <w:sz w:val="24"/>
          <w:szCs w:val="24"/>
        </w:rPr>
        <w:t>- замену деталей картриджа (</w:t>
      </w:r>
      <w:proofErr w:type="spellStart"/>
      <w:r>
        <w:rPr>
          <w:sz w:val="24"/>
          <w:szCs w:val="24"/>
        </w:rPr>
        <w:t>фотобарабана</w:t>
      </w:r>
      <w:proofErr w:type="spellEnd"/>
      <w:r>
        <w:rPr>
          <w:sz w:val="24"/>
          <w:szCs w:val="24"/>
        </w:rPr>
        <w:t>, ракеля, заряжающего ролика, магнитного вала, а также других деталей при необходимости) на новые, неиспользованные;</w:t>
      </w:r>
    </w:p>
    <w:p w14:paraId="04792E88" w14:textId="77777777" w:rsidR="00B5610F" w:rsidRDefault="00B5610F" w:rsidP="00B5610F">
      <w:pPr>
        <w:tabs>
          <w:tab w:val="left" w:pos="0"/>
        </w:tabs>
        <w:ind w:firstLine="709"/>
        <w:jc w:val="both"/>
        <w:rPr>
          <w:sz w:val="24"/>
          <w:szCs w:val="24"/>
        </w:rPr>
      </w:pPr>
      <w:r>
        <w:rPr>
          <w:sz w:val="24"/>
          <w:szCs w:val="24"/>
        </w:rPr>
        <w:t>- снятие остаточного электростатического заряда;</w:t>
      </w:r>
    </w:p>
    <w:p w14:paraId="37FABF7F" w14:textId="77777777" w:rsidR="00B5610F" w:rsidRDefault="00B5610F" w:rsidP="00B5610F">
      <w:pPr>
        <w:tabs>
          <w:tab w:val="left" w:pos="0"/>
        </w:tabs>
        <w:ind w:firstLine="709"/>
        <w:jc w:val="both"/>
        <w:rPr>
          <w:sz w:val="24"/>
          <w:szCs w:val="24"/>
        </w:rPr>
      </w:pPr>
      <w:r>
        <w:rPr>
          <w:sz w:val="24"/>
          <w:szCs w:val="24"/>
        </w:rPr>
        <w:t xml:space="preserve"> - регулировочные работы;</w:t>
      </w:r>
    </w:p>
    <w:p w14:paraId="299130EE" w14:textId="77777777" w:rsidR="00B5610F" w:rsidRDefault="00B5610F" w:rsidP="00B5610F">
      <w:pPr>
        <w:tabs>
          <w:tab w:val="left" w:pos="0"/>
        </w:tabs>
        <w:ind w:firstLine="709"/>
        <w:jc w:val="both"/>
        <w:rPr>
          <w:sz w:val="24"/>
          <w:szCs w:val="24"/>
        </w:rPr>
      </w:pPr>
      <w:r>
        <w:rPr>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420EE11E" w14:textId="77777777" w:rsidR="00B5610F" w:rsidRDefault="00B5610F" w:rsidP="00B5610F">
      <w:pPr>
        <w:ind w:firstLine="709"/>
        <w:jc w:val="both"/>
        <w:rPr>
          <w:sz w:val="24"/>
          <w:szCs w:val="24"/>
        </w:rPr>
      </w:pPr>
      <w:r>
        <w:rPr>
          <w:sz w:val="24"/>
          <w:szCs w:val="24"/>
        </w:rPr>
        <w:t>3.5 Услуги по ремонту принтеров, МФУ должны включать в себя проведение ремонтов с целью устранения поломок и восстановление работоспособности оборудования, поддержание эксплуатационных показателей, включая замену узлов и деталей.</w:t>
      </w:r>
    </w:p>
    <w:p w14:paraId="4FDF20C0" w14:textId="77777777" w:rsidR="00B5610F" w:rsidRDefault="00B5610F" w:rsidP="00B5610F">
      <w:pPr>
        <w:ind w:firstLine="709"/>
        <w:jc w:val="both"/>
        <w:rPr>
          <w:sz w:val="24"/>
          <w:szCs w:val="24"/>
        </w:rPr>
      </w:pPr>
      <w:r>
        <w:rPr>
          <w:sz w:val="24"/>
          <w:szCs w:val="24"/>
        </w:rPr>
        <w:t>Время реагирования на заявку Заказчика – не более 1 (одного) рабочего дня с момента получения заявки. Время оказания услуг (от момента получения картриджей у представителя Заказчика, до момента возврата ему же) не более 3 (трех) рабочих дней.</w:t>
      </w:r>
    </w:p>
    <w:p w14:paraId="3DF85252" w14:textId="77777777" w:rsidR="00B5610F" w:rsidRDefault="00B5610F" w:rsidP="00B5610F">
      <w:pPr>
        <w:tabs>
          <w:tab w:val="left" w:pos="2880"/>
        </w:tabs>
        <w:ind w:hanging="283"/>
        <w:jc w:val="center"/>
        <w:rPr>
          <w:highlight w:val="yellow"/>
        </w:rPr>
      </w:pPr>
    </w:p>
    <w:p w14:paraId="7A7AF531" w14:textId="77777777" w:rsidR="00B5610F" w:rsidRDefault="00B5610F" w:rsidP="00B5610F">
      <w:pPr>
        <w:pStyle w:val="ConsPlusNormal0"/>
        <w:shd w:val="clear" w:color="auto" w:fill="FFFFFF"/>
        <w:tabs>
          <w:tab w:val="left" w:pos="360"/>
        </w:tabs>
        <w:spacing w:before="120" w:after="120"/>
        <w:ind w:firstLine="0"/>
        <w:jc w:val="both"/>
        <w:rPr>
          <w:rFonts w:ascii="Times New Roman" w:hAnsi="Times New Roman" w:cs="Times New Roman"/>
          <w:b/>
          <w:bCs/>
          <w:sz w:val="24"/>
          <w:szCs w:val="24"/>
        </w:rPr>
      </w:pPr>
    </w:p>
    <w:p w14:paraId="5A1D5E19" w14:textId="77777777" w:rsidR="00B5610F" w:rsidRDefault="00B5610F" w:rsidP="00B5610F">
      <w:pPr>
        <w:ind w:right="-81" w:firstLine="540"/>
        <w:jc w:val="both"/>
        <w:rPr>
          <w:sz w:val="24"/>
          <w:szCs w:val="24"/>
        </w:rPr>
      </w:pPr>
    </w:p>
    <w:p w14:paraId="33AFC451" w14:textId="77777777" w:rsidR="00B5610F" w:rsidRDefault="00B5610F" w:rsidP="00B5610F">
      <w:pPr>
        <w:rPr>
          <w:sz w:val="24"/>
          <w:szCs w:val="24"/>
        </w:rPr>
      </w:pPr>
      <w:r>
        <w:rPr>
          <w:sz w:val="24"/>
          <w:szCs w:val="24"/>
        </w:rPr>
        <w:t xml:space="preserve">Заказчик                                                                           Исполнитель </w:t>
      </w:r>
    </w:p>
    <w:p w14:paraId="790B2C17" w14:textId="77777777" w:rsidR="00B5610F" w:rsidRDefault="00B5610F" w:rsidP="00B5610F">
      <w:pPr>
        <w:rPr>
          <w:sz w:val="24"/>
          <w:szCs w:val="24"/>
        </w:rPr>
      </w:pPr>
      <w:r>
        <w:rPr>
          <w:sz w:val="24"/>
          <w:szCs w:val="24"/>
        </w:rPr>
        <w:t xml:space="preserve">__________________  Ф.И.О.                                        __________________ Ф.И.О.                                                                       </w:t>
      </w:r>
    </w:p>
    <w:p w14:paraId="6D84FF7F" w14:textId="77777777" w:rsidR="00B5610F" w:rsidRPr="007C4E10" w:rsidRDefault="00B5610F" w:rsidP="00F86AB2">
      <w:pPr>
        <w:ind w:firstLine="709"/>
        <w:contextualSpacing/>
        <w:jc w:val="both"/>
        <w:rPr>
          <w:color w:val="000000" w:themeColor="text1"/>
          <w:sz w:val="24"/>
          <w:szCs w:val="24"/>
        </w:rPr>
      </w:pPr>
    </w:p>
    <w:sectPr w:rsidR="00B5610F" w:rsidRPr="007C4E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A5D11"/>
    <w:rsid w:val="00193150"/>
    <w:rsid w:val="001E4343"/>
    <w:rsid w:val="00302000"/>
    <w:rsid w:val="00387432"/>
    <w:rsid w:val="003E0179"/>
    <w:rsid w:val="004048E3"/>
    <w:rsid w:val="005107FB"/>
    <w:rsid w:val="00557207"/>
    <w:rsid w:val="00613916"/>
    <w:rsid w:val="00643645"/>
    <w:rsid w:val="00646CC7"/>
    <w:rsid w:val="00696672"/>
    <w:rsid w:val="006F784E"/>
    <w:rsid w:val="0079326F"/>
    <w:rsid w:val="007C4E10"/>
    <w:rsid w:val="007E1C30"/>
    <w:rsid w:val="00854FBD"/>
    <w:rsid w:val="008E6316"/>
    <w:rsid w:val="0093731A"/>
    <w:rsid w:val="009741C6"/>
    <w:rsid w:val="009E16A6"/>
    <w:rsid w:val="00A72650"/>
    <w:rsid w:val="00AE476D"/>
    <w:rsid w:val="00B32274"/>
    <w:rsid w:val="00B5610F"/>
    <w:rsid w:val="00CB6DE2"/>
    <w:rsid w:val="00D90707"/>
    <w:rsid w:val="00DA77C5"/>
    <w:rsid w:val="00E458AC"/>
    <w:rsid w:val="00ED6E01"/>
    <w:rsid w:val="00ED791D"/>
    <w:rsid w:val="00F86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17</Pages>
  <Words>7729</Words>
  <Characters>44056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32</cp:revision>
  <dcterms:created xsi:type="dcterms:W3CDTF">2022-02-24T03:12:00Z</dcterms:created>
  <dcterms:modified xsi:type="dcterms:W3CDTF">2022-03-01T04:22:00Z</dcterms:modified>
</cp:coreProperties>
</file>