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E44A" w14:textId="39BE40E9" w:rsidR="00A83101" w:rsidRPr="00A83101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3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 1 </w:t>
      </w:r>
      <w:r w:rsidR="00CA0110" w:rsidRPr="00A83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Извещению</w:t>
      </w:r>
      <w:r w:rsidRPr="00A83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58848F1" w14:textId="089CC420" w:rsidR="0032180D" w:rsidRPr="00A83101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3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709DFD68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1E911296" w14:textId="31963C8B" w:rsidR="00CA0110" w:rsidRDefault="00D026C0" w:rsidP="00D026C0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026C0">
        <w:rPr>
          <w:rFonts w:ascii="Times New Roman" w:hAnsi="Times New Roman" w:cs="Times New Roman"/>
          <w:sz w:val="24"/>
          <w:szCs w:val="24"/>
        </w:rPr>
        <w:t>Поставка бензина для нужд МКУ «Управление по делам ГОЧС г. Рубцовска»</w:t>
      </w:r>
    </w:p>
    <w:p w14:paraId="6B9D7E83" w14:textId="77777777" w:rsidR="00D026C0" w:rsidRPr="00E11195" w:rsidRDefault="00D026C0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8C74649" w14:textId="77777777"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p w14:paraId="7A2E59C4" w14:textId="5F36A172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674"/>
        <w:gridCol w:w="4021"/>
        <w:gridCol w:w="1627"/>
        <w:gridCol w:w="1116"/>
      </w:tblGrid>
      <w:tr w:rsidR="0003208A" w:rsidRPr="00777E15" w14:paraId="1251C345" w14:textId="77777777" w:rsidTr="0003208A">
        <w:trPr>
          <w:trHeight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452F" w14:textId="77777777" w:rsidR="0003208A" w:rsidRPr="00777E15" w:rsidRDefault="0003208A" w:rsidP="00157FF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777E15">
              <w:rPr>
                <w:rFonts w:cs="Calibri"/>
                <w:b/>
                <w:sz w:val="22"/>
                <w:szCs w:val="22"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4774" w14:textId="77777777" w:rsidR="008442C2" w:rsidRDefault="0003208A" w:rsidP="00157FF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777E15">
              <w:rPr>
                <w:rFonts w:cs="Calibri"/>
                <w:b/>
                <w:sz w:val="22"/>
                <w:szCs w:val="22"/>
              </w:rPr>
              <w:t>Наименование товара, работы, услуги</w:t>
            </w:r>
            <w:r w:rsidR="008442C2">
              <w:rPr>
                <w:rFonts w:cs="Calibri"/>
                <w:b/>
                <w:sz w:val="22"/>
                <w:szCs w:val="22"/>
              </w:rPr>
              <w:t>/</w:t>
            </w:r>
          </w:p>
          <w:p w14:paraId="188F0128" w14:textId="082F53F3" w:rsidR="0003208A" w:rsidRPr="00777E15" w:rsidRDefault="008442C2" w:rsidP="00157FF0">
            <w:pPr>
              <w:jc w:val="center"/>
              <w:rPr>
                <w:rFonts w:cs="Calibri"/>
                <w:b/>
                <w:sz w:val="22"/>
                <w:szCs w:val="22"/>
                <w:highlight w:val="yellow"/>
              </w:rPr>
            </w:pPr>
            <w:r>
              <w:rPr>
                <w:rFonts w:cs="Calibri"/>
                <w:b/>
                <w:sz w:val="22"/>
                <w:szCs w:val="22"/>
              </w:rPr>
              <w:t xml:space="preserve"> код КТРУ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1048" w14:textId="77777777" w:rsidR="0003208A" w:rsidRPr="00777E15" w:rsidRDefault="0003208A" w:rsidP="00157FF0">
            <w:pPr>
              <w:jc w:val="center"/>
              <w:rPr>
                <w:rFonts w:cs="Calibri"/>
                <w:b/>
                <w:sz w:val="22"/>
                <w:szCs w:val="22"/>
                <w:highlight w:val="yellow"/>
              </w:rPr>
            </w:pPr>
            <w:r w:rsidRPr="00777E15">
              <w:rPr>
                <w:rFonts w:cs="Calibri"/>
                <w:b/>
                <w:sz w:val="22"/>
                <w:szCs w:val="22"/>
              </w:rPr>
              <w:t>Характеристики товара, работы, услуги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F33" w14:textId="77777777" w:rsidR="0003208A" w:rsidRPr="00777E15" w:rsidRDefault="0003208A" w:rsidP="00157FF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777E15">
              <w:rPr>
                <w:rFonts w:cs="Calibri"/>
                <w:b/>
                <w:sz w:val="22"/>
                <w:szCs w:val="22"/>
              </w:rPr>
              <w:t>Ед. изм.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797" w14:textId="77777777" w:rsidR="0003208A" w:rsidRPr="00777E15" w:rsidRDefault="0003208A" w:rsidP="00157FF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777E15">
              <w:rPr>
                <w:rFonts w:cs="Calibri"/>
                <w:b/>
                <w:sz w:val="22"/>
                <w:szCs w:val="22"/>
              </w:rPr>
              <w:t>Кол-во</w:t>
            </w:r>
          </w:p>
        </w:tc>
      </w:tr>
      <w:tr w:rsidR="0003208A" w:rsidRPr="005C771E" w14:paraId="292106AA" w14:textId="77777777" w:rsidTr="0003208A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E211" w14:textId="77777777" w:rsidR="0003208A" w:rsidRPr="00AD3D7B" w:rsidRDefault="0003208A" w:rsidP="00157FF0">
            <w:pPr>
              <w:jc w:val="center"/>
              <w:rPr>
                <w:b/>
              </w:rPr>
            </w:pPr>
            <w:r w:rsidRPr="00AD3D7B">
              <w:rPr>
                <w:b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8244" w14:textId="2F975802" w:rsidR="0003208A" w:rsidRPr="007974B0" w:rsidRDefault="0003208A" w:rsidP="00157FF0">
            <w:pPr>
              <w:jc w:val="center"/>
            </w:pPr>
            <w:r w:rsidRPr="007974B0">
              <w:rPr>
                <w:sz w:val="22"/>
                <w:szCs w:val="22"/>
              </w:rPr>
              <w:t xml:space="preserve">Бензин автомобильный </w:t>
            </w:r>
            <w:r w:rsidRPr="0032180D">
              <w:rPr>
                <w:b/>
                <w:bCs/>
                <w:sz w:val="22"/>
                <w:szCs w:val="22"/>
              </w:rPr>
              <w:t>АИ-9</w:t>
            </w:r>
            <w:r w:rsidR="00FF6D65">
              <w:rPr>
                <w:b/>
                <w:bCs/>
                <w:sz w:val="22"/>
                <w:szCs w:val="22"/>
              </w:rPr>
              <w:t>2</w:t>
            </w:r>
            <w:r w:rsidRPr="007974B0">
              <w:rPr>
                <w:sz w:val="22"/>
                <w:szCs w:val="22"/>
              </w:rPr>
              <w:t xml:space="preserve"> экологического класса не ниже К5</w:t>
            </w:r>
          </w:p>
          <w:p w14:paraId="2D991D53" w14:textId="77777777" w:rsidR="0003208A" w:rsidRDefault="0003208A" w:rsidP="00157FF0">
            <w:pPr>
              <w:jc w:val="center"/>
              <w:rPr>
                <w:sz w:val="22"/>
                <w:szCs w:val="22"/>
              </w:rPr>
            </w:pPr>
            <w:r w:rsidRPr="007974B0">
              <w:rPr>
                <w:sz w:val="22"/>
                <w:szCs w:val="22"/>
              </w:rPr>
              <w:t>(розничная реализация)</w:t>
            </w:r>
          </w:p>
          <w:p w14:paraId="2DB11944" w14:textId="77777777" w:rsidR="0003208A" w:rsidRDefault="0003208A" w:rsidP="00157FF0">
            <w:pPr>
              <w:jc w:val="center"/>
              <w:rPr>
                <w:sz w:val="22"/>
                <w:szCs w:val="22"/>
              </w:rPr>
            </w:pPr>
          </w:p>
          <w:p w14:paraId="2B47273F" w14:textId="252E28C8" w:rsidR="0003208A" w:rsidRPr="0003208A" w:rsidRDefault="0003208A" w:rsidP="00157FF0">
            <w:pPr>
              <w:jc w:val="center"/>
              <w:rPr>
                <w:b/>
              </w:rPr>
            </w:pPr>
            <w:r w:rsidRPr="00D936C3">
              <w:rPr>
                <w:rFonts w:eastAsia="Times New Roman"/>
                <w:bCs/>
                <w:szCs w:val="22"/>
              </w:rPr>
              <w:t xml:space="preserve"> </w:t>
            </w:r>
            <w:r w:rsidRPr="0003208A">
              <w:rPr>
                <w:rFonts w:eastAsia="Times New Roman"/>
                <w:b/>
                <w:szCs w:val="22"/>
              </w:rPr>
              <w:t>19.20.21.1</w:t>
            </w:r>
            <w:r w:rsidR="00FF6D65">
              <w:rPr>
                <w:rFonts w:eastAsia="Times New Roman"/>
                <w:b/>
                <w:szCs w:val="22"/>
              </w:rPr>
              <w:t>2</w:t>
            </w:r>
            <w:r w:rsidRPr="0003208A">
              <w:rPr>
                <w:rFonts w:eastAsia="Times New Roman"/>
                <w:b/>
                <w:szCs w:val="22"/>
              </w:rPr>
              <w:t>5-00001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6CBC" w14:textId="77777777" w:rsidR="0003208A" w:rsidRPr="00EC1F7A" w:rsidRDefault="0003208A" w:rsidP="00157FF0">
            <w:pPr>
              <w:jc w:val="center"/>
            </w:pPr>
            <w:r w:rsidRPr="00EC1F7A">
              <w:t>Октановое число бензина автомобильного по исследовательскому</w:t>
            </w:r>
          </w:p>
          <w:p w14:paraId="5B8D41C3" w14:textId="16F244FD" w:rsidR="0003208A" w:rsidRDefault="0003208A" w:rsidP="00157FF0">
            <w:pPr>
              <w:jc w:val="center"/>
              <w:rPr>
                <w:rStyle w:val="greycolor"/>
              </w:rPr>
            </w:pPr>
            <w:r w:rsidRPr="00EC1F7A">
              <w:t xml:space="preserve">методу </w:t>
            </w:r>
            <w:r w:rsidRPr="00EC1F7A">
              <w:rPr>
                <w:rStyle w:val="greycolor"/>
              </w:rPr>
              <w:t>≥ 9</w:t>
            </w:r>
            <w:r w:rsidR="00FF6D65">
              <w:rPr>
                <w:rStyle w:val="greycolor"/>
              </w:rPr>
              <w:t>2</w:t>
            </w:r>
            <w:r w:rsidRPr="00EC1F7A">
              <w:rPr>
                <w:rStyle w:val="greycolor"/>
              </w:rPr>
              <w:t xml:space="preserve"> и </w:t>
            </w:r>
            <w:r w:rsidR="003E098C" w:rsidRPr="00EC1F7A">
              <w:rPr>
                <w:rStyle w:val="greycolor"/>
              </w:rPr>
              <w:t>&lt;95</w:t>
            </w:r>
            <w:r w:rsidRPr="00EC1F7A">
              <w:rPr>
                <w:rStyle w:val="greycolor"/>
              </w:rPr>
              <w:t>.</w:t>
            </w:r>
          </w:p>
          <w:p w14:paraId="5520AB08" w14:textId="77777777" w:rsidR="0003208A" w:rsidRDefault="0003208A" w:rsidP="00157FF0">
            <w:pPr>
              <w:jc w:val="center"/>
            </w:pPr>
            <w:r w:rsidRPr="00EC1F7A">
              <w:t>Экологический класс</w:t>
            </w:r>
            <w:r>
              <w:t>:</w:t>
            </w:r>
            <w:r w:rsidRPr="00EC1F7A">
              <w:t xml:space="preserve"> </w:t>
            </w:r>
          </w:p>
          <w:p w14:paraId="614E3FE6" w14:textId="77777777" w:rsidR="0003208A" w:rsidRPr="002C57D9" w:rsidRDefault="0003208A" w:rsidP="00157FF0">
            <w:pPr>
              <w:jc w:val="center"/>
            </w:pPr>
            <w:r>
              <w:t>Н</w:t>
            </w:r>
            <w:r w:rsidRPr="00EC1F7A">
              <w:rPr>
                <w:rStyle w:val="greycolor"/>
              </w:rPr>
              <w:t>е ниже К5</w:t>
            </w:r>
            <w:r>
              <w:rPr>
                <w:rStyle w:val="greycolor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4D46" w14:textId="67AFAC18" w:rsidR="0003208A" w:rsidRPr="002C57D9" w:rsidRDefault="0003208A" w:rsidP="00157FF0">
            <w:pPr>
              <w:jc w:val="center"/>
            </w:pPr>
            <w:r w:rsidRPr="00034118">
              <w:rPr>
                <w:sz w:val="22"/>
              </w:rPr>
              <w:t>Литр; Кубический дециметр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D6E" w14:textId="2F3FF685" w:rsidR="0003208A" w:rsidRPr="002C57D9" w:rsidRDefault="006C2A2D" w:rsidP="00157FF0">
            <w:pPr>
              <w:jc w:val="center"/>
            </w:pPr>
            <w:r>
              <w:t>1200</w:t>
            </w:r>
          </w:p>
        </w:tc>
      </w:tr>
      <w:tr w:rsidR="00FF6D65" w:rsidRPr="005C771E" w14:paraId="60D6E5D5" w14:textId="77777777" w:rsidTr="0003208A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EA5A" w14:textId="0AD78529" w:rsidR="00FF6D65" w:rsidRPr="00AD3D7B" w:rsidRDefault="00FF6D65" w:rsidP="00157FF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285D" w14:textId="5BC83DD1" w:rsidR="00FF6D65" w:rsidRPr="007974B0" w:rsidRDefault="00FF6D65" w:rsidP="00FF6D65">
            <w:pPr>
              <w:jc w:val="center"/>
            </w:pPr>
            <w:r w:rsidRPr="007974B0">
              <w:rPr>
                <w:sz w:val="22"/>
                <w:szCs w:val="22"/>
              </w:rPr>
              <w:t xml:space="preserve">Бензин автомобильный </w:t>
            </w:r>
            <w:r w:rsidRPr="0032180D">
              <w:rPr>
                <w:b/>
                <w:bCs/>
                <w:sz w:val="22"/>
                <w:szCs w:val="22"/>
              </w:rPr>
              <w:t>АИ-9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7974B0">
              <w:rPr>
                <w:sz w:val="22"/>
                <w:szCs w:val="22"/>
              </w:rPr>
              <w:t xml:space="preserve"> экологического класса не ниже К5</w:t>
            </w:r>
          </w:p>
          <w:p w14:paraId="06846FBD" w14:textId="77777777" w:rsidR="00FF6D65" w:rsidRDefault="00FF6D65" w:rsidP="00FF6D65">
            <w:pPr>
              <w:jc w:val="center"/>
              <w:rPr>
                <w:sz w:val="22"/>
                <w:szCs w:val="22"/>
              </w:rPr>
            </w:pPr>
            <w:r w:rsidRPr="007974B0">
              <w:rPr>
                <w:sz w:val="22"/>
                <w:szCs w:val="22"/>
              </w:rPr>
              <w:t>(розничная реализация)</w:t>
            </w:r>
          </w:p>
          <w:p w14:paraId="21BF51F2" w14:textId="77777777" w:rsidR="00FF6D65" w:rsidRDefault="00FF6D65" w:rsidP="00FF6D65">
            <w:pPr>
              <w:jc w:val="center"/>
              <w:rPr>
                <w:sz w:val="22"/>
                <w:szCs w:val="22"/>
              </w:rPr>
            </w:pPr>
          </w:p>
          <w:p w14:paraId="23FF63ED" w14:textId="5AF6304B" w:rsidR="00FF6D65" w:rsidRPr="007974B0" w:rsidRDefault="00FF6D65" w:rsidP="00FF6D65">
            <w:pPr>
              <w:jc w:val="center"/>
              <w:rPr>
                <w:sz w:val="22"/>
                <w:szCs w:val="22"/>
              </w:rPr>
            </w:pPr>
            <w:r w:rsidRPr="00D936C3">
              <w:rPr>
                <w:rFonts w:eastAsia="Times New Roman"/>
                <w:bCs/>
                <w:szCs w:val="22"/>
              </w:rPr>
              <w:t xml:space="preserve"> </w:t>
            </w:r>
            <w:r w:rsidRPr="0003208A">
              <w:rPr>
                <w:rFonts w:eastAsia="Times New Roman"/>
                <w:b/>
                <w:szCs w:val="22"/>
              </w:rPr>
              <w:t>19.20.21.1</w:t>
            </w:r>
            <w:r>
              <w:rPr>
                <w:rFonts w:eastAsia="Times New Roman"/>
                <w:b/>
                <w:szCs w:val="22"/>
              </w:rPr>
              <w:t>3</w:t>
            </w:r>
            <w:r w:rsidRPr="0003208A">
              <w:rPr>
                <w:rFonts w:eastAsia="Times New Roman"/>
                <w:b/>
                <w:szCs w:val="22"/>
              </w:rPr>
              <w:t>5-00001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3EE3" w14:textId="77777777" w:rsidR="00FF6D65" w:rsidRPr="00EC1F7A" w:rsidRDefault="00FF6D65" w:rsidP="00FF6D65">
            <w:pPr>
              <w:jc w:val="center"/>
            </w:pPr>
            <w:r w:rsidRPr="00EC1F7A">
              <w:t>Октановое число бензина автомобильного по исследовательскому</w:t>
            </w:r>
          </w:p>
          <w:p w14:paraId="05D46CB3" w14:textId="12C7F4C2" w:rsidR="00FF6D65" w:rsidRDefault="00FF6D65" w:rsidP="00FF6D65">
            <w:pPr>
              <w:jc w:val="center"/>
              <w:rPr>
                <w:rStyle w:val="greycolor"/>
              </w:rPr>
            </w:pPr>
            <w:r w:rsidRPr="00EC1F7A">
              <w:t xml:space="preserve">методу </w:t>
            </w:r>
            <w:r w:rsidRPr="00EC1F7A">
              <w:rPr>
                <w:rStyle w:val="greycolor"/>
              </w:rPr>
              <w:t>≥ 9</w:t>
            </w:r>
            <w:r>
              <w:rPr>
                <w:rStyle w:val="greycolor"/>
              </w:rPr>
              <w:t>5</w:t>
            </w:r>
            <w:r w:rsidRPr="00EC1F7A">
              <w:rPr>
                <w:rStyle w:val="greycolor"/>
              </w:rPr>
              <w:t xml:space="preserve"> и </w:t>
            </w:r>
            <w:r w:rsidR="003E098C" w:rsidRPr="00EC1F7A">
              <w:rPr>
                <w:rStyle w:val="greycolor"/>
              </w:rPr>
              <w:t>&lt;98</w:t>
            </w:r>
            <w:r w:rsidRPr="00EC1F7A">
              <w:rPr>
                <w:rStyle w:val="greycolor"/>
              </w:rPr>
              <w:t>.</w:t>
            </w:r>
          </w:p>
          <w:p w14:paraId="415AC786" w14:textId="77777777" w:rsidR="00FF6D65" w:rsidRDefault="00FF6D65" w:rsidP="00FF6D65">
            <w:pPr>
              <w:jc w:val="center"/>
            </w:pPr>
            <w:r w:rsidRPr="00EC1F7A">
              <w:t>Экологический класс</w:t>
            </w:r>
            <w:r>
              <w:t>:</w:t>
            </w:r>
            <w:r w:rsidRPr="00EC1F7A">
              <w:t xml:space="preserve"> </w:t>
            </w:r>
          </w:p>
          <w:p w14:paraId="17A93DDD" w14:textId="52A537DF" w:rsidR="00FF6D65" w:rsidRPr="00EC1F7A" w:rsidRDefault="00FF6D65" w:rsidP="00FF6D65">
            <w:pPr>
              <w:jc w:val="center"/>
            </w:pPr>
            <w:r>
              <w:t>Н</w:t>
            </w:r>
            <w:r w:rsidRPr="00EC1F7A">
              <w:rPr>
                <w:rStyle w:val="greycolor"/>
              </w:rPr>
              <w:t>е ниже К5</w:t>
            </w:r>
            <w:r>
              <w:rPr>
                <w:rStyle w:val="greycolor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F4B1" w14:textId="3A651402" w:rsidR="00FF6D65" w:rsidRPr="00034118" w:rsidRDefault="00FF6D65" w:rsidP="00157FF0">
            <w:pPr>
              <w:jc w:val="center"/>
              <w:rPr>
                <w:sz w:val="22"/>
              </w:rPr>
            </w:pPr>
            <w:r w:rsidRPr="00034118">
              <w:rPr>
                <w:sz w:val="22"/>
              </w:rPr>
              <w:t>Литр; Кубический дециметр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06FD" w14:textId="77AE25E1" w:rsidR="00FF6D65" w:rsidRDefault="006C2A2D" w:rsidP="00157FF0">
            <w:pPr>
              <w:jc w:val="center"/>
            </w:pPr>
            <w:r>
              <w:t>800</w:t>
            </w:r>
          </w:p>
        </w:tc>
      </w:tr>
    </w:tbl>
    <w:p w14:paraId="1B09921E" w14:textId="7F30C1EB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57356C" w14:textId="2419C1AE" w:rsidR="00ED3B15" w:rsidRDefault="00ED3B1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0B27FB5E" w14:textId="77777777" w:rsidR="00E11195" w:rsidRDefault="00E1119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A945F5" w14:textId="415CF32E" w:rsidR="00ED3B15" w:rsidRDefault="00ED3B15" w:rsidP="00ED3B15">
      <w:pPr>
        <w:ind w:firstLine="709"/>
        <w:jc w:val="both"/>
      </w:pPr>
      <w:proofErr w:type="gramStart"/>
      <w:r>
        <w:t>Качество  поставляемого</w:t>
      </w:r>
      <w:proofErr w:type="gramEnd"/>
      <w:r>
        <w:t xml:space="preserve"> бензина должно соответствовать требованиям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мазуту", утвержденного решением Комиссии Таможенного союза от 18.10.2011 № 826</w:t>
      </w:r>
      <w:r w:rsidR="00DA50F0">
        <w:t>,</w:t>
      </w:r>
      <w:r>
        <w:t xml:space="preserve"> </w:t>
      </w:r>
      <w:bookmarkStart w:id="0" w:name="_Hlk103688848"/>
      <w:r>
        <w:t>ГОСТ 32513-2013 «Топлива моторные. Бензин неэтилированный. Технические условия»</w:t>
      </w:r>
      <w:bookmarkEnd w:id="0"/>
      <w:r>
        <w:t>, ГОСТ Р 51105-2020 «Топлива для двигателей внутреннего сгорания. Бензин неэтилированный. Технические условия» 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14:paraId="31ED73B0" w14:textId="77777777" w:rsidR="00ED3B15" w:rsidRDefault="00ED3B15" w:rsidP="00ED3B15">
      <w:pPr>
        <w:ind w:firstLine="709"/>
        <w:jc w:val="both"/>
        <w:rPr>
          <w:b/>
          <w:i/>
        </w:rPr>
      </w:pPr>
      <w:r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p w14:paraId="7D7BFCCD" w14:textId="77777777" w:rsidR="00ED3B15" w:rsidRDefault="00ED3B15" w:rsidP="00ED3B15">
      <w:pPr>
        <w:ind w:firstLine="709"/>
        <w:rPr>
          <w:b/>
        </w:rPr>
      </w:pPr>
    </w:p>
    <w:p w14:paraId="0C8C60F1" w14:textId="006FA7B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82BB40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F74C05" w14:textId="77777777" w:rsidR="009E16A6" w:rsidRDefault="009E16A6"/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1067DC"/>
    <w:rsid w:val="00172629"/>
    <w:rsid w:val="002A6D12"/>
    <w:rsid w:val="002C04F2"/>
    <w:rsid w:val="0032180D"/>
    <w:rsid w:val="003404EE"/>
    <w:rsid w:val="00367467"/>
    <w:rsid w:val="003E098C"/>
    <w:rsid w:val="00466571"/>
    <w:rsid w:val="00544D17"/>
    <w:rsid w:val="005A05D3"/>
    <w:rsid w:val="006B0BD6"/>
    <w:rsid w:val="006C2A2D"/>
    <w:rsid w:val="008442C2"/>
    <w:rsid w:val="009E16A6"/>
    <w:rsid w:val="00A83101"/>
    <w:rsid w:val="00BA1497"/>
    <w:rsid w:val="00CA0110"/>
    <w:rsid w:val="00D026C0"/>
    <w:rsid w:val="00D44CDC"/>
    <w:rsid w:val="00DA50F0"/>
    <w:rsid w:val="00E11195"/>
    <w:rsid w:val="00E60C26"/>
    <w:rsid w:val="00ED3B15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26</cp:revision>
  <cp:lastPrinted>2022-02-03T04:21:00Z</cp:lastPrinted>
  <dcterms:created xsi:type="dcterms:W3CDTF">2022-01-24T04:33:00Z</dcterms:created>
  <dcterms:modified xsi:type="dcterms:W3CDTF">2022-05-17T07:12:00Z</dcterms:modified>
</cp:coreProperties>
</file>