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3422"/>
        <w:gridCol w:w="1114"/>
        <w:gridCol w:w="1133"/>
      </w:tblGrid>
      <w:tr w:rsidR="005E4C9E" w:rsidRPr="005E4C9E" w14:paraId="33EE3295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3279543D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A61A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 права на заключение договора аренды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528E05F3" w:rsidR="005E4C9E" w:rsidRPr="00395CC5" w:rsidRDefault="00395CC5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95CC5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E4C9E">
              <w:rPr>
                <w:rFonts w:ascii="Times New Roman" w:hAnsi="Times New Roman"/>
              </w:rPr>
              <w:t>Усл.ед</w:t>
            </w:r>
            <w:proofErr w:type="spellEnd"/>
            <w:r w:rsidRPr="005E4C9E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2EC263F6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4013F">
        <w:rPr>
          <w:rFonts w:ascii="Times New Roman" w:hAnsi="Times New Roman"/>
          <w:bCs/>
          <w:sz w:val="24"/>
          <w:szCs w:val="24"/>
        </w:rPr>
        <w:t xml:space="preserve">1. Объекты оценки: </w:t>
      </w:r>
    </w:p>
    <w:p w14:paraId="7281B339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4013F">
        <w:rPr>
          <w:rFonts w:ascii="Times New Roman" w:hAnsi="Times New Roman"/>
          <w:sz w:val="24"/>
          <w:szCs w:val="24"/>
        </w:rPr>
        <w:t>- навесное оборудование: щетка дорожная с бункером в количестве 2 шт.</w:t>
      </w:r>
    </w:p>
    <w:p w14:paraId="74C59042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5A3C2C3C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5179E82A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4CCC8273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13F">
        <w:rPr>
          <w:rFonts w:ascii="Times New Roman" w:hAnsi="Times New Roman"/>
          <w:sz w:val="24"/>
          <w:szCs w:val="24"/>
        </w:rPr>
        <w:t>оценка рыночной стоимости права на заключение договора аренды имущества муниципальной собственности</w:t>
      </w:r>
      <w:r w:rsidRPr="0004013F">
        <w:rPr>
          <w:rFonts w:ascii="Times New Roman" w:hAnsi="Times New Roman"/>
          <w:bCs/>
          <w:sz w:val="24"/>
          <w:szCs w:val="24"/>
        </w:rPr>
        <w:t>.</w:t>
      </w:r>
    </w:p>
    <w:p w14:paraId="5CB564E5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13F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35EC8D58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4EF72EE0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04013F">
        <w:rPr>
          <w:rFonts w:ascii="Times New Roman" w:hAnsi="Times New Roman"/>
          <w:sz w:val="24"/>
          <w:szCs w:val="24"/>
        </w:rPr>
        <w:t>с требованиями</w:t>
      </w:r>
      <w:r w:rsidRPr="0004013F">
        <w:rPr>
          <w:rFonts w:ascii="Times New Roman" w:hAnsi="Times New Roman"/>
          <w:color w:val="000000"/>
          <w:sz w:val="24"/>
          <w:szCs w:val="24"/>
        </w:rPr>
        <w:t>:</w:t>
      </w:r>
    </w:p>
    <w:p w14:paraId="7BCE3345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13F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3091CD7C" w14:textId="777777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6484EBC8" w14:textId="2CC544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5A563A69" w14:textId="777777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390BB76B" w14:textId="777777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стоимости машин и оборудования (ФСО №10)», утвержденный приказом Минэкономразвития России от 01.06.2015 № 328.</w:t>
      </w:r>
    </w:p>
    <w:p w14:paraId="11886595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38ADB336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7AC0ED4A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- отчет об оценке объектов оценки (с приложением цветных фотоматериалов) в бумажном варианте в одном экземпляре;</w:t>
      </w:r>
    </w:p>
    <w:p w14:paraId="565C2572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- отчет об оценке объектов оценки в электронном варианте.  Размер файла не должен превышать 5Мб;</w:t>
      </w:r>
    </w:p>
    <w:p w14:paraId="2815601B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013F"/>
    <w:rsid w:val="00041260"/>
    <w:rsid w:val="0007649B"/>
    <w:rsid w:val="0009768B"/>
    <w:rsid w:val="000A61A0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802D8"/>
    <w:rsid w:val="00B97A25"/>
    <w:rsid w:val="00BA4494"/>
    <w:rsid w:val="00BD50E9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24</cp:revision>
  <cp:lastPrinted>2022-05-20T06:27:00Z</cp:lastPrinted>
  <dcterms:created xsi:type="dcterms:W3CDTF">2022-01-21T03:28:00Z</dcterms:created>
  <dcterms:modified xsi:type="dcterms:W3CDTF">2022-05-20T08:07:00Z</dcterms:modified>
</cp:coreProperties>
</file>