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5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89"/>
        <w:gridCol w:w="3422"/>
        <w:gridCol w:w="1114"/>
        <w:gridCol w:w="1133"/>
      </w:tblGrid>
      <w:tr w:rsidR="005E4C9E" w:rsidRPr="005E4C9E" w14:paraId="33EE3295" w14:textId="77777777" w:rsidTr="00B80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2CE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DBA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10E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B2EC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E399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Кол-во (объем)</w:t>
            </w:r>
          </w:p>
        </w:tc>
      </w:tr>
      <w:tr w:rsidR="005E4C9E" w:rsidRPr="005E4C9E" w14:paraId="3E5B302D" w14:textId="77777777" w:rsidTr="00B80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B57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0F3" w14:textId="652B036C" w:rsidR="005E4C9E" w:rsidRPr="008E2A84" w:rsidRDefault="008E2A84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E2A84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Услуги по оценке рыночной стоимости имущества муниципальной собственности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53AB" w14:textId="528E05F3" w:rsidR="005E4C9E" w:rsidRPr="00395CC5" w:rsidRDefault="00395CC5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95CC5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C91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5E4C9E">
              <w:rPr>
                <w:rFonts w:ascii="Times New Roman" w:hAnsi="Times New Roman"/>
              </w:rPr>
              <w:t>Усл.ед</w:t>
            </w:r>
            <w:proofErr w:type="spellEnd"/>
            <w:r w:rsidRPr="005E4C9E"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3D9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1</w:t>
            </w:r>
          </w:p>
          <w:p w14:paraId="581F2855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72E7C582" w14:textId="77777777" w:rsidR="005E4C9E" w:rsidRDefault="005E4C9E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</w:p>
    <w:p w14:paraId="73C91DB8" w14:textId="77777777" w:rsidR="008E2A84" w:rsidRPr="008E2A84" w:rsidRDefault="008E2A84" w:rsidP="008E2A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2A84">
        <w:rPr>
          <w:rFonts w:ascii="Times New Roman" w:hAnsi="Times New Roman"/>
          <w:bCs/>
          <w:sz w:val="24"/>
          <w:szCs w:val="24"/>
        </w:rPr>
        <w:t xml:space="preserve">Объекты оценки: </w:t>
      </w:r>
    </w:p>
    <w:tbl>
      <w:tblPr>
        <w:tblW w:w="94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845"/>
        <w:gridCol w:w="1872"/>
        <w:gridCol w:w="1701"/>
        <w:gridCol w:w="1519"/>
      </w:tblGrid>
      <w:tr w:rsidR="008E2A84" w:rsidRPr="008E2A84" w14:paraId="2C303A74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16BB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Courier New" w:eastAsia="Calibri" w:hAnsi="Courier New" w:cs="Tahoma"/>
                <w:sz w:val="20"/>
                <w:szCs w:val="20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B338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Марка, государственный регистрационный знак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100F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Год ввода </w:t>
            </w:r>
          </w:p>
          <w:p w14:paraId="7B6EE96F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в эксплуатацию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4D4B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Срок эксплуатации, лет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2DC1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Балансовая / остаточная </w:t>
            </w:r>
            <w:proofErr w:type="gram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стоимость,  руб.</w:t>
            </w:r>
            <w:proofErr w:type="gramEnd"/>
          </w:p>
        </w:tc>
      </w:tr>
      <w:tr w:rsidR="008E2A84" w:rsidRPr="008E2A84" w14:paraId="1FB418CA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3900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8C12" w14:textId="77777777" w:rsidR="008E2A84" w:rsidRPr="008E2A84" w:rsidRDefault="008E2A84" w:rsidP="008E2A84">
            <w:pPr>
              <w:spacing w:before="75" w:after="75" w:line="240" w:lineRule="auto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ГАЗ 53.12 (АЦ 4.1), автоцистерна, Х030МК22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4490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1987 </w:t>
            </w:r>
            <w:proofErr w:type="spell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20BA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34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71C2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33 333,33 / 0</w:t>
            </w:r>
          </w:p>
        </w:tc>
      </w:tr>
      <w:tr w:rsidR="008E2A84" w:rsidRPr="008E2A84" w14:paraId="487EB4EF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B3DB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B46C" w14:textId="77777777" w:rsidR="008E2A84" w:rsidRPr="008E2A84" w:rsidRDefault="008E2A84" w:rsidP="008E2A84">
            <w:pPr>
              <w:spacing w:before="75" w:after="75" w:line="240" w:lineRule="auto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ГАЗ 330700МТП817М, фургон, Р519ТТ 22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613C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1994 </w:t>
            </w:r>
            <w:proofErr w:type="spell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1802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27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DD11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42 600 / 0</w:t>
            </w:r>
          </w:p>
        </w:tc>
      </w:tr>
      <w:tr w:rsidR="008E2A84" w:rsidRPr="008E2A84" w14:paraId="352715BB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13E9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9860" w14:textId="77777777" w:rsidR="008E2A84" w:rsidRPr="008E2A84" w:rsidRDefault="008E2A84" w:rsidP="008E2A84">
            <w:pPr>
              <w:spacing w:before="75" w:after="75" w:line="240" w:lineRule="auto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Трактор МТЗ-80, 22 АВ 5441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86B3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1984 </w:t>
            </w:r>
            <w:proofErr w:type="spell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4331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37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7130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63 327 /0</w:t>
            </w:r>
          </w:p>
        </w:tc>
      </w:tr>
      <w:tr w:rsidR="008E2A84" w:rsidRPr="008E2A84" w14:paraId="787F91ED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71DD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F756" w14:textId="77777777" w:rsidR="008E2A84" w:rsidRPr="008E2A84" w:rsidRDefault="008E2A84" w:rsidP="008E2A84">
            <w:pPr>
              <w:spacing w:before="75" w:after="75" w:line="240" w:lineRule="auto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Экскаватор ЭО 2621, 22 АУ 6401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8618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1992 </w:t>
            </w:r>
            <w:proofErr w:type="spell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171E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29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AFEB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73 000 /0</w:t>
            </w:r>
          </w:p>
        </w:tc>
      </w:tr>
      <w:tr w:rsidR="008E2A84" w:rsidRPr="008E2A84" w14:paraId="3B3E7A92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1CD8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6C1A" w14:textId="77777777" w:rsidR="008E2A84" w:rsidRPr="008E2A84" w:rsidRDefault="008E2A84" w:rsidP="008E2A84">
            <w:pPr>
              <w:spacing w:before="75" w:after="75" w:line="240" w:lineRule="auto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Экскаватор ЭО 3323А, 22 АУ 6402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EEEC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b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1993 </w:t>
            </w:r>
            <w:proofErr w:type="spell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A688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28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7E3A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117 999 / 0</w:t>
            </w:r>
          </w:p>
        </w:tc>
      </w:tr>
      <w:tr w:rsidR="008E2A84" w:rsidRPr="008E2A84" w14:paraId="652AD7C8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047C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F3E5" w14:textId="77777777" w:rsidR="008E2A84" w:rsidRPr="008E2A84" w:rsidRDefault="008E2A84" w:rsidP="008E2A84">
            <w:pPr>
              <w:spacing w:before="75" w:after="75" w:line="240" w:lineRule="auto"/>
              <w:rPr>
                <w:rFonts w:ascii="Times New Roman" w:eastAsia="Calibri" w:hAnsi="Times New Roman" w:cs="Tahoma"/>
                <w:b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Трактор МТЗ-80, 22 АУ 6422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72C7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b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1993 </w:t>
            </w:r>
            <w:proofErr w:type="spell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2D48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28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00F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63 327 / 0</w:t>
            </w:r>
          </w:p>
        </w:tc>
      </w:tr>
      <w:tr w:rsidR="008E2A84" w:rsidRPr="008E2A84" w14:paraId="2CFABF56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08EB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0379" w14:textId="77777777" w:rsidR="008E2A84" w:rsidRPr="008E2A84" w:rsidRDefault="008E2A84" w:rsidP="008E2A84">
            <w:pPr>
              <w:spacing w:before="75" w:after="75" w:line="240" w:lineRule="auto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МАЗ 5511, самосвал, Т506РН 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2C93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b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1994 </w:t>
            </w:r>
            <w:proofErr w:type="spell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C14B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27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356F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142 000 / 0</w:t>
            </w:r>
          </w:p>
        </w:tc>
      </w:tr>
      <w:tr w:rsidR="008E2A84" w:rsidRPr="008E2A84" w14:paraId="7A2D65D3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222E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13AE" w14:textId="77777777" w:rsidR="008E2A84" w:rsidRPr="008E2A84" w:rsidRDefault="008E2A84" w:rsidP="008E2A84">
            <w:pPr>
              <w:spacing w:before="75" w:after="40" w:line="240" w:lineRule="auto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ЗИЛ 494560, самосвал, Е556ТС 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D34D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b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1994 </w:t>
            </w:r>
            <w:proofErr w:type="spell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09B1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27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812D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115 496,47 / 0</w:t>
            </w:r>
          </w:p>
        </w:tc>
      </w:tr>
      <w:tr w:rsidR="008E2A84" w:rsidRPr="008E2A84" w14:paraId="22705183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3E9F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340C" w14:textId="77777777" w:rsidR="008E2A84" w:rsidRPr="008E2A84" w:rsidRDefault="008E2A84" w:rsidP="008E2A84">
            <w:pPr>
              <w:spacing w:before="75" w:after="75" w:line="240" w:lineRule="auto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КАМАЗ 4925 КО 515, вакуумная цистерна, С078ТН 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ABD7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b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1993 </w:t>
            </w:r>
            <w:proofErr w:type="spell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3E23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28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6EE6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185 999 / 0</w:t>
            </w:r>
          </w:p>
        </w:tc>
      </w:tr>
      <w:tr w:rsidR="008E2A84" w:rsidRPr="008E2A84" w14:paraId="3E3665F6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CDE7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10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036A" w14:textId="77777777" w:rsidR="008E2A84" w:rsidRPr="008E2A84" w:rsidRDefault="008E2A84" w:rsidP="008E2A84">
            <w:pPr>
              <w:spacing w:before="75" w:after="75" w:line="240" w:lineRule="auto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КАМАЗ 5511, самосвал, О345НЕ 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D3F3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b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1983 </w:t>
            </w:r>
            <w:proofErr w:type="spell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CDF9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38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81E2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355 000 / 0</w:t>
            </w:r>
          </w:p>
        </w:tc>
      </w:tr>
      <w:tr w:rsidR="008E2A84" w:rsidRPr="008E2A84" w14:paraId="7E2F4CC1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6FD0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11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4DD6" w14:textId="77777777" w:rsidR="008E2A84" w:rsidRPr="008E2A84" w:rsidRDefault="008E2A84" w:rsidP="008E2A84">
            <w:pPr>
              <w:spacing w:before="75" w:after="75" w:line="240" w:lineRule="auto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Трактор-бульдозер Т-170, б/н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EB53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1988 </w:t>
            </w:r>
            <w:proofErr w:type="spell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AE29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33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4105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930 000 / 0</w:t>
            </w:r>
          </w:p>
        </w:tc>
      </w:tr>
      <w:tr w:rsidR="008E2A84" w:rsidRPr="008E2A84" w14:paraId="7EF673C9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968D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12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8499" w14:textId="77777777" w:rsidR="008E2A84" w:rsidRPr="008E2A84" w:rsidRDefault="008E2A84" w:rsidP="008E2A84">
            <w:pPr>
              <w:spacing w:before="75" w:after="75" w:line="240" w:lineRule="auto"/>
              <w:rPr>
                <w:rFonts w:ascii="Times New Roman" w:eastAsia="Calibri" w:hAnsi="Times New Roman" w:cs="Tahoma"/>
                <w:b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Трактор МТЗ-80, 22 АУ 6429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D8A4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b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1993 </w:t>
            </w:r>
            <w:proofErr w:type="spell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FD79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28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C208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60 000 / 0</w:t>
            </w:r>
          </w:p>
        </w:tc>
      </w:tr>
      <w:tr w:rsidR="008E2A84" w:rsidRPr="008E2A84" w14:paraId="77BB5156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DFC7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13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B593" w14:textId="77777777" w:rsidR="008E2A84" w:rsidRPr="008E2A84" w:rsidRDefault="008E2A84" w:rsidP="008E2A84">
            <w:pPr>
              <w:spacing w:before="75" w:after="75" w:line="240" w:lineRule="auto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ЗИЛ 133 ГЯ(КС-3575А), автокран, С154ТН 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B1E7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b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1988 </w:t>
            </w:r>
            <w:proofErr w:type="spell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BB2A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33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28B3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47 500 / 0</w:t>
            </w:r>
          </w:p>
        </w:tc>
      </w:tr>
      <w:tr w:rsidR="008E2A84" w:rsidRPr="008E2A84" w14:paraId="5939E6E5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4940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14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0394" w14:textId="77777777" w:rsidR="008E2A84" w:rsidRPr="008E2A84" w:rsidRDefault="008E2A84" w:rsidP="008E2A84">
            <w:pPr>
              <w:spacing w:before="75" w:after="75" w:line="240" w:lineRule="auto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Автопогрузчик 4081, 22 АВ 5455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0AC0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b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 xml:space="preserve">1990 </w:t>
            </w:r>
            <w:proofErr w:type="spellStart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3440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31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668B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44 000 / 0</w:t>
            </w:r>
          </w:p>
        </w:tc>
      </w:tr>
      <w:tr w:rsidR="008E2A84" w:rsidRPr="008E2A84" w14:paraId="0A9AE749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B789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15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BC2A" w14:textId="77777777" w:rsidR="008E2A84" w:rsidRPr="008E2A84" w:rsidRDefault="008E2A84" w:rsidP="008E2A84">
            <w:pPr>
              <w:spacing w:before="75" w:after="0" w:line="240" w:lineRule="auto"/>
              <w:rPr>
                <w:rFonts w:ascii="Times New Roman" w:hAnsi="Times New Roman" w:cs="Tahoma"/>
                <w:sz w:val="24"/>
                <w:szCs w:val="24"/>
              </w:rPr>
            </w:pPr>
            <w:r w:rsidRPr="008E2A84">
              <w:rPr>
                <w:rFonts w:ascii="Times New Roman" w:hAnsi="Times New Roman" w:cs="Tahoma"/>
                <w:sz w:val="24"/>
                <w:szCs w:val="24"/>
              </w:rPr>
              <w:t>УАЗ 31512, легковой, М337КС 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7658" w14:textId="77777777" w:rsidR="008E2A84" w:rsidRPr="008E2A84" w:rsidRDefault="008E2A84" w:rsidP="008E2A84">
            <w:pPr>
              <w:spacing w:before="75" w:after="0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hAnsi="Times New Roman" w:cs="Tahoma"/>
                <w:sz w:val="24"/>
                <w:szCs w:val="24"/>
              </w:rPr>
              <w:t xml:space="preserve">1994 </w:t>
            </w:r>
            <w:proofErr w:type="spellStart"/>
            <w:r w:rsidRPr="008E2A84">
              <w:rPr>
                <w:rFonts w:ascii="Times New Roman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D4B4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8E2A84">
              <w:rPr>
                <w:rFonts w:ascii="Times New Roman" w:hAnsi="Times New Roman" w:cs="Tahoma"/>
                <w:sz w:val="24"/>
                <w:szCs w:val="24"/>
              </w:rPr>
              <w:t>27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C2D9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21 433 / 0</w:t>
            </w:r>
          </w:p>
        </w:tc>
      </w:tr>
      <w:tr w:rsidR="008E2A84" w:rsidRPr="008E2A84" w14:paraId="556EB90D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96EF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5099" w14:textId="77777777" w:rsidR="008E2A84" w:rsidRPr="008E2A84" w:rsidRDefault="008E2A84" w:rsidP="008E2A84">
            <w:pPr>
              <w:spacing w:before="75" w:after="75" w:line="240" w:lineRule="auto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hAnsi="Times New Roman" w:cs="Tahoma"/>
                <w:color w:val="000000"/>
                <w:sz w:val="24"/>
                <w:szCs w:val="24"/>
              </w:rPr>
              <w:t>Трактор МТЗ-82, 22 МС 0440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EE80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hAnsi="Times New Roman" w:cs="Tahoma"/>
                <w:color w:val="000000"/>
                <w:sz w:val="24"/>
                <w:szCs w:val="24"/>
              </w:rPr>
              <w:t xml:space="preserve">1992 </w:t>
            </w:r>
            <w:proofErr w:type="spellStart"/>
            <w:r w:rsidRPr="008E2A84">
              <w:rPr>
                <w:rFonts w:ascii="Times New Roman" w:hAnsi="Times New Roman" w:cs="Tahoma"/>
                <w:color w:val="000000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hAnsi="Times New Roman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7426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8E2A84">
              <w:rPr>
                <w:rFonts w:ascii="Times New Roman" w:hAnsi="Times New Roman" w:cs="Tahoma"/>
                <w:sz w:val="24"/>
                <w:szCs w:val="24"/>
              </w:rPr>
              <w:t>29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B2DD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55 946 / 0</w:t>
            </w:r>
          </w:p>
        </w:tc>
      </w:tr>
      <w:tr w:rsidR="008E2A84" w:rsidRPr="008E2A84" w14:paraId="7778194D" w14:textId="77777777" w:rsidTr="008E2A8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0FCD" w14:textId="77777777" w:rsidR="008E2A84" w:rsidRPr="008E2A84" w:rsidRDefault="008E2A84" w:rsidP="008E2A84">
            <w:pPr>
              <w:spacing w:before="75" w:after="75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17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EA69" w14:textId="77777777" w:rsidR="008E2A84" w:rsidRPr="008E2A84" w:rsidRDefault="008E2A84" w:rsidP="008E2A84">
            <w:pPr>
              <w:spacing w:before="75" w:after="40" w:line="240" w:lineRule="auto"/>
              <w:rPr>
                <w:rFonts w:ascii="Times New Roman" w:eastAsia="Calibri" w:hAnsi="Times New Roman" w:cs="Tahoma"/>
                <w:sz w:val="24"/>
                <w:szCs w:val="24"/>
                <w:highlight w:val="yellow"/>
              </w:rPr>
            </w:pPr>
            <w:r w:rsidRPr="008E2A84">
              <w:rPr>
                <w:rFonts w:ascii="Times New Roman" w:hAnsi="Times New Roman" w:cs="Tahoma"/>
                <w:sz w:val="24"/>
                <w:szCs w:val="24"/>
              </w:rPr>
              <w:t>Трактор Т-150 к, 22 АУ 4799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AE29" w14:textId="77777777" w:rsidR="008E2A84" w:rsidRPr="008E2A84" w:rsidRDefault="008E2A84" w:rsidP="008E2A84">
            <w:pPr>
              <w:spacing w:before="75" w:after="40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hAnsi="Times New Roman" w:cs="Tahoma"/>
                <w:sz w:val="24"/>
                <w:szCs w:val="24"/>
              </w:rPr>
              <w:t xml:space="preserve">1998 </w:t>
            </w:r>
            <w:proofErr w:type="spellStart"/>
            <w:r w:rsidRPr="008E2A84">
              <w:rPr>
                <w:rFonts w:ascii="Times New Roman" w:hAnsi="Times New Roman" w:cs="Tahoma"/>
                <w:sz w:val="24"/>
                <w:szCs w:val="24"/>
              </w:rPr>
              <w:t>г.в</w:t>
            </w:r>
            <w:proofErr w:type="spellEnd"/>
            <w:r w:rsidRPr="008E2A84">
              <w:rPr>
                <w:rFonts w:ascii="Times New Roman" w:hAnsi="Times New Roman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4A04" w14:textId="77777777" w:rsidR="008E2A84" w:rsidRPr="008E2A84" w:rsidRDefault="008E2A84" w:rsidP="008E2A84">
            <w:pPr>
              <w:spacing w:before="75" w:after="40" w:line="240" w:lineRule="auto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 w:rsidRPr="008E2A84">
              <w:rPr>
                <w:rFonts w:ascii="Times New Roman" w:hAnsi="Times New Roman" w:cs="Tahoma"/>
                <w:sz w:val="24"/>
                <w:szCs w:val="24"/>
              </w:rPr>
              <w:t>23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3D51" w14:textId="77777777" w:rsidR="008E2A84" w:rsidRPr="008E2A84" w:rsidRDefault="008E2A84" w:rsidP="008E2A84">
            <w:pPr>
              <w:spacing w:before="75" w:after="40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E2A84">
              <w:rPr>
                <w:rFonts w:ascii="Times New Roman" w:eastAsia="Calibri" w:hAnsi="Times New Roman" w:cs="Tahoma"/>
                <w:sz w:val="24"/>
                <w:szCs w:val="24"/>
              </w:rPr>
              <w:t>836 405 / 0</w:t>
            </w:r>
          </w:p>
        </w:tc>
      </w:tr>
    </w:tbl>
    <w:p w14:paraId="556F86BF" w14:textId="77777777" w:rsidR="008E2A84" w:rsidRPr="008E2A84" w:rsidRDefault="008E2A84" w:rsidP="008E2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A84">
        <w:rPr>
          <w:rFonts w:ascii="Times New Roman" w:hAnsi="Times New Roman"/>
          <w:color w:val="000000"/>
          <w:sz w:val="24"/>
          <w:szCs w:val="24"/>
        </w:rPr>
        <w:t>2. Правообладатель объектов оценки:</w:t>
      </w:r>
    </w:p>
    <w:p w14:paraId="32913D41" w14:textId="77777777" w:rsidR="008E2A84" w:rsidRPr="008E2A84" w:rsidRDefault="008E2A84" w:rsidP="008E2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A84">
        <w:rPr>
          <w:rFonts w:ascii="Times New Roman" w:hAnsi="Times New Roman"/>
          <w:color w:val="000000"/>
          <w:sz w:val="24"/>
          <w:szCs w:val="24"/>
        </w:rPr>
        <w:t xml:space="preserve">- Муниципальное образование город Рубцовск Алтайского края. </w:t>
      </w:r>
    </w:p>
    <w:p w14:paraId="08E7C7B9" w14:textId="77777777" w:rsidR="008E2A84" w:rsidRPr="008E2A84" w:rsidRDefault="008E2A84" w:rsidP="008E2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A84">
        <w:rPr>
          <w:rFonts w:ascii="Times New Roman" w:hAnsi="Times New Roman"/>
          <w:color w:val="000000"/>
          <w:sz w:val="24"/>
          <w:szCs w:val="24"/>
        </w:rPr>
        <w:t>3. Цель оценки:</w:t>
      </w:r>
    </w:p>
    <w:p w14:paraId="3EE5C745" w14:textId="77777777" w:rsidR="008E2A84" w:rsidRPr="008E2A84" w:rsidRDefault="008E2A84" w:rsidP="008E2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2A8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E2A84">
        <w:rPr>
          <w:rFonts w:ascii="Times New Roman" w:hAnsi="Times New Roman"/>
          <w:color w:val="000000"/>
          <w:sz w:val="25"/>
          <w:szCs w:val="25"/>
        </w:rPr>
        <w:t xml:space="preserve">оценка рыночной стоимости движимого имущества для осуществления продажи на аукционе </w:t>
      </w:r>
      <w:r w:rsidRPr="008E2A84">
        <w:rPr>
          <w:rFonts w:ascii="Times New Roman" w:hAnsi="Times New Roman"/>
          <w:bCs/>
          <w:color w:val="000000"/>
          <w:sz w:val="25"/>
          <w:szCs w:val="25"/>
        </w:rPr>
        <w:t>с открытой формой подачи предложений о цене с величиной повышения начальной цены на «шаг аукциона»</w:t>
      </w:r>
      <w:r w:rsidRPr="008E2A8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01A6B59" w14:textId="77777777" w:rsidR="008E2A84" w:rsidRPr="008E2A84" w:rsidRDefault="008E2A84" w:rsidP="008E2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2A84">
        <w:rPr>
          <w:rFonts w:ascii="Times New Roman" w:hAnsi="Times New Roman"/>
          <w:bCs/>
          <w:color w:val="000000"/>
          <w:sz w:val="24"/>
          <w:szCs w:val="24"/>
        </w:rPr>
        <w:t>4. Предполагаемое использование результатов оценки:</w:t>
      </w:r>
    </w:p>
    <w:p w14:paraId="60950188" w14:textId="77777777" w:rsidR="008E2A84" w:rsidRPr="008E2A84" w:rsidRDefault="008E2A84" w:rsidP="008E2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A8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E2A84">
        <w:rPr>
          <w:rFonts w:ascii="Times New Roman" w:hAnsi="Times New Roman"/>
          <w:color w:val="000000"/>
          <w:sz w:val="25"/>
          <w:szCs w:val="25"/>
        </w:rPr>
        <w:t>для продажи на рыночных условиях</w:t>
      </w:r>
      <w:r w:rsidRPr="008E2A84">
        <w:rPr>
          <w:rFonts w:ascii="Times New Roman" w:hAnsi="Times New Roman"/>
          <w:color w:val="000000"/>
          <w:sz w:val="24"/>
          <w:szCs w:val="24"/>
        </w:rPr>
        <w:t>.</w:t>
      </w:r>
    </w:p>
    <w:p w14:paraId="4F68B431" w14:textId="77777777" w:rsidR="008E2A84" w:rsidRPr="008E2A84" w:rsidRDefault="008E2A84" w:rsidP="008E2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A84">
        <w:rPr>
          <w:rFonts w:ascii="Times New Roman" w:hAnsi="Times New Roman"/>
          <w:color w:val="000000"/>
          <w:sz w:val="24"/>
          <w:szCs w:val="24"/>
        </w:rPr>
        <w:t xml:space="preserve">Оценка должна быть выполнена в соответствии </w:t>
      </w:r>
      <w:r w:rsidRPr="008E2A84">
        <w:rPr>
          <w:rFonts w:ascii="Times New Roman" w:hAnsi="Times New Roman"/>
          <w:sz w:val="24"/>
          <w:szCs w:val="24"/>
        </w:rPr>
        <w:t>с требованиями</w:t>
      </w:r>
      <w:r w:rsidRPr="008E2A84">
        <w:rPr>
          <w:rFonts w:ascii="Times New Roman" w:hAnsi="Times New Roman"/>
          <w:color w:val="000000"/>
          <w:sz w:val="24"/>
          <w:szCs w:val="24"/>
        </w:rPr>
        <w:t>:</w:t>
      </w:r>
    </w:p>
    <w:p w14:paraId="7ED5AA51" w14:textId="77777777" w:rsidR="008E2A84" w:rsidRPr="008E2A84" w:rsidRDefault="008E2A84" w:rsidP="008E2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A8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E2A84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65F3E28E" w14:textId="77777777" w:rsidR="008E2A84" w:rsidRPr="008E2A84" w:rsidRDefault="008E2A84" w:rsidP="008E2A84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A84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«Общие понятия оценки, подходы и требования к проведению оценки (ФСО №1)», утвержденный приказом Минэкономразвития России от 20.05.2015 № 297; </w:t>
      </w:r>
    </w:p>
    <w:p w14:paraId="5847489C" w14:textId="77777777" w:rsidR="008E2A84" w:rsidRPr="008E2A84" w:rsidRDefault="008E2A84" w:rsidP="008E2A84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A84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«Цель оценки и виды стоимости (ФСО №2)», утвержденный приказом Минэкономразвития России от </w:t>
      </w:r>
      <w:proofErr w:type="gramStart"/>
      <w:r w:rsidRPr="008E2A84">
        <w:rPr>
          <w:rFonts w:ascii="Times New Roman" w:hAnsi="Times New Roman"/>
          <w:color w:val="000000"/>
          <w:sz w:val="24"/>
          <w:szCs w:val="24"/>
        </w:rPr>
        <w:t>20.05.2015  №</w:t>
      </w:r>
      <w:proofErr w:type="gramEnd"/>
      <w:r w:rsidRPr="008E2A84">
        <w:rPr>
          <w:rFonts w:ascii="Times New Roman" w:hAnsi="Times New Roman"/>
          <w:color w:val="000000"/>
          <w:sz w:val="24"/>
          <w:szCs w:val="24"/>
        </w:rPr>
        <w:t xml:space="preserve"> 298; </w:t>
      </w:r>
    </w:p>
    <w:p w14:paraId="41B97F82" w14:textId="77777777" w:rsidR="008E2A84" w:rsidRPr="008E2A84" w:rsidRDefault="008E2A84" w:rsidP="008E2A84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A84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«Требования к отчету об оценке (ФСО №3)», утвержденный приказом Минэкономразвития России от 20.05.2015 № 299; </w:t>
      </w:r>
    </w:p>
    <w:p w14:paraId="045D7B37" w14:textId="77777777" w:rsidR="008E2A84" w:rsidRPr="008E2A84" w:rsidRDefault="008E2A84" w:rsidP="008E2A84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2A84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стоимости машин и оборудования (ФСО №10)», утвержденный приказом Минэкономразвития России от 01.06.2015 № 328.</w:t>
      </w:r>
    </w:p>
    <w:p w14:paraId="114CB06B" w14:textId="77777777" w:rsidR="008E2A84" w:rsidRPr="008E2A84" w:rsidRDefault="008E2A84" w:rsidP="008E2A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A84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объектов оценки Исполнителем (лично) обязательно.</w:t>
      </w:r>
    </w:p>
    <w:p w14:paraId="4618BEA1" w14:textId="77777777" w:rsidR="008E2A84" w:rsidRPr="008E2A84" w:rsidRDefault="008E2A84" w:rsidP="008E2A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A84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3E560473" w14:textId="77777777" w:rsidR="008E2A84" w:rsidRPr="008E2A84" w:rsidRDefault="008E2A84" w:rsidP="008E2A8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E2A84">
        <w:rPr>
          <w:rFonts w:ascii="Times New Roman" w:hAnsi="Times New Roman"/>
          <w:sz w:val="25"/>
          <w:szCs w:val="25"/>
        </w:rPr>
        <w:t>- один отчет об оценке на все единицы движимого имущества (с приложением цветных фотоматериалов) в бумажном варианте в одном экземпляре;</w:t>
      </w:r>
    </w:p>
    <w:p w14:paraId="04F58114" w14:textId="77777777" w:rsidR="008E2A84" w:rsidRPr="008E2A84" w:rsidRDefault="008E2A84" w:rsidP="008E2A8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E2A84">
        <w:rPr>
          <w:rFonts w:ascii="Times New Roman" w:hAnsi="Times New Roman"/>
          <w:sz w:val="25"/>
          <w:szCs w:val="25"/>
        </w:rPr>
        <w:t>- выписку из отчета об оценке движимого имущества в бумажном варианте в одном экземпляре;</w:t>
      </w:r>
    </w:p>
    <w:p w14:paraId="596592D0" w14:textId="77777777" w:rsidR="008E2A84" w:rsidRPr="008E2A84" w:rsidRDefault="008E2A84" w:rsidP="008E2A8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E2A84">
        <w:rPr>
          <w:rFonts w:ascii="Times New Roman" w:hAnsi="Times New Roman"/>
          <w:sz w:val="25"/>
          <w:szCs w:val="25"/>
        </w:rPr>
        <w:t xml:space="preserve">- отчет об оценке движимого имущества в электронном варианте (допустимые типы файлов: </w:t>
      </w:r>
      <w:proofErr w:type="spellStart"/>
      <w:r w:rsidRPr="008E2A84">
        <w:rPr>
          <w:rFonts w:ascii="Times New Roman" w:hAnsi="Times New Roman"/>
          <w:sz w:val="25"/>
          <w:szCs w:val="25"/>
        </w:rPr>
        <w:t>pdf</w:t>
      </w:r>
      <w:proofErr w:type="spellEnd"/>
      <w:r w:rsidRPr="008E2A84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8E2A84">
        <w:rPr>
          <w:rFonts w:ascii="Times New Roman" w:hAnsi="Times New Roman"/>
          <w:sz w:val="25"/>
          <w:szCs w:val="25"/>
        </w:rPr>
        <w:t>zip</w:t>
      </w:r>
      <w:proofErr w:type="spellEnd"/>
      <w:r w:rsidRPr="008E2A84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8E2A84">
        <w:rPr>
          <w:rFonts w:ascii="Times New Roman" w:hAnsi="Times New Roman"/>
          <w:sz w:val="25"/>
          <w:szCs w:val="25"/>
        </w:rPr>
        <w:t>rar</w:t>
      </w:r>
      <w:proofErr w:type="spellEnd"/>
      <w:r w:rsidRPr="008E2A84">
        <w:rPr>
          <w:rFonts w:ascii="Times New Roman" w:hAnsi="Times New Roman"/>
          <w:sz w:val="25"/>
          <w:szCs w:val="25"/>
        </w:rPr>
        <w:t xml:space="preserve">, размер файла отчета не должен превышать 5Мб) на адреса электронной почты </w:t>
      </w:r>
      <w:hyperlink r:id="rId5" w:history="1">
        <w:r w:rsidRPr="008E2A84">
          <w:rPr>
            <w:rFonts w:ascii="Times New Roman" w:hAnsi="Times New Roman"/>
            <w:color w:val="0000FF"/>
            <w:sz w:val="25"/>
            <w:szCs w:val="25"/>
            <w:u w:val="single"/>
          </w:rPr>
          <w:t>gontareva@rubtsovsk.org</w:t>
        </w:r>
      </w:hyperlink>
      <w:r w:rsidRPr="008E2A84">
        <w:rPr>
          <w:rFonts w:ascii="Times New Roman" w:hAnsi="Times New Roman"/>
          <w:sz w:val="25"/>
          <w:szCs w:val="25"/>
        </w:rPr>
        <w:t xml:space="preserve">, </w:t>
      </w:r>
      <w:hyperlink r:id="rId6" w:history="1">
        <w:r w:rsidRPr="008E2A84">
          <w:rPr>
            <w:rFonts w:ascii="Times New Roman" w:hAnsi="Times New Roman"/>
            <w:color w:val="0000FF"/>
            <w:sz w:val="25"/>
            <w:szCs w:val="25"/>
            <w:u w:val="single"/>
          </w:rPr>
          <w:t>leytkina@rubtsovsk.org</w:t>
        </w:r>
      </w:hyperlink>
      <w:r w:rsidRPr="008E2A84">
        <w:rPr>
          <w:rFonts w:ascii="Times New Roman" w:hAnsi="Times New Roman"/>
          <w:sz w:val="25"/>
          <w:szCs w:val="25"/>
        </w:rPr>
        <w:t>;</w:t>
      </w:r>
    </w:p>
    <w:p w14:paraId="28BE1865" w14:textId="77777777" w:rsidR="008E2A84" w:rsidRPr="008E2A84" w:rsidRDefault="008E2A84" w:rsidP="008E2A8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E2A84">
        <w:rPr>
          <w:rFonts w:ascii="Times New Roman" w:hAnsi="Times New Roman"/>
          <w:sz w:val="25"/>
          <w:szCs w:val="25"/>
        </w:rPr>
        <w:t>- в электронном варианте единым файлом в формате «</w:t>
      </w:r>
      <w:r w:rsidRPr="008E2A84">
        <w:rPr>
          <w:rFonts w:ascii="Times New Roman" w:hAnsi="Times New Roman"/>
          <w:sz w:val="25"/>
          <w:szCs w:val="25"/>
          <w:lang w:val="en-US"/>
        </w:rPr>
        <w:t>Word</w:t>
      </w:r>
      <w:r w:rsidRPr="008E2A84">
        <w:rPr>
          <w:rFonts w:ascii="Times New Roman" w:hAnsi="Times New Roman"/>
          <w:sz w:val="25"/>
          <w:szCs w:val="25"/>
        </w:rPr>
        <w:t xml:space="preserve">» </w:t>
      </w:r>
      <w:proofErr w:type="gramStart"/>
      <w:r w:rsidRPr="008E2A84">
        <w:rPr>
          <w:rFonts w:ascii="Times New Roman" w:hAnsi="Times New Roman"/>
          <w:sz w:val="25"/>
          <w:szCs w:val="25"/>
        </w:rPr>
        <w:t>фотографии  и</w:t>
      </w:r>
      <w:proofErr w:type="gramEnd"/>
      <w:r w:rsidRPr="008E2A84">
        <w:rPr>
          <w:rFonts w:ascii="Times New Roman" w:hAnsi="Times New Roman"/>
          <w:sz w:val="25"/>
          <w:szCs w:val="25"/>
        </w:rPr>
        <w:t xml:space="preserve"> описание состояния каждой единицы транспорта на адрес электронной почты </w:t>
      </w:r>
      <w:hyperlink r:id="rId7" w:history="1">
        <w:r w:rsidRPr="008E2A84">
          <w:rPr>
            <w:rFonts w:ascii="Times New Roman" w:hAnsi="Times New Roman"/>
            <w:color w:val="0000FF"/>
            <w:sz w:val="25"/>
            <w:szCs w:val="25"/>
            <w:u w:val="single"/>
          </w:rPr>
          <w:t>gontareva@rubtsovsk.org</w:t>
        </w:r>
      </w:hyperlink>
      <w:bookmarkStart w:id="0" w:name="_GoBack"/>
      <w:bookmarkEnd w:id="0"/>
      <w:r w:rsidRPr="008E2A84">
        <w:rPr>
          <w:rFonts w:ascii="Times New Roman" w:hAnsi="Times New Roman"/>
          <w:sz w:val="25"/>
          <w:szCs w:val="25"/>
        </w:rPr>
        <w:t>;</w:t>
      </w:r>
    </w:p>
    <w:p w14:paraId="1FBAA493" w14:textId="77777777" w:rsidR="008E2A84" w:rsidRPr="008E2A84" w:rsidRDefault="008E2A84" w:rsidP="008E2A8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E2A84">
        <w:rPr>
          <w:rFonts w:ascii="Times New Roman" w:hAnsi="Times New Roman"/>
          <w:sz w:val="25"/>
          <w:szCs w:val="25"/>
        </w:rPr>
        <w:t xml:space="preserve">- в электронном варианте отдельно фотографии в формате «JPG» на каждую единицу транспорта на адрес электронной почты </w:t>
      </w:r>
      <w:hyperlink r:id="rId8" w:history="1">
        <w:r w:rsidRPr="008E2A84">
          <w:rPr>
            <w:rFonts w:ascii="Times New Roman" w:hAnsi="Times New Roman"/>
            <w:color w:val="0000FF"/>
            <w:sz w:val="25"/>
            <w:szCs w:val="25"/>
            <w:u w:val="single"/>
          </w:rPr>
          <w:t>gontareva@rubtsovsk.org</w:t>
        </w:r>
      </w:hyperlink>
    </w:p>
    <w:p w14:paraId="7F3BB722" w14:textId="77777777" w:rsidR="00415730" w:rsidRPr="00395CC5" w:rsidRDefault="00415730" w:rsidP="008E2A8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sectPr w:rsidR="00415730" w:rsidRPr="0039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51DB0A64"/>
    <w:multiLevelType w:val="hybridMultilevel"/>
    <w:tmpl w:val="FC1C4AE4"/>
    <w:lvl w:ilvl="0" w:tplc="D77AF1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013F"/>
    <w:rsid w:val="00041260"/>
    <w:rsid w:val="0007649B"/>
    <w:rsid w:val="0009768B"/>
    <w:rsid w:val="000A61A0"/>
    <w:rsid w:val="000C60E0"/>
    <w:rsid w:val="00114FA6"/>
    <w:rsid w:val="00155720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95CC5"/>
    <w:rsid w:val="00415730"/>
    <w:rsid w:val="00436B50"/>
    <w:rsid w:val="0045789A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73A29"/>
    <w:rsid w:val="00791A94"/>
    <w:rsid w:val="00797781"/>
    <w:rsid w:val="007E7CD8"/>
    <w:rsid w:val="008052FA"/>
    <w:rsid w:val="008118D0"/>
    <w:rsid w:val="008644AE"/>
    <w:rsid w:val="00867F38"/>
    <w:rsid w:val="00890643"/>
    <w:rsid w:val="008B5D09"/>
    <w:rsid w:val="008C505B"/>
    <w:rsid w:val="008E2A84"/>
    <w:rsid w:val="00901E93"/>
    <w:rsid w:val="00923807"/>
    <w:rsid w:val="00940863"/>
    <w:rsid w:val="009424D2"/>
    <w:rsid w:val="00966549"/>
    <w:rsid w:val="009D3F58"/>
    <w:rsid w:val="009F7484"/>
    <w:rsid w:val="00A61FAF"/>
    <w:rsid w:val="00A731DA"/>
    <w:rsid w:val="00AF11B4"/>
    <w:rsid w:val="00B06D02"/>
    <w:rsid w:val="00B13ED0"/>
    <w:rsid w:val="00B802D8"/>
    <w:rsid w:val="00B97A25"/>
    <w:rsid w:val="00BA4494"/>
    <w:rsid w:val="00BD50E9"/>
    <w:rsid w:val="00C26555"/>
    <w:rsid w:val="00C51368"/>
    <w:rsid w:val="00C948FF"/>
    <w:rsid w:val="00CA4FB0"/>
    <w:rsid w:val="00CC5CC2"/>
    <w:rsid w:val="00CD190F"/>
    <w:rsid w:val="00CD506C"/>
    <w:rsid w:val="00CF0C3C"/>
    <w:rsid w:val="00CF4F3F"/>
    <w:rsid w:val="00D120DC"/>
    <w:rsid w:val="00D13D7E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tareva@rubtsovs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ntareva@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ytkina@rubtsovsk.org" TargetMode="External"/><Relationship Id="rId5" Type="http://schemas.openxmlformats.org/officeDocument/2006/relationships/hyperlink" Target="mailto:gontareva@rubtsovsk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26</cp:revision>
  <cp:lastPrinted>2022-05-20T06:27:00Z</cp:lastPrinted>
  <dcterms:created xsi:type="dcterms:W3CDTF">2022-01-21T03:28:00Z</dcterms:created>
  <dcterms:modified xsi:type="dcterms:W3CDTF">2022-06-24T06:23:00Z</dcterms:modified>
</cp:coreProperties>
</file>