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75A6A1BB" w:rsidR="006F49FE" w:rsidRPr="007A7A7F" w:rsidRDefault="00BA5A40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7A7A7F">
        <w:rPr>
          <w:rFonts w:ascii="Times New Roman" w:hAnsi="Times New Roman"/>
          <w:b/>
          <w:i/>
          <w:sz w:val="24"/>
          <w:szCs w:val="24"/>
        </w:rPr>
        <w:t>п</w:t>
      </w:r>
      <w:r w:rsidR="006F49FE" w:rsidRPr="007A7A7F">
        <w:rPr>
          <w:rFonts w:ascii="Times New Roman" w:hAnsi="Times New Roman"/>
          <w:b/>
          <w:i/>
          <w:sz w:val="24"/>
          <w:szCs w:val="24"/>
        </w:rPr>
        <w:t xml:space="preserve">риложение </w:t>
      </w:r>
      <w:r w:rsidR="00B70B0A" w:rsidRPr="007A7A7F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1F7E426A" w:rsidR="006F49FE" w:rsidRPr="007A7A7F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7A7A7F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7A7A7F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7A7A7F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7A7A7F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7A7A7F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450D576A" w:rsidR="006F49FE" w:rsidRPr="007A7A7F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7A7A7F">
        <w:rPr>
          <w:rStyle w:val="FontStyle51"/>
          <w:b/>
          <w:sz w:val="24"/>
          <w:szCs w:val="24"/>
        </w:rPr>
        <w:t>(Техническое задание)</w:t>
      </w:r>
    </w:p>
    <w:p w14:paraId="2BDF564D" w14:textId="2266E1FA" w:rsidR="00C902D7" w:rsidRPr="007A7A7F" w:rsidRDefault="00C902D7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02303B79" w14:textId="77777777" w:rsidR="00602C79" w:rsidRPr="007A7A7F" w:rsidRDefault="00602C79" w:rsidP="00602C79">
      <w:pPr>
        <w:tabs>
          <w:tab w:val="left" w:pos="7485"/>
        </w:tabs>
        <w:spacing w:after="0"/>
        <w:ind w:firstLine="709"/>
        <w:rPr>
          <w:rStyle w:val="FontStyle51"/>
        </w:rPr>
      </w:pPr>
    </w:p>
    <w:p w14:paraId="5FF8063D" w14:textId="5228B9E3" w:rsidR="00602C79" w:rsidRPr="007A7A7F" w:rsidRDefault="00602C79" w:rsidP="00CC28C6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Style w:val="FontStyle51"/>
          <w:b/>
          <w:sz w:val="24"/>
          <w:szCs w:val="24"/>
        </w:rPr>
      </w:pPr>
      <w:r w:rsidRPr="007A7A7F">
        <w:rPr>
          <w:rFonts w:ascii="Times New Roman" w:hAnsi="Times New Roman"/>
          <w:b/>
          <w:bCs/>
          <w:sz w:val="24"/>
          <w:szCs w:val="24"/>
        </w:rPr>
        <w:t xml:space="preserve">Перечень и объем работ: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65"/>
        <w:gridCol w:w="3118"/>
        <w:gridCol w:w="1418"/>
        <w:gridCol w:w="1134"/>
      </w:tblGrid>
      <w:tr w:rsidR="00923975" w:rsidRPr="007A7A7F" w14:paraId="2E23243C" w14:textId="77777777" w:rsidTr="00036D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768" w14:textId="77777777" w:rsidR="00923975" w:rsidRPr="007A7A7F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A7A7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CB55" w14:textId="77777777" w:rsidR="00923975" w:rsidRPr="007A7A7F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A7A7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E459" w14:textId="77777777" w:rsidR="00036D9E" w:rsidRPr="007A7A7F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A7A7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Код в соответствии с </w:t>
            </w:r>
          </w:p>
          <w:p w14:paraId="404F71D1" w14:textId="5938562E" w:rsidR="00923975" w:rsidRPr="007A7A7F" w:rsidRDefault="00036D9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A7A7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КТРУ/</w:t>
            </w:r>
            <w:r w:rsidR="00923975" w:rsidRPr="007A7A7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ОКПД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3505" w14:textId="77777777" w:rsidR="00923975" w:rsidRPr="007A7A7F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A7A7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CF57" w14:textId="77777777" w:rsidR="00923975" w:rsidRPr="007A7A7F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A7A7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Количество</w:t>
            </w:r>
          </w:p>
        </w:tc>
      </w:tr>
      <w:tr w:rsidR="00923975" w:rsidRPr="007A7A7F" w14:paraId="1754B77D" w14:textId="77777777" w:rsidTr="00036D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CD5E" w14:textId="77777777" w:rsidR="00923975" w:rsidRPr="007A7A7F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A7A7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9BDD" w14:textId="17759CFF" w:rsidR="00923975" w:rsidRPr="007A7A7F" w:rsidRDefault="00496CB1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7A7F">
              <w:rPr>
                <w:rFonts w:ascii="Times New Roman" w:hAnsi="Times New Roman"/>
                <w:sz w:val="24"/>
                <w:szCs w:val="24"/>
                <w:lang w:eastAsia="en-US"/>
              </w:rPr>
              <w:t>Работы по ремонту Мемориального комплекса, посвященного боевой и трудовой славе комсомольцев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D1E4" w14:textId="77777777" w:rsidR="00D44D97" w:rsidRPr="007A7A7F" w:rsidRDefault="00D44D97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A7A7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43.99.90.190</w:t>
            </w:r>
          </w:p>
          <w:p w14:paraId="700738B4" w14:textId="10E1FDB2" w:rsidR="00923975" w:rsidRPr="007A7A7F" w:rsidRDefault="00D44D97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A7A7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Работы строительные с </w:t>
            </w:r>
            <w:r w:rsidR="00496CB1" w:rsidRPr="007A7A7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специализированные</w:t>
            </w:r>
            <w:r w:rsidRPr="007A7A7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прочие, не включенные в другие группировки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3CC3" w14:textId="77777777" w:rsidR="00923975" w:rsidRPr="007A7A7F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A7A7F">
              <w:rPr>
                <w:rFonts w:ascii="Times New Roman" w:hAnsi="Times New Roman"/>
                <w:sz w:val="24"/>
                <w:szCs w:val="24"/>
                <w:lang w:eastAsia="en-US"/>
              </w:rPr>
              <w:t>усл.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E9EA" w14:textId="77777777" w:rsidR="00923975" w:rsidRPr="007A7A7F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A7A7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14:paraId="39474F54" w14:textId="4DDDFFB7" w:rsidR="00D44D97" w:rsidRPr="007A7A7F" w:rsidRDefault="00901C08" w:rsidP="00107667">
      <w:pPr>
        <w:pStyle w:val="a3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A7F">
        <w:rPr>
          <w:rFonts w:ascii="Times New Roman" w:hAnsi="Times New Roman"/>
          <w:sz w:val="24"/>
          <w:szCs w:val="24"/>
        </w:rPr>
        <w:t xml:space="preserve">Информация о месте выполнения работ, являющихся предметом контракта: </w:t>
      </w:r>
      <w:r w:rsidR="00D44D97" w:rsidRPr="007A7A7F">
        <w:rPr>
          <w:rFonts w:ascii="Times New Roman" w:hAnsi="Times New Roman"/>
          <w:sz w:val="24"/>
          <w:szCs w:val="24"/>
        </w:rPr>
        <w:t xml:space="preserve">658200, Российская Федерация, Алтайский край, г. Рубцовск, </w:t>
      </w:r>
      <w:r w:rsidR="00496CB1" w:rsidRPr="007A7A7F">
        <w:rPr>
          <w:rFonts w:ascii="Times New Roman" w:hAnsi="Times New Roman"/>
          <w:sz w:val="24"/>
          <w:szCs w:val="24"/>
        </w:rPr>
        <w:t>пр. Ленина 119А.</w:t>
      </w:r>
    </w:p>
    <w:p w14:paraId="565C43FE" w14:textId="73D4545B" w:rsidR="00193DF3" w:rsidRPr="007A7A7F" w:rsidRDefault="00C902D7" w:rsidP="00375FEC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7A7A7F">
        <w:rPr>
          <w:rFonts w:ascii="Times New Roman" w:hAnsi="Times New Roman"/>
          <w:spacing w:val="-2"/>
          <w:sz w:val="24"/>
          <w:szCs w:val="24"/>
        </w:rPr>
        <w:t>Гарантийные обязательства поставщика (подрядчика, исполнителя</w:t>
      </w:r>
      <w:r w:rsidR="00193DF3" w:rsidRPr="007A7A7F">
        <w:rPr>
          <w:rFonts w:ascii="Times New Roman" w:hAnsi="Times New Roman"/>
          <w:spacing w:val="-2"/>
          <w:sz w:val="24"/>
          <w:szCs w:val="24"/>
        </w:rPr>
        <w:t xml:space="preserve">: </w:t>
      </w:r>
    </w:p>
    <w:p w14:paraId="067436AA" w14:textId="107D7FC7" w:rsidR="00D44D97" w:rsidRPr="007A7A7F" w:rsidRDefault="00D44D97" w:rsidP="00D44D97">
      <w:pPr>
        <w:spacing w:after="0" w:line="228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7A7A7F">
        <w:rPr>
          <w:rFonts w:ascii="Times New Roman" w:hAnsi="Times New Roman"/>
          <w:spacing w:val="-2"/>
          <w:sz w:val="24"/>
          <w:szCs w:val="24"/>
        </w:rPr>
        <w:t xml:space="preserve">Гарантийный срок на выполненную по Контракту работу составляет </w:t>
      </w:r>
      <w:r w:rsidR="00AF6B1D" w:rsidRPr="007A7A7F">
        <w:rPr>
          <w:rFonts w:ascii="Times New Roman" w:hAnsi="Times New Roman"/>
          <w:spacing w:val="-2"/>
          <w:sz w:val="24"/>
          <w:szCs w:val="24"/>
        </w:rPr>
        <w:t xml:space="preserve">(не менее) 36 месяцев </w:t>
      </w:r>
      <w:r w:rsidRPr="007A7A7F">
        <w:rPr>
          <w:rFonts w:ascii="Times New Roman" w:hAnsi="Times New Roman"/>
          <w:spacing w:val="-2"/>
          <w:sz w:val="24"/>
          <w:szCs w:val="24"/>
        </w:rPr>
        <w:t>со дня подписания документов о приемке. Гарантия распространяется на весь объем выполненной работы</w:t>
      </w:r>
    </w:p>
    <w:p w14:paraId="49DDFE28" w14:textId="7AD13B69" w:rsidR="00A33FAD" w:rsidRPr="007A7A7F" w:rsidRDefault="00A33FAD" w:rsidP="00602C79">
      <w:pPr>
        <w:spacing w:after="0" w:line="240" w:lineRule="auto"/>
        <w:ind w:firstLine="709"/>
        <w:rPr>
          <w:rStyle w:val="FontStyle51"/>
          <w:b/>
          <w:sz w:val="24"/>
          <w:szCs w:val="24"/>
        </w:rPr>
      </w:pPr>
      <w:r w:rsidRPr="007A7A7F">
        <w:rPr>
          <w:rStyle w:val="FontStyle51"/>
          <w:b/>
          <w:sz w:val="24"/>
          <w:szCs w:val="24"/>
        </w:rPr>
        <w:t>2. Общие требования к выполняемым работам.</w:t>
      </w:r>
    </w:p>
    <w:p w14:paraId="646C2137" w14:textId="06D405DC" w:rsidR="00A33FAD" w:rsidRPr="007A7A7F" w:rsidRDefault="00A33FAD" w:rsidP="00A33FAD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7A7A7F">
        <w:rPr>
          <w:rStyle w:val="FontStyle51"/>
          <w:bCs/>
          <w:sz w:val="24"/>
          <w:szCs w:val="24"/>
        </w:rPr>
        <w:t xml:space="preserve">2.1. Выполняемые работы должны соответствовать данному описанию объекта закупки, локальному сметному расчету </w:t>
      </w:r>
      <w:r w:rsidR="00496CB1" w:rsidRPr="007A7A7F">
        <w:rPr>
          <w:rStyle w:val="FontStyle51"/>
          <w:bCs/>
          <w:sz w:val="24"/>
          <w:szCs w:val="24"/>
        </w:rPr>
        <w:t>№ 02-01-01</w:t>
      </w:r>
      <w:r w:rsidRPr="007A7A7F">
        <w:rPr>
          <w:rStyle w:val="FontStyle51"/>
          <w:bCs/>
          <w:sz w:val="24"/>
          <w:szCs w:val="24"/>
        </w:rPr>
        <w:t>, а также требованиям государственных стандартов, строительных и санитарных норм и правил технических регламентов, в том числе Федерального закона от 30.12.2009 № 384-ФЗ «Технический регламент о безопасности зданий и сооружений».</w:t>
      </w:r>
    </w:p>
    <w:p w14:paraId="0E3E82F4" w14:textId="3481D4FA" w:rsidR="00602C79" w:rsidRPr="007A7A7F" w:rsidRDefault="00602C79" w:rsidP="00602C79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7A7A7F">
        <w:rPr>
          <w:rStyle w:val="FontStyle51"/>
          <w:bCs/>
          <w:sz w:val="24"/>
          <w:szCs w:val="24"/>
        </w:rPr>
        <w:t>Качество выполняемых работ, применяемых материалов должно соответствовать, представленным заказчиком в сметной документации, соответствующим нормативным правилам, техническим стандартам.</w:t>
      </w:r>
    </w:p>
    <w:p w14:paraId="23432F45" w14:textId="77777777" w:rsidR="00A33FAD" w:rsidRPr="007A7A7F" w:rsidRDefault="00A33FAD" w:rsidP="00A33FAD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7A7A7F">
        <w:rPr>
          <w:rStyle w:val="FontStyle51"/>
          <w:bCs/>
          <w:sz w:val="24"/>
          <w:szCs w:val="24"/>
        </w:rPr>
        <w:t>2.2. При выполнении работ Подрядчик должен обеспечить: соблюдение норм и правил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14:paraId="6379404F" w14:textId="77777777" w:rsidR="00A33FAD" w:rsidRPr="007A7A7F" w:rsidRDefault="00A33FAD" w:rsidP="00A33FAD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7A7A7F">
        <w:rPr>
          <w:rStyle w:val="FontStyle51"/>
          <w:bCs/>
          <w:sz w:val="24"/>
          <w:szCs w:val="24"/>
        </w:rPr>
        <w:t>2.3. Подрядчиком назначается ответственное лицо за проведение работ и соблюдение вышеуказанных правил (копия приказа о назначении представляется Заказчику).</w:t>
      </w:r>
    </w:p>
    <w:p w14:paraId="3DA4F329" w14:textId="77777777" w:rsidR="00A33FAD" w:rsidRPr="007A7A7F" w:rsidRDefault="00A33FAD" w:rsidP="00A33FAD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7A7A7F">
        <w:rPr>
          <w:rStyle w:val="FontStyle51"/>
          <w:sz w:val="24"/>
          <w:szCs w:val="24"/>
        </w:rPr>
        <w:t>2.4. Подрядчик должен соблюдать</w:t>
      </w:r>
      <w:r w:rsidRPr="007A7A7F">
        <w:rPr>
          <w:rStyle w:val="FontStyle51"/>
          <w:bCs/>
          <w:sz w:val="24"/>
          <w:szCs w:val="24"/>
        </w:rPr>
        <w:t xml:space="preserve">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14:paraId="7C114B46" w14:textId="77777777" w:rsidR="00A33FAD" w:rsidRPr="007A7A7F" w:rsidRDefault="00A33FAD" w:rsidP="00A33FAD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7A7A7F">
        <w:rPr>
          <w:rStyle w:val="FontStyle51"/>
          <w:bCs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14:paraId="137EB565" w14:textId="77777777" w:rsidR="00A33FAD" w:rsidRPr="007A7A7F" w:rsidRDefault="00A33FAD" w:rsidP="00A33FAD">
      <w:pPr>
        <w:spacing w:after="0" w:line="240" w:lineRule="auto"/>
        <w:ind w:firstLine="709"/>
        <w:jc w:val="both"/>
        <w:rPr>
          <w:rStyle w:val="FontStyle51"/>
          <w:b/>
          <w:sz w:val="24"/>
          <w:szCs w:val="24"/>
        </w:rPr>
      </w:pPr>
      <w:r w:rsidRPr="007A7A7F">
        <w:rPr>
          <w:rStyle w:val="FontStyle51"/>
          <w:b/>
          <w:sz w:val="24"/>
          <w:szCs w:val="24"/>
        </w:rPr>
        <w:t>3. Требования к технологии и методам производства работ, организационно-технологическим схемам производства работ, безопасности выполняемых работ.</w:t>
      </w:r>
    </w:p>
    <w:p w14:paraId="7F01A746" w14:textId="77777777" w:rsidR="00A33FAD" w:rsidRPr="007A7A7F" w:rsidRDefault="00A33FAD" w:rsidP="00A33FAD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7A7A7F">
        <w:rPr>
          <w:rStyle w:val="FontStyle51"/>
          <w:bCs/>
          <w:sz w:val="24"/>
          <w:szCs w:val="24"/>
        </w:rPr>
        <w:t>3.1. Работы должны производиться в соответствии с требованиями:</w:t>
      </w:r>
    </w:p>
    <w:p w14:paraId="7D7B227C" w14:textId="6420E57D" w:rsidR="00A33FAD" w:rsidRPr="007A7A7F" w:rsidRDefault="00496CB1" w:rsidP="00A33FAD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7A7A7F">
        <w:rPr>
          <w:rStyle w:val="FontStyle51"/>
          <w:bCs/>
          <w:sz w:val="24"/>
          <w:szCs w:val="24"/>
        </w:rPr>
        <w:t>СНиП 12</w:t>
      </w:r>
      <w:r w:rsidR="00A33FAD" w:rsidRPr="007A7A7F">
        <w:rPr>
          <w:rStyle w:val="FontStyle51"/>
          <w:bCs/>
          <w:sz w:val="24"/>
          <w:szCs w:val="24"/>
        </w:rPr>
        <w:t>-03-2001 «Безопасность труда в строительстве. Часть 1. Общие требования»;</w:t>
      </w:r>
    </w:p>
    <w:p w14:paraId="77E6EB33" w14:textId="77777777" w:rsidR="00A33FAD" w:rsidRPr="007A7A7F" w:rsidRDefault="00A33FAD" w:rsidP="00A33FAD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7A7A7F">
        <w:rPr>
          <w:rStyle w:val="FontStyle51"/>
          <w:bCs/>
          <w:sz w:val="24"/>
          <w:szCs w:val="24"/>
        </w:rPr>
        <w:t>СНиП 12-04-2002 «Безопасность труда в строительстве. Часть 2. Строительное производство».</w:t>
      </w:r>
    </w:p>
    <w:p w14:paraId="70DA02FA" w14:textId="77777777" w:rsidR="00A33FAD" w:rsidRPr="007A7A7F" w:rsidRDefault="00A33FAD" w:rsidP="00A33FAD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7A7A7F">
        <w:rPr>
          <w:rStyle w:val="FontStyle51"/>
          <w:sz w:val="24"/>
          <w:szCs w:val="24"/>
        </w:rPr>
        <w:t xml:space="preserve">3.2. В организации должна существовать </w:t>
      </w:r>
      <w:r w:rsidRPr="007A7A7F">
        <w:rPr>
          <w:rStyle w:val="FontStyle51"/>
          <w:bCs/>
          <w:sz w:val="24"/>
          <w:szCs w:val="24"/>
        </w:rPr>
        <w:t xml:space="preserve">система контроля качества выполненных работ. </w:t>
      </w:r>
    </w:p>
    <w:p w14:paraId="76B12FF8" w14:textId="77777777" w:rsidR="00A33FAD" w:rsidRPr="007A7A7F" w:rsidRDefault="00A33FAD" w:rsidP="00A33FAD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7A7A7F">
        <w:rPr>
          <w:rStyle w:val="FontStyle51"/>
          <w:sz w:val="24"/>
          <w:szCs w:val="24"/>
        </w:rPr>
        <w:t>3.3. Подрядчик обязан безвозмездно исправить по требованию заказчика все выявленные недостатки</w:t>
      </w:r>
      <w:r w:rsidRPr="007A7A7F">
        <w:rPr>
          <w:rStyle w:val="FontStyle51"/>
          <w:bCs/>
          <w:sz w:val="24"/>
          <w:szCs w:val="24"/>
        </w:rPr>
        <w:t>, если в процессе выполнения работ подрядчик допустил отступление от условий контракта, ухудшившее качество работ, в согласованные сроки.</w:t>
      </w:r>
    </w:p>
    <w:p w14:paraId="068A46BE" w14:textId="77777777" w:rsidR="00A33FAD" w:rsidRPr="007A7A7F" w:rsidRDefault="00A33FAD" w:rsidP="00A33FAD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7A7A7F">
        <w:rPr>
          <w:rStyle w:val="FontStyle51"/>
          <w:bCs/>
          <w:sz w:val="24"/>
          <w:szCs w:val="24"/>
        </w:rPr>
        <w:lastRenderedPageBreak/>
        <w:t>3.4. Безопасность выполнения работ и безопасность результатов работ должна соответствовать требованиям СНиП 12-04-2002 «Безопасность труда в строительстве.          Часть 2. Строительное производство».</w:t>
      </w:r>
    </w:p>
    <w:p w14:paraId="01C88E11" w14:textId="77777777" w:rsidR="00A33FAD" w:rsidRPr="007A7A7F" w:rsidRDefault="00A33FAD" w:rsidP="00A33FAD">
      <w:pPr>
        <w:spacing w:after="0" w:line="240" w:lineRule="auto"/>
        <w:ind w:firstLine="709"/>
        <w:jc w:val="both"/>
        <w:rPr>
          <w:rStyle w:val="FontStyle51"/>
          <w:sz w:val="24"/>
          <w:szCs w:val="24"/>
        </w:rPr>
      </w:pPr>
      <w:r w:rsidRPr="007A7A7F">
        <w:rPr>
          <w:rStyle w:val="FontStyle51"/>
          <w:sz w:val="24"/>
          <w:szCs w:val="24"/>
        </w:rPr>
        <w:t>3.5. Безопасность выполняемых работ должна соответствовать требованиям Трудового кодекса Российской Федерации.</w:t>
      </w:r>
    </w:p>
    <w:p w14:paraId="05FEC7A5" w14:textId="77777777" w:rsidR="00A33FAD" w:rsidRPr="007A7A7F" w:rsidRDefault="00A33FAD" w:rsidP="00A33FAD">
      <w:pPr>
        <w:spacing w:after="0" w:line="240" w:lineRule="auto"/>
        <w:ind w:firstLine="709"/>
        <w:jc w:val="both"/>
        <w:rPr>
          <w:rStyle w:val="FontStyle51"/>
          <w:sz w:val="24"/>
          <w:szCs w:val="24"/>
        </w:rPr>
      </w:pPr>
      <w:r w:rsidRPr="007A7A7F">
        <w:rPr>
          <w:rStyle w:val="FontStyle51"/>
          <w:sz w:val="24"/>
          <w:szCs w:val="24"/>
        </w:rPr>
        <w:t>3.6.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14:paraId="1A3DB187" w14:textId="77777777" w:rsidR="00A33FAD" w:rsidRPr="007A7A7F" w:rsidRDefault="00A33FAD" w:rsidP="00A33FAD">
      <w:pPr>
        <w:spacing w:after="0" w:line="240" w:lineRule="auto"/>
        <w:ind w:firstLine="709"/>
        <w:jc w:val="both"/>
        <w:rPr>
          <w:rStyle w:val="FontStyle51"/>
          <w:sz w:val="24"/>
          <w:szCs w:val="24"/>
        </w:rPr>
      </w:pPr>
      <w:r w:rsidRPr="007A7A7F">
        <w:rPr>
          <w:rStyle w:val="FontStyle51"/>
          <w:sz w:val="24"/>
          <w:szCs w:val="24"/>
        </w:rPr>
        <w:t xml:space="preserve">3.7. При выполнении </w:t>
      </w:r>
      <w:r w:rsidRPr="007A7A7F">
        <w:rPr>
          <w:rStyle w:val="FontStyle51"/>
          <w:bCs/>
          <w:sz w:val="24"/>
          <w:szCs w:val="24"/>
        </w:rPr>
        <w:t>ремонтных</w:t>
      </w:r>
      <w:r w:rsidRPr="007A7A7F">
        <w:rPr>
          <w:rStyle w:val="FontStyle51"/>
          <w:sz w:val="24"/>
          <w:szCs w:val="24"/>
        </w:rPr>
        <w:t xml:space="preserve"> работ необходимо применять современные строительные, отделочные материалы и другие установочные изделия российского и импортного производства. Все применяемые при выполнении </w:t>
      </w:r>
      <w:r w:rsidRPr="007A7A7F">
        <w:rPr>
          <w:rStyle w:val="FontStyle51"/>
          <w:bCs/>
          <w:sz w:val="24"/>
          <w:szCs w:val="24"/>
        </w:rPr>
        <w:t xml:space="preserve">ремонтных </w:t>
      </w:r>
      <w:r w:rsidRPr="007A7A7F">
        <w:rPr>
          <w:rStyle w:val="FontStyle51"/>
          <w:sz w:val="24"/>
          <w:szCs w:val="24"/>
        </w:rPr>
        <w:t>работ материалы и оборудование должны иметь сертификаты соответствия, технические паспорта и другие документы, удостоверяющие их качество.  Копии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 должны быть предоставлены Заказчику до момента начала производства работ, выполняемых с использованием соответствующих материалов и оборудования. Подрядчик несет ответственность за соответствие используемых материалов государственным стандартам и техническим условиям.</w:t>
      </w:r>
    </w:p>
    <w:p w14:paraId="4BD0556F" w14:textId="77777777" w:rsidR="00A33FAD" w:rsidRDefault="00A33FAD" w:rsidP="00A33FAD">
      <w:pPr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Style w:val="FontStyle51"/>
          <w:bCs/>
          <w:sz w:val="24"/>
          <w:szCs w:val="24"/>
        </w:rPr>
      </w:pPr>
      <w:r w:rsidRPr="007A7A7F">
        <w:rPr>
          <w:rStyle w:val="FontStyle51"/>
          <w:bCs/>
          <w:sz w:val="24"/>
          <w:szCs w:val="24"/>
        </w:rPr>
        <w:t>Документы, применяемые в национальной системе стандартизации, в случае истечения срока их действия, подлежат применению в рамках настоящего технического задания до принятия заменяющих их документов.</w:t>
      </w:r>
    </w:p>
    <w:p w14:paraId="723CACA1" w14:textId="77777777" w:rsidR="00F3721E" w:rsidRPr="00F3721E" w:rsidRDefault="00F3721E" w:rsidP="00375FEC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14:paraId="33414E42" w14:textId="77777777" w:rsidR="003951B9" w:rsidRPr="0025318E" w:rsidRDefault="00C014A2" w:rsidP="00F3721E">
      <w:pPr>
        <w:spacing w:after="0" w:line="240" w:lineRule="auto"/>
        <w:ind w:firstLine="709"/>
        <w:jc w:val="both"/>
      </w:pPr>
    </w:p>
    <w:sectPr w:rsidR="003951B9" w:rsidRPr="002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22CBE"/>
    <w:multiLevelType w:val="hybridMultilevel"/>
    <w:tmpl w:val="3EDA993C"/>
    <w:lvl w:ilvl="0" w:tplc="3056C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3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07" w:hanging="360"/>
      </w:pPr>
    </w:lvl>
    <w:lvl w:ilvl="2" w:tplc="0419001B" w:tentative="1">
      <w:start w:val="1"/>
      <w:numFmt w:val="lowerRoman"/>
      <w:lvlText w:val="%3."/>
      <w:lvlJc w:val="right"/>
      <w:pPr>
        <w:ind w:left="4827" w:hanging="180"/>
      </w:pPr>
    </w:lvl>
    <w:lvl w:ilvl="3" w:tplc="0419000F" w:tentative="1">
      <w:start w:val="1"/>
      <w:numFmt w:val="decimal"/>
      <w:lvlText w:val="%4."/>
      <w:lvlJc w:val="left"/>
      <w:pPr>
        <w:ind w:left="5547" w:hanging="360"/>
      </w:pPr>
    </w:lvl>
    <w:lvl w:ilvl="4" w:tplc="04190019" w:tentative="1">
      <w:start w:val="1"/>
      <w:numFmt w:val="lowerLetter"/>
      <w:lvlText w:val="%5."/>
      <w:lvlJc w:val="left"/>
      <w:pPr>
        <w:ind w:left="6267" w:hanging="360"/>
      </w:pPr>
    </w:lvl>
    <w:lvl w:ilvl="5" w:tplc="0419001B" w:tentative="1">
      <w:start w:val="1"/>
      <w:numFmt w:val="lowerRoman"/>
      <w:lvlText w:val="%6."/>
      <w:lvlJc w:val="right"/>
      <w:pPr>
        <w:ind w:left="6987" w:hanging="180"/>
      </w:pPr>
    </w:lvl>
    <w:lvl w:ilvl="6" w:tplc="0419000F" w:tentative="1">
      <w:start w:val="1"/>
      <w:numFmt w:val="decimal"/>
      <w:lvlText w:val="%7."/>
      <w:lvlJc w:val="left"/>
      <w:pPr>
        <w:ind w:left="7707" w:hanging="360"/>
      </w:pPr>
    </w:lvl>
    <w:lvl w:ilvl="7" w:tplc="04190019" w:tentative="1">
      <w:start w:val="1"/>
      <w:numFmt w:val="lowerLetter"/>
      <w:lvlText w:val="%8."/>
      <w:lvlJc w:val="left"/>
      <w:pPr>
        <w:ind w:left="8427" w:hanging="360"/>
      </w:pPr>
    </w:lvl>
    <w:lvl w:ilvl="8" w:tplc="0419001B" w:tentative="1">
      <w:start w:val="1"/>
      <w:numFmt w:val="lowerRoman"/>
      <w:lvlText w:val="%9."/>
      <w:lvlJc w:val="right"/>
      <w:pPr>
        <w:ind w:left="9147" w:hanging="180"/>
      </w:pPr>
    </w:lvl>
  </w:abstractNum>
  <w:abstractNum w:abstractNumId="2" w15:restartNumberingAfterBreak="0">
    <w:nsid w:val="59D63027"/>
    <w:multiLevelType w:val="hybridMultilevel"/>
    <w:tmpl w:val="2AE060FC"/>
    <w:lvl w:ilvl="0" w:tplc="6AA00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A5639F"/>
    <w:multiLevelType w:val="multilevel"/>
    <w:tmpl w:val="4336D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641532D5"/>
    <w:multiLevelType w:val="multilevel"/>
    <w:tmpl w:val="D00CF9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767F2838"/>
    <w:multiLevelType w:val="hybridMultilevel"/>
    <w:tmpl w:val="DFB252D0"/>
    <w:lvl w:ilvl="0" w:tplc="5C9AD8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9663631">
    <w:abstractNumId w:val="1"/>
  </w:num>
  <w:num w:numId="2" w16cid:durableId="642735888">
    <w:abstractNumId w:val="2"/>
  </w:num>
  <w:num w:numId="3" w16cid:durableId="1763918316">
    <w:abstractNumId w:val="5"/>
  </w:num>
  <w:num w:numId="4" w16cid:durableId="691152635">
    <w:abstractNumId w:val="0"/>
  </w:num>
  <w:num w:numId="5" w16cid:durableId="1284921766">
    <w:abstractNumId w:val="4"/>
  </w:num>
  <w:num w:numId="6" w16cid:durableId="1354771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9768B"/>
    <w:rsid w:val="00114FA6"/>
    <w:rsid w:val="00193DF3"/>
    <w:rsid w:val="00197765"/>
    <w:rsid w:val="001F5782"/>
    <w:rsid w:val="002064F2"/>
    <w:rsid w:val="00244B34"/>
    <w:rsid w:val="0025318E"/>
    <w:rsid w:val="00260872"/>
    <w:rsid w:val="002E3921"/>
    <w:rsid w:val="00337C29"/>
    <w:rsid w:val="00375FEC"/>
    <w:rsid w:val="00436B50"/>
    <w:rsid w:val="0045789A"/>
    <w:rsid w:val="00496CB1"/>
    <w:rsid w:val="004C6004"/>
    <w:rsid w:val="005036B1"/>
    <w:rsid w:val="00503C9A"/>
    <w:rsid w:val="005165C5"/>
    <w:rsid w:val="00517972"/>
    <w:rsid w:val="005430E8"/>
    <w:rsid w:val="00571AE8"/>
    <w:rsid w:val="005819A9"/>
    <w:rsid w:val="005F7FDE"/>
    <w:rsid w:val="0060095B"/>
    <w:rsid w:val="00602C79"/>
    <w:rsid w:val="006E34BF"/>
    <w:rsid w:val="006F49FE"/>
    <w:rsid w:val="0072181C"/>
    <w:rsid w:val="007453FD"/>
    <w:rsid w:val="00773A29"/>
    <w:rsid w:val="00791A94"/>
    <w:rsid w:val="00797781"/>
    <w:rsid w:val="007A7A7F"/>
    <w:rsid w:val="007B310F"/>
    <w:rsid w:val="007E7CD8"/>
    <w:rsid w:val="008118D0"/>
    <w:rsid w:val="00867F38"/>
    <w:rsid w:val="0087707B"/>
    <w:rsid w:val="00890643"/>
    <w:rsid w:val="00901C08"/>
    <w:rsid w:val="00901E93"/>
    <w:rsid w:val="00923807"/>
    <w:rsid w:val="00923975"/>
    <w:rsid w:val="00940863"/>
    <w:rsid w:val="00966549"/>
    <w:rsid w:val="009D3F58"/>
    <w:rsid w:val="009F7484"/>
    <w:rsid w:val="00A33FAD"/>
    <w:rsid w:val="00A61FAF"/>
    <w:rsid w:val="00A731DA"/>
    <w:rsid w:val="00AF11B4"/>
    <w:rsid w:val="00AF6B1D"/>
    <w:rsid w:val="00B13ED0"/>
    <w:rsid w:val="00B70B0A"/>
    <w:rsid w:val="00B97A25"/>
    <w:rsid w:val="00BA4494"/>
    <w:rsid w:val="00BA5A40"/>
    <w:rsid w:val="00BD50E9"/>
    <w:rsid w:val="00C26555"/>
    <w:rsid w:val="00C51368"/>
    <w:rsid w:val="00C902D7"/>
    <w:rsid w:val="00C948FF"/>
    <w:rsid w:val="00CA4FB0"/>
    <w:rsid w:val="00CC5CC2"/>
    <w:rsid w:val="00CD506C"/>
    <w:rsid w:val="00D120DC"/>
    <w:rsid w:val="00D13D7E"/>
    <w:rsid w:val="00D44D97"/>
    <w:rsid w:val="00D80AEC"/>
    <w:rsid w:val="00DA2F10"/>
    <w:rsid w:val="00E37EBD"/>
    <w:rsid w:val="00E91BB1"/>
    <w:rsid w:val="00EA4FA3"/>
    <w:rsid w:val="00ED0B33"/>
    <w:rsid w:val="00EE015B"/>
    <w:rsid w:val="00F067A9"/>
    <w:rsid w:val="00F21155"/>
    <w:rsid w:val="00F3721E"/>
    <w:rsid w:val="00F442A5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17</cp:revision>
  <cp:lastPrinted>2022-07-27T01:19:00Z</cp:lastPrinted>
  <dcterms:created xsi:type="dcterms:W3CDTF">2022-01-21T03:28:00Z</dcterms:created>
  <dcterms:modified xsi:type="dcterms:W3CDTF">2022-07-27T01:32:00Z</dcterms:modified>
</cp:coreProperties>
</file>