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7183" w14:textId="64519121" w:rsidR="00F8410A" w:rsidRPr="002E6D38" w:rsidRDefault="00B92D05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="0032180D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риложение </w:t>
      </w:r>
      <w:r w:rsidR="00FA513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="0032180D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B63B937" w14:textId="28A6D0EF" w:rsidR="0032180D" w:rsidRPr="002E6D38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="00F8410A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="00AA0537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A0537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осуществлении закупки</w:t>
      </w:r>
      <w:r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FC8F934" w14:textId="6C0D2245" w:rsidR="0032180D" w:rsidRPr="002E6D38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2E6D38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D38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9156261" w14:textId="77777777" w:rsidR="000D2C53" w:rsidRPr="002E6D38" w:rsidRDefault="000D2C53" w:rsidP="000D2C53">
      <w:pPr>
        <w:keepNext/>
        <w:jc w:val="center"/>
        <w:rPr>
          <w:b/>
          <w:lang w:eastAsia="en-US"/>
        </w:rPr>
      </w:pPr>
    </w:p>
    <w:p w14:paraId="446C2DA2" w14:textId="4E292BC0" w:rsidR="000D2C53" w:rsidRPr="00B92D05" w:rsidRDefault="000D2C53" w:rsidP="00B92D0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B92D05">
        <w:rPr>
          <w:b/>
        </w:rPr>
        <w:t xml:space="preserve">Наименование, </w:t>
      </w:r>
      <w:r w:rsidRPr="00B92D05">
        <w:rPr>
          <w:b/>
          <w:color w:val="000000"/>
        </w:rPr>
        <w:t xml:space="preserve">функциональные, технические и качественные </w:t>
      </w:r>
      <w:r w:rsidRPr="00B92D05">
        <w:rPr>
          <w:b/>
        </w:rPr>
        <w:t>характеристики и количество поставляемого товара:</w:t>
      </w:r>
      <w:r w:rsidR="00F8410A" w:rsidRPr="002E6D38">
        <w:t xml:space="preserve"> </w:t>
      </w:r>
    </w:p>
    <w:p w14:paraId="1C80512C" w14:textId="77777777" w:rsidR="00B92D05" w:rsidRPr="00B92D05" w:rsidRDefault="00B92D05" w:rsidP="00B92D05">
      <w:pPr>
        <w:autoSpaceDE w:val="0"/>
        <w:autoSpaceDN w:val="0"/>
        <w:adjustRightInd w:val="0"/>
        <w:ind w:firstLine="709"/>
        <w:jc w:val="both"/>
        <w:rPr>
          <w:b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97"/>
        <w:gridCol w:w="5387"/>
        <w:gridCol w:w="993"/>
        <w:gridCol w:w="1134"/>
      </w:tblGrid>
      <w:tr w:rsidR="00F8410A" w:rsidRPr="002E6D38" w14:paraId="218BD844" w14:textId="77777777" w:rsidTr="00FA51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3BBB" w14:textId="091B90D3" w:rsidR="00B92D05" w:rsidRPr="00B92D05" w:rsidRDefault="00B92D05" w:rsidP="00F0645F">
            <w:pPr>
              <w:ind w:left="-108" w:right="-108"/>
              <w:rPr>
                <w:rFonts w:eastAsia="Times New Roman"/>
                <w:bCs/>
                <w:lang w:eastAsia="en-US"/>
              </w:rPr>
            </w:pPr>
            <w:r w:rsidRPr="00B92D05">
              <w:rPr>
                <w:rFonts w:eastAsia="Times New Roman"/>
                <w:bCs/>
                <w:lang w:eastAsia="en-US"/>
              </w:rPr>
              <w:t xml:space="preserve">  </w:t>
            </w:r>
            <w:r w:rsidR="00F8410A" w:rsidRPr="00B92D05">
              <w:rPr>
                <w:rFonts w:eastAsia="Times New Roman"/>
                <w:bCs/>
                <w:lang w:eastAsia="en-US"/>
              </w:rPr>
              <w:t>№</w:t>
            </w:r>
          </w:p>
          <w:p w14:paraId="4C92C7AD" w14:textId="29F1554B" w:rsidR="00F8410A" w:rsidRPr="00B92D05" w:rsidRDefault="00B92D05" w:rsidP="00F0645F">
            <w:pPr>
              <w:ind w:left="-108" w:right="-108"/>
              <w:rPr>
                <w:rFonts w:eastAsia="Times New Roman"/>
                <w:bCs/>
                <w:lang w:eastAsia="en-US"/>
              </w:rPr>
            </w:pPr>
            <w:r w:rsidRPr="00B92D05">
              <w:rPr>
                <w:rFonts w:eastAsia="Times New Roman"/>
                <w:bCs/>
                <w:lang w:eastAsia="en-US"/>
              </w:rPr>
              <w:t xml:space="preserve"> </w:t>
            </w:r>
            <w:r w:rsidR="00F8410A" w:rsidRPr="00B92D05">
              <w:rPr>
                <w:rFonts w:eastAsia="Times New Roman"/>
                <w:bCs/>
                <w:lang w:eastAsia="en-US"/>
              </w:rPr>
              <w:t xml:space="preserve"> п/п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1C67" w14:textId="77777777" w:rsidR="00F8410A" w:rsidRPr="00B92D05" w:rsidRDefault="00F8410A" w:rsidP="00F0645F">
            <w:pPr>
              <w:ind w:left="-108" w:right="-108"/>
              <w:jc w:val="center"/>
              <w:rPr>
                <w:rFonts w:eastAsia="Times New Roman"/>
                <w:bCs/>
                <w:lang w:eastAsia="en-US"/>
              </w:rPr>
            </w:pPr>
            <w:r w:rsidRPr="00B92D05">
              <w:rPr>
                <w:rFonts w:eastAsia="Times New Roman"/>
                <w:bCs/>
                <w:lang w:eastAsia="en-US"/>
              </w:rPr>
              <w:t xml:space="preserve">Наименование </w:t>
            </w:r>
          </w:p>
          <w:p w14:paraId="6ACC9B9E" w14:textId="77777777" w:rsidR="00F0645F" w:rsidRDefault="00F0645F" w:rsidP="00F0645F">
            <w:pPr>
              <w:ind w:left="-108" w:right="-108"/>
              <w:jc w:val="center"/>
              <w:rPr>
                <w:bCs/>
              </w:rPr>
            </w:pPr>
            <w:r>
              <w:rPr>
                <w:rFonts w:eastAsia="Times New Roman"/>
                <w:bCs/>
                <w:lang w:eastAsia="en-US"/>
              </w:rPr>
              <w:t>т</w:t>
            </w:r>
            <w:r w:rsidR="00F8410A" w:rsidRPr="00B92D05">
              <w:rPr>
                <w:rFonts w:eastAsia="Times New Roman"/>
                <w:bCs/>
                <w:lang w:eastAsia="en-US"/>
              </w:rPr>
              <w:t>овара</w:t>
            </w:r>
            <w:r w:rsidR="00F8410A" w:rsidRPr="00B92D05">
              <w:rPr>
                <w:bCs/>
              </w:rPr>
              <w:t>/</w:t>
            </w:r>
          </w:p>
          <w:p w14:paraId="30656C1E" w14:textId="0B1975E5" w:rsidR="00F8410A" w:rsidRPr="00B92D05" w:rsidRDefault="00F0645F" w:rsidP="00F0645F">
            <w:pPr>
              <w:ind w:left="-108" w:right="-108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bCs/>
              </w:rPr>
              <w:t xml:space="preserve">ОКПД2 или </w:t>
            </w:r>
            <w:r w:rsidR="00F8410A" w:rsidRPr="00B92D05">
              <w:rPr>
                <w:bCs/>
              </w:rPr>
              <w:t>КТРУ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866D" w14:textId="77777777" w:rsidR="00F8410A" w:rsidRPr="00B92D05" w:rsidRDefault="00F8410A" w:rsidP="00F0645F">
            <w:pPr>
              <w:jc w:val="center"/>
              <w:rPr>
                <w:rFonts w:eastAsia="Times New Roman"/>
                <w:bCs/>
                <w:lang w:eastAsia="en-US"/>
              </w:rPr>
            </w:pPr>
            <w:r w:rsidRPr="00B92D05">
              <w:rPr>
                <w:rFonts w:eastAsia="Times New Roman"/>
                <w:bCs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E108" w14:textId="77777777" w:rsidR="00F8410A" w:rsidRPr="00F0645F" w:rsidRDefault="00F8410A" w:rsidP="00F0645F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F0645F">
              <w:rPr>
                <w:rFonts w:eastAsia="Times New Roman"/>
                <w:bCs/>
                <w:sz w:val="20"/>
                <w:szCs w:val="20"/>
                <w:lang w:eastAsia="en-US"/>
              </w:rPr>
              <w:t>Единица</w:t>
            </w:r>
          </w:p>
          <w:p w14:paraId="36CBDD27" w14:textId="77777777" w:rsidR="00F8410A" w:rsidRPr="00F0645F" w:rsidRDefault="00F8410A" w:rsidP="00F0645F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F0645F">
              <w:rPr>
                <w:rFonts w:eastAsia="Times New Roman"/>
                <w:bCs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F4B7" w14:textId="06FB1539" w:rsidR="00F8410A" w:rsidRPr="00B92D05" w:rsidRDefault="00F8410A" w:rsidP="00F0645F">
            <w:pPr>
              <w:jc w:val="center"/>
              <w:rPr>
                <w:rFonts w:eastAsia="Times New Roman"/>
                <w:bCs/>
                <w:lang w:eastAsia="en-US"/>
              </w:rPr>
            </w:pPr>
            <w:r w:rsidRPr="00B92D05">
              <w:rPr>
                <w:rFonts w:eastAsia="Times New Roman"/>
                <w:bCs/>
                <w:lang w:eastAsia="en-US"/>
              </w:rPr>
              <w:t>Кол</w:t>
            </w:r>
            <w:r w:rsidR="00B92D05">
              <w:rPr>
                <w:rFonts w:eastAsia="Times New Roman"/>
                <w:bCs/>
                <w:lang w:eastAsia="en-US"/>
              </w:rPr>
              <w:t>-</w:t>
            </w:r>
            <w:r w:rsidRPr="00B92D05">
              <w:rPr>
                <w:rFonts w:eastAsia="Times New Roman"/>
                <w:bCs/>
                <w:lang w:eastAsia="en-US"/>
              </w:rPr>
              <w:t>во</w:t>
            </w:r>
          </w:p>
        </w:tc>
      </w:tr>
      <w:tr w:rsidR="00FA5135" w:rsidRPr="002E6D38" w14:paraId="71AAF023" w14:textId="77777777" w:rsidTr="00613245">
        <w:trPr>
          <w:trHeight w:val="9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5CA2" w14:textId="58E9DD7C" w:rsidR="00FA5135" w:rsidRPr="002E6D38" w:rsidRDefault="00FA5135" w:rsidP="00FA5135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E6D38">
              <w:rPr>
                <w:rFonts w:eastAsia="Times New Roman"/>
                <w:color w:val="000000"/>
                <w:lang w:eastAsia="en-US"/>
              </w:rPr>
              <w:t>1</w:t>
            </w:r>
            <w:r>
              <w:rPr>
                <w:rFonts w:eastAsia="Times New Roman"/>
                <w:color w:val="000000"/>
                <w:lang w:eastAsia="en-US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F8C8" w14:textId="3C088CEA" w:rsidR="00613245" w:rsidRDefault="00613245" w:rsidP="00FA513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Процессор </w:t>
            </w:r>
          </w:p>
          <w:p w14:paraId="1592619C" w14:textId="5C4479B9" w:rsidR="00FA5135" w:rsidRPr="002E6D38" w:rsidRDefault="00FA5135" w:rsidP="00FA5135">
            <w:pPr>
              <w:rPr>
                <w:rFonts w:eastAsia="Times New Roman"/>
                <w:color w:val="000000"/>
                <w:lang w:eastAsia="en-US"/>
              </w:rPr>
            </w:pPr>
            <w:r>
              <w:rPr>
                <w:lang w:eastAsia="en-US"/>
              </w:rPr>
              <w:t>26.</w:t>
            </w:r>
            <w:r w:rsidR="00613245">
              <w:rPr>
                <w:lang w:eastAsia="en-US"/>
              </w:rPr>
              <w:t>11.30.000- 000 000 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5B6F" w14:textId="77777777" w:rsidR="00613245" w:rsidRPr="00613245" w:rsidRDefault="00613245" w:rsidP="00613245">
            <w:pPr>
              <w:rPr>
                <w:rFonts w:eastAsia="Times New Roman"/>
                <w:color w:val="000000"/>
                <w:lang w:eastAsia="en-US"/>
              </w:rPr>
            </w:pPr>
            <w:r w:rsidRPr="00613245">
              <w:rPr>
                <w:rFonts w:eastAsia="Times New Roman"/>
                <w:color w:val="000000"/>
                <w:lang w:eastAsia="en-US"/>
              </w:rPr>
              <w:t>AMD Ryzen 3 PRO-4350G или эквивалент</w:t>
            </w:r>
          </w:p>
          <w:p w14:paraId="1F4D81F3" w14:textId="77777777" w:rsidR="00613245" w:rsidRPr="00613245" w:rsidRDefault="00613245" w:rsidP="00613245">
            <w:pPr>
              <w:rPr>
                <w:rFonts w:eastAsia="Times New Roman"/>
                <w:color w:val="000000"/>
                <w:lang w:eastAsia="en-US"/>
              </w:rPr>
            </w:pPr>
            <w:r w:rsidRPr="00613245">
              <w:rPr>
                <w:rFonts w:eastAsia="Times New Roman"/>
                <w:color w:val="000000"/>
                <w:lang w:eastAsia="en-US"/>
              </w:rPr>
              <w:t>Количество ядер: не менее 4</w:t>
            </w:r>
          </w:p>
          <w:p w14:paraId="7B7F0BD5" w14:textId="77777777" w:rsidR="00613245" w:rsidRPr="00613245" w:rsidRDefault="00613245" w:rsidP="00613245">
            <w:pPr>
              <w:rPr>
                <w:rFonts w:eastAsia="Times New Roman"/>
                <w:color w:val="000000"/>
                <w:lang w:eastAsia="en-US"/>
              </w:rPr>
            </w:pPr>
            <w:r w:rsidRPr="00613245">
              <w:rPr>
                <w:rFonts w:eastAsia="Times New Roman"/>
                <w:color w:val="000000"/>
                <w:lang w:eastAsia="en-US"/>
              </w:rPr>
              <w:t>Количество потоков: не менее 8</w:t>
            </w:r>
          </w:p>
          <w:p w14:paraId="53F5F24C" w14:textId="77777777" w:rsidR="00613245" w:rsidRPr="00613245" w:rsidRDefault="00613245" w:rsidP="00613245">
            <w:pPr>
              <w:rPr>
                <w:rFonts w:eastAsia="Times New Roman"/>
                <w:color w:val="000000"/>
                <w:lang w:eastAsia="en-US"/>
              </w:rPr>
            </w:pPr>
            <w:r w:rsidRPr="00613245">
              <w:rPr>
                <w:rFonts w:eastAsia="Times New Roman"/>
                <w:color w:val="000000"/>
                <w:lang w:eastAsia="en-US"/>
              </w:rPr>
              <w:t>Частота процессора: не менее 3800 МГц</w:t>
            </w:r>
          </w:p>
          <w:p w14:paraId="1D5D3AA2" w14:textId="77777777" w:rsidR="00613245" w:rsidRPr="00613245" w:rsidRDefault="00613245" w:rsidP="00613245">
            <w:pPr>
              <w:rPr>
                <w:rFonts w:eastAsia="Times New Roman"/>
                <w:color w:val="000000"/>
                <w:lang w:eastAsia="en-US"/>
              </w:rPr>
            </w:pPr>
            <w:r w:rsidRPr="00613245">
              <w:rPr>
                <w:rFonts w:eastAsia="Times New Roman"/>
                <w:color w:val="000000"/>
                <w:lang w:eastAsia="en-US"/>
              </w:rPr>
              <w:t>Объем КЭШа L1: не менее 256 кб</w:t>
            </w:r>
          </w:p>
          <w:p w14:paraId="1C9F1758" w14:textId="77777777" w:rsidR="00613245" w:rsidRPr="00613245" w:rsidRDefault="00613245" w:rsidP="00613245">
            <w:pPr>
              <w:rPr>
                <w:rFonts w:eastAsia="Times New Roman"/>
                <w:color w:val="000000"/>
                <w:lang w:eastAsia="en-US"/>
              </w:rPr>
            </w:pPr>
            <w:r w:rsidRPr="00613245">
              <w:rPr>
                <w:rFonts w:eastAsia="Times New Roman"/>
                <w:color w:val="000000"/>
                <w:lang w:eastAsia="en-US"/>
              </w:rPr>
              <w:t>Объем КЭШа L2: не менее 2 мб</w:t>
            </w:r>
          </w:p>
          <w:p w14:paraId="1E4F512E" w14:textId="77777777" w:rsidR="00613245" w:rsidRPr="00613245" w:rsidRDefault="00613245" w:rsidP="00613245">
            <w:pPr>
              <w:rPr>
                <w:rFonts w:eastAsia="Times New Roman"/>
                <w:color w:val="000000"/>
                <w:lang w:eastAsia="en-US"/>
              </w:rPr>
            </w:pPr>
            <w:r w:rsidRPr="00613245">
              <w:rPr>
                <w:rFonts w:eastAsia="Times New Roman"/>
                <w:color w:val="000000"/>
                <w:lang w:eastAsia="en-US"/>
              </w:rPr>
              <w:t>Объем КЭШа L3: не менее 4 мб</w:t>
            </w:r>
          </w:p>
          <w:p w14:paraId="63EA0CC1" w14:textId="77777777" w:rsidR="00613245" w:rsidRPr="00613245" w:rsidRDefault="00613245" w:rsidP="00613245">
            <w:pPr>
              <w:rPr>
                <w:rFonts w:eastAsia="Times New Roman"/>
                <w:color w:val="000000"/>
                <w:lang w:eastAsia="en-US"/>
              </w:rPr>
            </w:pPr>
            <w:r w:rsidRPr="00613245">
              <w:rPr>
                <w:rFonts w:eastAsia="Times New Roman"/>
                <w:color w:val="000000"/>
                <w:lang w:eastAsia="en-US"/>
              </w:rPr>
              <w:t>Интегрированное графическое ядро: есть</w:t>
            </w:r>
          </w:p>
          <w:p w14:paraId="24F8270D" w14:textId="77777777" w:rsidR="00613245" w:rsidRPr="00613245" w:rsidRDefault="00613245" w:rsidP="00613245">
            <w:pPr>
              <w:rPr>
                <w:rFonts w:eastAsia="Times New Roman"/>
                <w:color w:val="000000"/>
                <w:lang w:eastAsia="en-US"/>
              </w:rPr>
            </w:pPr>
            <w:r w:rsidRPr="00613245">
              <w:rPr>
                <w:rFonts w:eastAsia="Times New Roman"/>
                <w:color w:val="000000"/>
                <w:lang w:eastAsia="en-US"/>
              </w:rPr>
              <w:t>Тепловыделение: не более 65Вт</w:t>
            </w:r>
          </w:p>
          <w:p w14:paraId="5EFED684" w14:textId="77777777" w:rsidR="00613245" w:rsidRPr="00613245" w:rsidRDefault="00613245" w:rsidP="00613245">
            <w:pPr>
              <w:rPr>
                <w:rFonts w:eastAsia="Times New Roman"/>
                <w:color w:val="000000"/>
                <w:lang w:val="en-US" w:eastAsia="en-US"/>
              </w:rPr>
            </w:pPr>
            <w:r w:rsidRPr="00613245">
              <w:rPr>
                <w:rFonts w:eastAsia="Times New Roman"/>
                <w:color w:val="000000"/>
                <w:lang w:eastAsia="en-US"/>
              </w:rPr>
              <w:t>Поддержка</w:t>
            </w:r>
            <w:r w:rsidRPr="00613245">
              <w:rPr>
                <w:rFonts w:eastAsia="Times New Roman"/>
                <w:color w:val="000000"/>
                <w:lang w:val="en-US" w:eastAsia="en-US"/>
              </w:rPr>
              <w:t xml:space="preserve"> Virtualization Technology: </w:t>
            </w:r>
            <w:r w:rsidRPr="00613245">
              <w:rPr>
                <w:rFonts w:eastAsia="Times New Roman"/>
                <w:color w:val="000000"/>
                <w:lang w:eastAsia="en-US"/>
              </w:rPr>
              <w:t>есть</w:t>
            </w:r>
          </w:p>
          <w:p w14:paraId="56F0A507" w14:textId="71787A04" w:rsidR="00FA5135" w:rsidRPr="00613245" w:rsidRDefault="00613245" w:rsidP="00613245">
            <w:pPr>
              <w:rPr>
                <w:rFonts w:eastAsia="Times New Roman"/>
                <w:color w:val="000000"/>
                <w:lang w:val="en-US" w:eastAsia="en-US"/>
              </w:rPr>
            </w:pPr>
            <w:r w:rsidRPr="00613245">
              <w:rPr>
                <w:rFonts w:eastAsia="Times New Roman"/>
                <w:color w:val="000000"/>
                <w:lang w:eastAsia="en-US"/>
              </w:rPr>
              <w:t>Сокет</w:t>
            </w:r>
            <w:r w:rsidRPr="00613245">
              <w:rPr>
                <w:rFonts w:eastAsia="Times New Roman"/>
                <w:color w:val="000000"/>
                <w:lang w:val="en-US" w:eastAsia="en-US"/>
              </w:rPr>
              <w:t>- AM4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E9AA" w14:textId="3D8C86F8" w:rsidR="00FA5135" w:rsidRPr="002E6D38" w:rsidRDefault="00FA5135" w:rsidP="00FA5135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lang w:eastAsia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FCB9" w14:textId="75BA87DD" w:rsidR="00FA5135" w:rsidRPr="002E6D38" w:rsidRDefault="00FA5135" w:rsidP="00FA5135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</w:tbl>
    <w:p w14:paraId="34276435" w14:textId="77777777" w:rsidR="001D0B22" w:rsidRPr="002E6D38" w:rsidRDefault="001D0B22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F28DEF" w14:textId="77777777" w:rsidR="00B92D05" w:rsidRPr="00B92D05" w:rsidRDefault="00B92D05" w:rsidP="00B92D05">
      <w:pPr>
        <w:ind w:firstLine="709"/>
        <w:jc w:val="both"/>
        <w:rPr>
          <w:b/>
        </w:rPr>
      </w:pPr>
      <w:r w:rsidRPr="00B92D05">
        <w:rPr>
          <w:b/>
        </w:rPr>
        <w:t xml:space="preserve">2. Требования к качеству, к упаковке, отгрузке товара: </w:t>
      </w:r>
    </w:p>
    <w:p w14:paraId="663BBA00" w14:textId="77777777" w:rsidR="00B92D05" w:rsidRDefault="00B92D05" w:rsidP="00B92D05">
      <w:pPr>
        <w:ind w:firstLine="709"/>
        <w:jc w:val="both"/>
      </w:pPr>
      <w:r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1C5B8A56" w14:textId="77777777" w:rsidR="00B92D05" w:rsidRDefault="00B92D05" w:rsidP="00B92D05">
      <w:pPr>
        <w:ind w:firstLine="709"/>
        <w:jc w:val="both"/>
      </w:pPr>
      <w:r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14:paraId="7ED6D423" w14:textId="77777777" w:rsidR="00B92D05" w:rsidRDefault="00B92D05" w:rsidP="00B92D05">
      <w:pPr>
        <w:ind w:firstLine="709"/>
        <w:jc w:val="both"/>
      </w:pPr>
      <w: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12954D2F" w14:textId="77777777" w:rsidR="00B92D05" w:rsidRDefault="00B92D05" w:rsidP="00B92D05">
      <w:pPr>
        <w:ind w:firstLine="709"/>
        <w:jc w:val="both"/>
      </w:pPr>
      <w:r>
        <w:t>2.4. В случае,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04BED154" w14:textId="77777777" w:rsidR="00B92D05" w:rsidRDefault="00B92D05" w:rsidP="00B92D05">
      <w:pPr>
        <w:ind w:firstLine="709"/>
        <w:jc w:val="both"/>
      </w:pPr>
      <w: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27714169" w14:textId="77777777" w:rsidR="00B92D05" w:rsidRDefault="00B92D05" w:rsidP="00B92D05">
      <w:pPr>
        <w:ind w:firstLine="709"/>
        <w:jc w:val="both"/>
      </w:pPr>
      <w:r>
        <w:t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</w:t>
      </w:r>
      <w:r>
        <w:lastRenderedPageBreak/>
        <w:t>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3EE70DF8" w14:textId="77777777" w:rsidR="00B92D05" w:rsidRDefault="00B92D05" w:rsidP="00B92D05">
      <w:pPr>
        <w:ind w:firstLine="709"/>
        <w:jc w:val="both"/>
      </w:pPr>
      <w:r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410FBF1B" w14:textId="77777777" w:rsidR="00B92D05" w:rsidRDefault="00B92D05" w:rsidP="00B92D05">
      <w:pPr>
        <w:ind w:firstLine="709"/>
        <w:jc w:val="both"/>
      </w:pPr>
      <w:r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14234AC0" w14:textId="77777777" w:rsidR="00B92D05" w:rsidRDefault="00B92D05" w:rsidP="00B92D05">
      <w:pPr>
        <w:ind w:firstLine="709"/>
        <w:jc w:val="both"/>
      </w:pPr>
      <w: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28F7565B" w14:textId="77777777" w:rsidR="00B92D05" w:rsidRDefault="00B92D05" w:rsidP="00B92D05">
      <w:pPr>
        <w:ind w:firstLine="709"/>
        <w:jc w:val="both"/>
      </w:pPr>
      <w: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33B8BA26" w14:textId="77777777" w:rsidR="00B92D05" w:rsidRDefault="00B92D05" w:rsidP="00B92D05">
      <w:pPr>
        <w:ind w:firstLine="709"/>
        <w:jc w:val="both"/>
      </w:pPr>
      <w:r>
        <w:t>2.11. Поставщик несет риск случайной гибели или случайного повреждения товара во время доставки, разгрузки.</w:t>
      </w:r>
    </w:p>
    <w:p w14:paraId="50CA1C85" w14:textId="77777777" w:rsidR="00B92D05" w:rsidRDefault="00B92D05" w:rsidP="00B92D05">
      <w:pPr>
        <w:ind w:firstLine="709"/>
        <w:jc w:val="both"/>
      </w:pPr>
      <w:r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14:paraId="74B4F68D" w14:textId="77777777" w:rsidR="00B92D05" w:rsidRDefault="00B92D05" w:rsidP="00B92D05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5D637010" w14:textId="77777777" w:rsidR="00B92D05" w:rsidRPr="00B92D05" w:rsidRDefault="00B92D05" w:rsidP="00B92D0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92D05">
        <w:rPr>
          <w:b/>
          <w:bCs/>
        </w:rPr>
        <w:t>3. Требования к гарантийным обязательствам:</w:t>
      </w:r>
    </w:p>
    <w:p w14:paraId="4ACF04EE" w14:textId="77777777" w:rsidR="00B92D05" w:rsidRDefault="00B92D05" w:rsidP="00B92D05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3.1. </w:t>
      </w:r>
      <w:r>
        <w:t>Товар должен поставляться с гарантийным сроком не менее 12 месяцев.</w:t>
      </w:r>
      <w:r>
        <w:rPr>
          <w:lang w:eastAsia="en-US"/>
        </w:rPr>
        <w:t xml:space="preserve">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14:paraId="02FD069E" w14:textId="77777777" w:rsidR="00B92D05" w:rsidRDefault="00B92D05" w:rsidP="00B92D05">
      <w:pPr>
        <w:ind w:firstLine="709"/>
        <w:jc w:val="both"/>
        <w:rPr>
          <w:lang w:eastAsia="en-US"/>
        </w:rPr>
      </w:pPr>
      <w:r>
        <w:rPr>
          <w:lang w:eastAsia="en-US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3FF37AF2" w14:textId="77777777" w:rsidR="00B92D05" w:rsidRDefault="00B92D05" w:rsidP="00B92D05">
      <w:pPr>
        <w:ind w:firstLine="709"/>
        <w:jc w:val="both"/>
        <w:rPr>
          <w:lang w:eastAsia="en-US"/>
        </w:rPr>
      </w:pPr>
      <w:r>
        <w:rPr>
          <w:lang w:eastAsia="en-US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7AC05B72" w14:textId="77777777" w:rsidR="00B92D05" w:rsidRDefault="00B92D05" w:rsidP="00B92D05">
      <w:pPr>
        <w:ind w:firstLine="709"/>
        <w:jc w:val="both"/>
        <w:rPr>
          <w:lang w:eastAsia="en-US"/>
        </w:rPr>
      </w:pPr>
      <w:r>
        <w:rPr>
          <w:lang w:eastAsia="en-US"/>
        </w:rPr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B92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D2C53"/>
    <w:rsid w:val="00172629"/>
    <w:rsid w:val="001D0B22"/>
    <w:rsid w:val="002804E7"/>
    <w:rsid w:val="002A6D12"/>
    <w:rsid w:val="002C04F2"/>
    <w:rsid w:val="002C5756"/>
    <w:rsid w:val="002E6D38"/>
    <w:rsid w:val="0032180D"/>
    <w:rsid w:val="003404EE"/>
    <w:rsid w:val="00371AD9"/>
    <w:rsid w:val="00466571"/>
    <w:rsid w:val="00473CBF"/>
    <w:rsid w:val="00481563"/>
    <w:rsid w:val="00613245"/>
    <w:rsid w:val="007E071D"/>
    <w:rsid w:val="008C1287"/>
    <w:rsid w:val="008D3335"/>
    <w:rsid w:val="00931A41"/>
    <w:rsid w:val="00947023"/>
    <w:rsid w:val="009E16A6"/>
    <w:rsid w:val="009F3F6F"/>
    <w:rsid w:val="00A1253C"/>
    <w:rsid w:val="00AA0537"/>
    <w:rsid w:val="00AC065B"/>
    <w:rsid w:val="00AC09BA"/>
    <w:rsid w:val="00B1425E"/>
    <w:rsid w:val="00B92D05"/>
    <w:rsid w:val="00BA1497"/>
    <w:rsid w:val="00C019BC"/>
    <w:rsid w:val="00C30FCC"/>
    <w:rsid w:val="00C55EC4"/>
    <w:rsid w:val="00D21FE7"/>
    <w:rsid w:val="00D44CDC"/>
    <w:rsid w:val="00D71D29"/>
    <w:rsid w:val="00E02AB9"/>
    <w:rsid w:val="00ED3B15"/>
    <w:rsid w:val="00F0645F"/>
    <w:rsid w:val="00F81A41"/>
    <w:rsid w:val="00F8410A"/>
    <w:rsid w:val="00FA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1D0B22"/>
  </w:style>
  <w:style w:type="paragraph" w:styleId="a3">
    <w:name w:val="List Paragraph"/>
    <w:basedOn w:val="a"/>
    <w:uiPriority w:val="34"/>
    <w:qFormat/>
    <w:rsid w:val="00A1253C"/>
    <w:pPr>
      <w:ind w:left="720"/>
      <w:contextualSpacing/>
    </w:pPr>
  </w:style>
  <w:style w:type="paragraph" w:styleId="a4">
    <w:name w:val="Body Text"/>
    <w:basedOn w:val="a"/>
    <w:link w:val="a5"/>
    <w:rsid w:val="00B92D05"/>
    <w:pPr>
      <w:jc w:val="right"/>
    </w:pPr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rsid w:val="00B92D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Нормальный (таблица)"/>
    <w:basedOn w:val="a"/>
    <w:next w:val="a"/>
    <w:rsid w:val="00B92D0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wmi-callto">
    <w:name w:val="wmi-callto"/>
    <w:basedOn w:val="a0"/>
    <w:rsid w:val="00B92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8C8C-118F-4B21-BDD5-5845523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34</cp:revision>
  <cp:lastPrinted>2022-03-15T07:11:00Z</cp:lastPrinted>
  <dcterms:created xsi:type="dcterms:W3CDTF">2022-01-24T04:33:00Z</dcterms:created>
  <dcterms:modified xsi:type="dcterms:W3CDTF">2022-08-23T03:12:00Z</dcterms:modified>
</cp:coreProperties>
</file>