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275"/>
        <w:gridCol w:w="1133"/>
      </w:tblGrid>
      <w:tr w:rsidR="004A1AE2" w:rsidRPr="004A1AE2" w14:paraId="6403676F" w14:textId="77777777" w:rsidTr="004A1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33E0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F12B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BB77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8A97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8BD5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4A1AE2" w:rsidRPr="004A1AE2" w14:paraId="6E1E4803" w14:textId="77777777" w:rsidTr="004A1AE2">
        <w:trPr>
          <w:trHeight w:val="1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ED4E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BD53" w14:textId="77777777" w:rsidR="004A1AE2" w:rsidRPr="004A1AE2" w:rsidRDefault="004A1AE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A1AE2">
              <w:rPr>
                <w:rStyle w:val="sectioninfo"/>
                <w:rFonts w:ascii="Times New Roman" w:hAnsi="Times New Roman"/>
                <w:color w:val="000000" w:themeColor="text1"/>
              </w:rPr>
              <w:t xml:space="preserve">Оценка </w:t>
            </w:r>
            <w:r w:rsidRPr="004A1AE2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права на заключение договора аренды </w:t>
            </w:r>
            <w:r w:rsidRPr="004A1AE2">
              <w:rPr>
                <w:rStyle w:val="sectioninfo"/>
                <w:rFonts w:ascii="Times New Roman" w:hAnsi="Times New Roman"/>
                <w:color w:val="000000" w:themeColor="text1"/>
              </w:rPr>
              <w:t>земельных участков, предоставляемых с торгов под строительство (жилищное строительство)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F9E3" w14:textId="77777777" w:rsidR="004A1AE2" w:rsidRPr="004A1AE2" w:rsidRDefault="004A1A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400D" w14:textId="77777777" w:rsidR="004A1AE2" w:rsidRPr="004A1AE2" w:rsidRDefault="004A1AE2" w:rsidP="004A1A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A1AE2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A3E" w14:textId="77777777" w:rsidR="004A1AE2" w:rsidRPr="004A1AE2" w:rsidRDefault="004A1AE2" w:rsidP="004A1A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2</w:t>
            </w:r>
          </w:p>
          <w:p w14:paraId="69293D37" w14:textId="77777777" w:rsidR="004A1AE2" w:rsidRPr="004A1AE2" w:rsidRDefault="004A1AE2" w:rsidP="004A1A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A1AE2" w:rsidRPr="004A1AE2" w14:paraId="18228E1A" w14:textId="77777777" w:rsidTr="004A1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7D8C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3168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Style w:val="sectioninfo"/>
                <w:rFonts w:ascii="Times New Roman" w:hAnsi="Times New Roman"/>
                <w:color w:val="000000" w:themeColor="text1"/>
              </w:rPr>
              <w:t xml:space="preserve">Оценка </w:t>
            </w:r>
            <w:r w:rsidRPr="004A1AE2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права на заключение договора аренды </w:t>
            </w:r>
            <w:r w:rsidRPr="004A1AE2">
              <w:rPr>
                <w:rStyle w:val="sectioninfo"/>
                <w:rFonts w:ascii="Times New Roman" w:hAnsi="Times New Roman"/>
                <w:color w:val="000000" w:themeColor="text1"/>
              </w:rPr>
              <w:t>земельных участков, предоставляемых с торгов под строительство (гаражное строительство)</w:t>
            </w: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62E9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4F80" w14:textId="77777777" w:rsidR="004A1AE2" w:rsidRPr="004A1AE2" w:rsidRDefault="004A1AE2" w:rsidP="004A1A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A1AE2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A696" w14:textId="77777777" w:rsidR="004A1AE2" w:rsidRPr="004A1AE2" w:rsidRDefault="004A1AE2" w:rsidP="004A1A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4A1AE2" w:rsidRPr="004A1AE2" w14:paraId="5575921D" w14:textId="77777777" w:rsidTr="004A1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4B79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1422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Style w:val="sectioninfo"/>
                <w:rFonts w:ascii="Times New Roman" w:hAnsi="Times New Roman"/>
                <w:color w:val="000000" w:themeColor="text1"/>
              </w:rPr>
              <w:t xml:space="preserve">Оценка </w:t>
            </w:r>
            <w:r w:rsidRPr="004A1AE2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права на заключение договора аренды </w:t>
            </w:r>
            <w:r w:rsidRPr="004A1AE2">
              <w:rPr>
                <w:rStyle w:val="sectioninfo"/>
                <w:rFonts w:ascii="Times New Roman" w:hAnsi="Times New Roman"/>
                <w:color w:val="000000" w:themeColor="text1"/>
              </w:rPr>
              <w:t>земельных участков, предоставляемых с торгов под строительство (коммерческая застройка)</w:t>
            </w: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884" w14:textId="77777777" w:rsidR="004A1AE2" w:rsidRPr="004A1AE2" w:rsidRDefault="004A1AE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EEEE" w14:textId="77777777" w:rsidR="004A1AE2" w:rsidRPr="004A1AE2" w:rsidRDefault="004A1AE2" w:rsidP="004A1A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A1AE2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E52C" w14:textId="77777777" w:rsidR="004A1AE2" w:rsidRPr="004A1AE2" w:rsidRDefault="004A1AE2" w:rsidP="004A1A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A1AE2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</w:tbl>
    <w:p w14:paraId="1A73472B" w14:textId="77777777" w:rsidR="004A1AE2" w:rsidRDefault="004A1AE2" w:rsidP="004A1AE2">
      <w:pPr>
        <w:ind w:left="1069"/>
        <w:jc w:val="both"/>
        <w:rPr>
          <w:rStyle w:val="FontStyle50"/>
          <w:b w:val="0"/>
        </w:rPr>
      </w:pPr>
    </w:p>
    <w:p w14:paraId="537DEDEC" w14:textId="77777777" w:rsidR="004A1AE2" w:rsidRPr="00F475EB" w:rsidRDefault="004A1AE2" w:rsidP="004A1AE2">
      <w:pPr>
        <w:numPr>
          <w:ilvl w:val="0"/>
          <w:numId w:val="5"/>
        </w:numPr>
        <w:spacing w:after="0" w:line="240" w:lineRule="auto"/>
        <w:jc w:val="both"/>
        <w:rPr>
          <w:rStyle w:val="FontStyle50"/>
          <w:b w:val="0"/>
          <w:color w:val="000000" w:themeColor="text1"/>
        </w:rPr>
      </w:pPr>
      <w:r w:rsidRPr="00F475EB">
        <w:rPr>
          <w:rStyle w:val="FontStyle50"/>
          <w:b w:val="0"/>
          <w:color w:val="000000" w:themeColor="text1"/>
        </w:rPr>
        <w:t xml:space="preserve">Объекты оценки: </w:t>
      </w:r>
    </w:p>
    <w:tbl>
      <w:tblPr>
        <w:tblW w:w="1030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3652"/>
        <w:gridCol w:w="3434"/>
        <w:gridCol w:w="2518"/>
      </w:tblGrid>
      <w:tr w:rsidR="00F475EB" w:rsidRPr="00F475EB" w14:paraId="76A28B3F" w14:textId="77777777" w:rsidTr="00F475EB">
        <w:trPr>
          <w:trHeight w:val="6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586AC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0C2C5E36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6FC7C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объекта, характеристика и площадь объекта оценки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0E3BB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объекта оценки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7019" w14:textId="77777777" w:rsidR="004A1AE2" w:rsidRPr="00F475EB" w:rsidRDefault="004A1AE2" w:rsidP="00F475EB">
            <w:pPr>
              <w:pStyle w:val="Default"/>
              <w:contextualSpacing/>
              <w:jc w:val="center"/>
              <w:rPr>
                <w:color w:val="000000" w:themeColor="text1"/>
              </w:rPr>
            </w:pPr>
            <w:r w:rsidRPr="00F475EB">
              <w:rPr>
                <w:color w:val="000000" w:themeColor="text1"/>
              </w:rPr>
              <w:t xml:space="preserve">Права на объект оценки </w:t>
            </w:r>
          </w:p>
          <w:p w14:paraId="20624FF7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75EB" w:rsidRPr="00F475EB" w14:paraId="61F064BF" w14:textId="77777777" w:rsidTr="00F475EB">
        <w:trPr>
          <w:trHeight w:val="81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4EBE4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A7B59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участок, 831 </w:t>
            </w:r>
            <w:proofErr w:type="spellStart"/>
            <w:proofErr w:type="gramStart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proofErr w:type="gramEnd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вид разрешенного использования – индивидуальное жилищное строительство, кадастровый </w:t>
            </w:r>
          </w:p>
          <w:p w14:paraId="3E7ABFED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22:70:022209:263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1C297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РФ, Алтайский край, </w:t>
            </w:r>
          </w:p>
          <w:p w14:paraId="5832C603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Рубцовск, ул. Водная, земельный участок 32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352E8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F475EB" w:rsidRPr="00F475EB" w14:paraId="6788E368" w14:textId="77777777" w:rsidTr="00F475EB">
        <w:trPr>
          <w:trHeight w:val="81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5E4C0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59323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участок, 275 </w:t>
            </w:r>
            <w:proofErr w:type="spellStart"/>
            <w:proofErr w:type="gramStart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proofErr w:type="gramEnd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вид разрешенного использования – ведение садоводства, кадастровый </w:t>
            </w:r>
          </w:p>
          <w:p w14:paraId="425A6315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22:70:030120:99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7ED67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РФ, Алтайский край, </w:t>
            </w:r>
          </w:p>
          <w:p w14:paraId="7F7B5AE9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Рубцовск, СНТ №1, ул. Восточный поселок, земельный участок 92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B9C53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собственность </w:t>
            </w:r>
          </w:p>
        </w:tc>
      </w:tr>
      <w:tr w:rsidR="00F475EB" w:rsidRPr="00F475EB" w14:paraId="08ED47C0" w14:textId="77777777" w:rsidTr="00F475EB">
        <w:trPr>
          <w:trHeight w:val="81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90306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5A26B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участок, 36 </w:t>
            </w:r>
            <w:proofErr w:type="spellStart"/>
            <w:proofErr w:type="gramStart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proofErr w:type="gramEnd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вид разрешенного использования – хранение автотранспорта, кадастровый № 22:70:011059:1189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4C746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РФ, Алтайский край, </w:t>
            </w:r>
          </w:p>
          <w:p w14:paraId="650DB18D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Рубцовск, ул. Ломоносова, земельный участок 74А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1685B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F475EB" w:rsidRPr="00F475EB" w14:paraId="2B8F0886" w14:textId="77777777" w:rsidTr="00F475EB">
        <w:trPr>
          <w:trHeight w:val="81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63851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B2B4E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участок, 250 </w:t>
            </w:r>
            <w:proofErr w:type="spellStart"/>
            <w:proofErr w:type="gramStart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proofErr w:type="gramEnd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вид разрешенного использования – служебные гаражи, кадастровый № 22:70:000000:1973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92BCB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РФ, Алтайский край, </w:t>
            </w:r>
          </w:p>
          <w:p w14:paraId="7C62107D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Рубцовск, ул. Тракторная, земельный участок 150Б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F9474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F475EB" w:rsidRPr="00F475EB" w14:paraId="2B24A33B" w14:textId="77777777" w:rsidTr="00F475EB">
        <w:trPr>
          <w:trHeight w:val="81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6C31D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7FF7C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участок, 2528 </w:t>
            </w:r>
            <w:proofErr w:type="spellStart"/>
            <w:proofErr w:type="gramStart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proofErr w:type="gramEnd"/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вид разрешенного использования – бытовое обслуживание, деловое управление, магазины, гостиничное обслуживание, кадастровый </w:t>
            </w:r>
          </w:p>
          <w:p w14:paraId="1FD10A9F" w14:textId="77777777" w:rsidR="004A1AE2" w:rsidRPr="00F475EB" w:rsidRDefault="004A1AE2" w:rsidP="00F475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22:70:020728:541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12FAF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РФ, Алтайский край, </w:t>
            </w:r>
          </w:p>
          <w:p w14:paraId="29DF0FB6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Рубцовск, ул. Новосибирская, земельный участок 14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A895D" w14:textId="77777777" w:rsidR="004A1AE2" w:rsidRPr="00F475EB" w:rsidRDefault="004A1AE2" w:rsidP="00F47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участок, государственная собственность на который не разграничена</w:t>
            </w:r>
          </w:p>
        </w:tc>
      </w:tr>
    </w:tbl>
    <w:p w14:paraId="04346369" w14:textId="77777777" w:rsidR="00F475EB" w:rsidRDefault="00F475EB" w:rsidP="004A1AE2">
      <w:pPr>
        <w:pStyle w:val="Default"/>
        <w:ind w:firstLine="709"/>
        <w:jc w:val="both"/>
        <w:rPr>
          <w:color w:val="000000" w:themeColor="text1"/>
        </w:rPr>
      </w:pPr>
    </w:p>
    <w:p w14:paraId="31DE282C" w14:textId="69CD4DF3" w:rsidR="004A1AE2" w:rsidRPr="00F475EB" w:rsidRDefault="004A1AE2" w:rsidP="004A1AE2">
      <w:pPr>
        <w:pStyle w:val="Default"/>
        <w:ind w:firstLine="709"/>
        <w:jc w:val="both"/>
        <w:rPr>
          <w:color w:val="000000" w:themeColor="text1"/>
        </w:rPr>
      </w:pPr>
      <w:r w:rsidRPr="00F475EB">
        <w:rPr>
          <w:color w:val="000000" w:themeColor="text1"/>
        </w:rPr>
        <w:t>2. Цель оценки:</w:t>
      </w:r>
    </w:p>
    <w:p w14:paraId="32B80045" w14:textId="77777777" w:rsidR="004A1AE2" w:rsidRPr="00F475EB" w:rsidRDefault="004A1AE2" w:rsidP="004A1AE2">
      <w:pPr>
        <w:pStyle w:val="Default"/>
        <w:ind w:firstLine="709"/>
        <w:jc w:val="both"/>
        <w:rPr>
          <w:rStyle w:val="FontStyle50"/>
          <w:b w:val="0"/>
          <w:color w:val="000000" w:themeColor="text1"/>
        </w:rPr>
      </w:pPr>
      <w:r w:rsidRPr="00F475EB">
        <w:rPr>
          <w:color w:val="000000" w:themeColor="text1"/>
        </w:rPr>
        <w:t>- Услуги по о</w:t>
      </w:r>
      <w:r w:rsidRPr="00F475EB">
        <w:rPr>
          <w:rStyle w:val="sectioninfo"/>
          <w:color w:val="000000" w:themeColor="text1"/>
        </w:rPr>
        <w:t xml:space="preserve">ценке </w:t>
      </w:r>
      <w:r w:rsidRPr="00F475EB">
        <w:rPr>
          <w:rStyle w:val="FontStyle50"/>
          <w:b w:val="0"/>
          <w:color w:val="000000" w:themeColor="text1"/>
        </w:rPr>
        <w:t xml:space="preserve">права на заключение договора аренды </w:t>
      </w:r>
      <w:r w:rsidRPr="00F475EB">
        <w:rPr>
          <w:rStyle w:val="sectioninfo"/>
          <w:color w:val="000000" w:themeColor="text1"/>
        </w:rPr>
        <w:t>земельных участков, предоставляемых с торгов под строительство</w:t>
      </w:r>
    </w:p>
    <w:p w14:paraId="57EF1A33" w14:textId="77777777" w:rsidR="004A1AE2" w:rsidRPr="00F475EB" w:rsidRDefault="004A1AE2" w:rsidP="00F475EB">
      <w:pPr>
        <w:pStyle w:val="Default"/>
        <w:ind w:firstLine="709"/>
        <w:contextualSpacing/>
        <w:jc w:val="both"/>
        <w:rPr>
          <w:rStyle w:val="FontStyle50"/>
          <w:b w:val="0"/>
          <w:color w:val="000000" w:themeColor="text1"/>
        </w:rPr>
      </w:pPr>
      <w:r w:rsidRPr="00F475EB">
        <w:rPr>
          <w:rStyle w:val="FontStyle50"/>
          <w:b w:val="0"/>
          <w:color w:val="000000" w:themeColor="text1"/>
        </w:rPr>
        <w:t>3. Предполагаемое использование результатов оценки:</w:t>
      </w:r>
    </w:p>
    <w:p w14:paraId="0ACD0D24" w14:textId="77777777" w:rsidR="004A1AE2" w:rsidRPr="00F475EB" w:rsidRDefault="004A1AE2" w:rsidP="00F475EB">
      <w:pPr>
        <w:pStyle w:val="Default"/>
        <w:ind w:firstLine="709"/>
        <w:contextualSpacing/>
        <w:jc w:val="both"/>
        <w:rPr>
          <w:color w:val="000000" w:themeColor="text1"/>
        </w:rPr>
      </w:pPr>
      <w:r w:rsidRPr="00F475EB">
        <w:rPr>
          <w:color w:val="000000" w:themeColor="text1"/>
        </w:rPr>
        <w:t>- для сдачи в аренду.</w:t>
      </w:r>
    </w:p>
    <w:p w14:paraId="777DE628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Оценка должна быть выполнена в соответствии с требованиями:</w:t>
      </w:r>
    </w:p>
    <w:p w14:paraId="33F382B2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- Федерального закона от 29.07.1998 № 135-ФЗ «Об Оценочной деятельности в Российской Федерации»</w:t>
      </w:r>
    </w:p>
    <w:p w14:paraId="1FE9AB60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62604B01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«Виды стоимости (ФСО II)», утвержденного приказом Минэкономразвития России от 14 апреля 2022 г. N 200;</w:t>
      </w:r>
    </w:p>
    <w:p w14:paraId="232A49FE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«Процесс оценки (ФСО III)», утвержденного приказом Минэкономразвития России от 14 апреля 2022 г. N 200;</w:t>
      </w:r>
    </w:p>
    <w:p w14:paraId="28656CF1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«Задание на оценку (ФСО IV)», утвержденного приказом Минэкономразвития России от 14 апреля 2022 г. N 200;</w:t>
      </w:r>
    </w:p>
    <w:p w14:paraId="561120F5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«Подходы и методы оценки (ФСО V)», утвержденного приказом Минэкономразвития России от 14 апреля 2022 г. N 200;</w:t>
      </w:r>
    </w:p>
    <w:p w14:paraId="6A2A34D0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«Отчет об оценке (ФСО VI)», утвержденного приказом Минэкономразвития России от 14 апреля 2022 г. N 200; </w:t>
      </w:r>
    </w:p>
    <w:p w14:paraId="7038F949" w14:textId="77777777" w:rsidR="004A1AE2" w:rsidRPr="00F475EB" w:rsidRDefault="004A1AE2" w:rsidP="00F475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«Оценка недвижимости (ФСО №7)», утвержденного приказом Минэкономразвития России от 25.09.2014 № 611.</w:t>
      </w:r>
    </w:p>
    <w:p w14:paraId="54C04AAC" w14:textId="77777777" w:rsidR="004A1AE2" w:rsidRPr="00F475EB" w:rsidRDefault="004A1AE2" w:rsidP="00F475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6FFD8AB6" w14:textId="77777777" w:rsidR="004A1AE2" w:rsidRPr="00F475EB" w:rsidRDefault="004A1AE2" w:rsidP="00F475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- отчеты об оценке объектов оценки (с приложением цветных фотоматериалов) в бумажном варианте в одном экземпляре на каждый объект оценки;</w:t>
      </w:r>
    </w:p>
    <w:p w14:paraId="6CBF6D56" w14:textId="77777777" w:rsidR="004A1AE2" w:rsidRPr="00F475EB" w:rsidRDefault="004A1AE2" w:rsidP="00F475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 xml:space="preserve">- отчеты об оценке объектов оценки в электронном варианте (допустимые типы файлов: </w:t>
      </w:r>
      <w:proofErr w:type="spellStart"/>
      <w:r w:rsidRPr="00F475EB">
        <w:rPr>
          <w:rFonts w:ascii="Times New Roman" w:hAnsi="Times New Roman"/>
          <w:color w:val="000000" w:themeColor="text1"/>
          <w:sz w:val="24"/>
          <w:szCs w:val="24"/>
        </w:rPr>
        <w:t>pdf</w:t>
      </w:r>
      <w:proofErr w:type="spellEnd"/>
      <w:r w:rsidRPr="00F475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475EB">
        <w:rPr>
          <w:rFonts w:ascii="Times New Roman" w:hAnsi="Times New Roman"/>
          <w:color w:val="000000" w:themeColor="text1"/>
          <w:sz w:val="24"/>
          <w:szCs w:val="24"/>
        </w:rPr>
        <w:t>zip</w:t>
      </w:r>
      <w:proofErr w:type="spellEnd"/>
      <w:r w:rsidRPr="00F475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475EB">
        <w:rPr>
          <w:rFonts w:ascii="Times New Roman" w:hAnsi="Times New Roman"/>
          <w:color w:val="000000" w:themeColor="text1"/>
          <w:sz w:val="24"/>
          <w:szCs w:val="24"/>
        </w:rPr>
        <w:t>rar</w:t>
      </w:r>
      <w:proofErr w:type="spellEnd"/>
      <w:r w:rsidRPr="00F475EB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06D27AF3" w14:textId="77777777" w:rsidR="004A1AE2" w:rsidRPr="00F475EB" w:rsidRDefault="004A1AE2" w:rsidP="00F475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5EB">
        <w:rPr>
          <w:rFonts w:ascii="Times New Roman" w:hAnsi="Times New Roman"/>
          <w:color w:val="000000" w:themeColor="text1"/>
          <w:sz w:val="24"/>
          <w:szCs w:val="24"/>
        </w:rPr>
        <w:t>по адресу: 658200, г. Рубцовск, пер. Бульварный, 25, каб.64.</w:t>
      </w:r>
    </w:p>
    <w:p w14:paraId="575A48BF" w14:textId="77777777" w:rsidR="000C60E0" w:rsidRPr="00B06D02" w:rsidRDefault="000C60E0" w:rsidP="00F475EB">
      <w:pPr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0C60E0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23807"/>
    <w:rsid w:val="00940863"/>
    <w:rsid w:val="009424D2"/>
    <w:rsid w:val="00966549"/>
    <w:rsid w:val="009D3F58"/>
    <w:rsid w:val="009F7484"/>
    <w:rsid w:val="009F7E18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36</cp:revision>
  <cp:lastPrinted>2023-01-25T06:41:00Z</cp:lastPrinted>
  <dcterms:created xsi:type="dcterms:W3CDTF">2022-01-21T03:28:00Z</dcterms:created>
  <dcterms:modified xsi:type="dcterms:W3CDTF">2023-02-07T07:21:00Z</dcterms:modified>
</cp:coreProperties>
</file>