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7AEAEEEC" w:rsidR="006F49FE" w:rsidRPr="00A012A1" w:rsidRDefault="006F49FE" w:rsidP="006F49FE">
      <w:pPr>
        <w:spacing w:after="0"/>
        <w:jc w:val="right"/>
        <w:rPr>
          <w:rFonts w:ascii="Times New Roman" w:hAnsi="Times New Roman"/>
          <w:b/>
          <w:i/>
          <w:sz w:val="24"/>
          <w:szCs w:val="24"/>
        </w:rPr>
      </w:pPr>
      <w:r w:rsidRPr="00A012A1">
        <w:rPr>
          <w:rFonts w:ascii="Times New Roman" w:hAnsi="Times New Roman"/>
          <w:b/>
          <w:i/>
          <w:sz w:val="24"/>
          <w:szCs w:val="24"/>
        </w:rPr>
        <w:t xml:space="preserve">Приложение </w:t>
      </w:r>
      <w:r w:rsidR="0066512F" w:rsidRPr="00A012A1">
        <w:rPr>
          <w:rFonts w:ascii="Times New Roman" w:hAnsi="Times New Roman"/>
          <w:b/>
          <w:i/>
          <w:sz w:val="24"/>
          <w:szCs w:val="24"/>
        </w:rPr>
        <w:t>3</w:t>
      </w:r>
    </w:p>
    <w:p w14:paraId="76D64AE5" w14:textId="1F7E426A" w:rsidR="006F49FE" w:rsidRPr="00A012A1" w:rsidRDefault="00244B34" w:rsidP="006F49FE">
      <w:pPr>
        <w:spacing w:after="0"/>
        <w:jc w:val="right"/>
        <w:rPr>
          <w:rFonts w:ascii="Times New Roman" w:hAnsi="Times New Roman"/>
          <w:b/>
          <w:i/>
          <w:sz w:val="24"/>
          <w:szCs w:val="24"/>
        </w:rPr>
      </w:pPr>
      <w:r w:rsidRPr="00A012A1">
        <w:rPr>
          <w:rFonts w:ascii="Times New Roman" w:hAnsi="Times New Roman"/>
          <w:b/>
          <w:i/>
          <w:sz w:val="24"/>
          <w:szCs w:val="24"/>
        </w:rPr>
        <w:t>к извещению</w:t>
      </w:r>
      <w:r w:rsidR="006F49FE" w:rsidRPr="00A012A1">
        <w:rPr>
          <w:rFonts w:ascii="Times New Roman" w:hAnsi="Times New Roman"/>
          <w:b/>
          <w:i/>
          <w:sz w:val="24"/>
          <w:szCs w:val="24"/>
        </w:rPr>
        <w:t xml:space="preserve"> об осуществлении закупки</w:t>
      </w:r>
    </w:p>
    <w:p w14:paraId="1E2B09DD" w14:textId="77777777" w:rsidR="006F49FE" w:rsidRPr="00A012A1" w:rsidRDefault="006F49FE" w:rsidP="006F49FE">
      <w:pPr>
        <w:spacing w:after="0" w:line="240" w:lineRule="auto"/>
        <w:jc w:val="right"/>
        <w:rPr>
          <w:rStyle w:val="FontStyle51"/>
          <w:b/>
          <w:sz w:val="24"/>
          <w:szCs w:val="24"/>
        </w:rPr>
      </w:pPr>
    </w:p>
    <w:p w14:paraId="1E798EB9" w14:textId="77777777" w:rsidR="006F49FE" w:rsidRPr="00A012A1" w:rsidRDefault="006F49FE" w:rsidP="006F49FE">
      <w:pPr>
        <w:spacing w:after="0" w:line="240" w:lineRule="auto"/>
        <w:jc w:val="center"/>
        <w:rPr>
          <w:rStyle w:val="FontStyle51"/>
          <w:b/>
          <w:sz w:val="24"/>
          <w:szCs w:val="24"/>
        </w:rPr>
      </w:pPr>
      <w:r w:rsidRPr="00A012A1">
        <w:rPr>
          <w:rStyle w:val="FontStyle51"/>
          <w:b/>
          <w:sz w:val="24"/>
          <w:szCs w:val="24"/>
        </w:rPr>
        <w:t>Описание объекта закупки</w:t>
      </w:r>
    </w:p>
    <w:p w14:paraId="021C7AB4" w14:textId="643126AB" w:rsidR="006F49FE" w:rsidRPr="00A012A1" w:rsidRDefault="006F49FE" w:rsidP="006F49FE">
      <w:pPr>
        <w:spacing w:after="0" w:line="240" w:lineRule="auto"/>
        <w:jc w:val="center"/>
        <w:rPr>
          <w:rStyle w:val="FontStyle51"/>
          <w:b/>
          <w:sz w:val="24"/>
          <w:szCs w:val="24"/>
        </w:rPr>
      </w:pPr>
      <w:r w:rsidRPr="00A012A1">
        <w:rPr>
          <w:rStyle w:val="FontStyle51"/>
          <w:b/>
          <w:sz w:val="24"/>
          <w:szCs w:val="24"/>
        </w:rPr>
        <w:t>(Техническое задание)</w:t>
      </w:r>
    </w:p>
    <w:p w14:paraId="4CA5494F" w14:textId="77777777" w:rsidR="00700A32" w:rsidRPr="00A012A1" w:rsidRDefault="00700A32" w:rsidP="006F49FE">
      <w:pPr>
        <w:spacing w:after="0" w:line="240" w:lineRule="auto"/>
        <w:jc w:val="center"/>
        <w:rPr>
          <w:rStyle w:val="FontStyle51"/>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3119"/>
        <w:gridCol w:w="1275"/>
        <w:gridCol w:w="851"/>
      </w:tblGrid>
      <w:tr w:rsidR="00923975" w:rsidRPr="00A012A1" w14:paraId="2E23243C"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37736768" w14:textId="77777777" w:rsidR="00923975" w:rsidRPr="00A012A1" w:rsidRDefault="00923975" w:rsidP="00923975">
            <w:pPr>
              <w:keepNext/>
              <w:spacing w:after="0" w:line="240" w:lineRule="auto"/>
              <w:jc w:val="center"/>
              <w:rPr>
                <w:rFonts w:ascii="Times New Roman" w:hAnsi="Times New Roman"/>
                <w:bCs/>
                <w:sz w:val="24"/>
                <w:szCs w:val="24"/>
                <w:lang w:eastAsia="en-US"/>
              </w:rPr>
            </w:pPr>
            <w:bookmarkStart w:id="0" w:name="_Hlk131169870"/>
            <w:r w:rsidRPr="00A012A1">
              <w:rPr>
                <w:rFonts w:ascii="Times New Roman" w:hAnsi="Times New Roman"/>
                <w:bCs/>
                <w:sz w:val="24"/>
                <w:szCs w:val="24"/>
                <w:lang w:eastAsia="en-US"/>
              </w:rPr>
              <w:t>№ п/п</w:t>
            </w:r>
          </w:p>
        </w:tc>
        <w:tc>
          <w:tcPr>
            <w:tcW w:w="3290" w:type="dxa"/>
            <w:tcBorders>
              <w:top w:val="single" w:sz="4" w:space="0" w:color="auto"/>
              <w:left w:val="single" w:sz="4" w:space="0" w:color="auto"/>
              <w:bottom w:val="single" w:sz="4" w:space="0" w:color="auto"/>
              <w:right w:val="single" w:sz="4" w:space="0" w:color="auto"/>
            </w:tcBorders>
            <w:hideMark/>
          </w:tcPr>
          <w:p w14:paraId="6152CB55"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Наименование товара, работы, услуги</w:t>
            </w:r>
          </w:p>
        </w:tc>
        <w:tc>
          <w:tcPr>
            <w:tcW w:w="3119" w:type="dxa"/>
            <w:tcBorders>
              <w:top w:val="single" w:sz="4" w:space="0" w:color="auto"/>
              <w:left w:val="single" w:sz="4" w:space="0" w:color="auto"/>
              <w:bottom w:val="single" w:sz="4" w:space="0" w:color="auto"/>
              <w:right w:val="single" w:sz="4" w:space="0" w:color="auto"/>
            </w:tcBorders>
            <w:hideMark/>
          </w:tcPr>
          <w:p w14:paraId="4138E459" w14:textId="77777777" w:rsidR="00036D9E"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 xml:space="preserve">Код в соответствии с </w:t>
            </w:r>
          </w:p>
          <w:p w14:paraId="404F71D1" w14:textId="5938562E" w:rsidR="00923975" w:rsidRPr="00A012A1" w:rsidRDefault="00036D9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КТРУ/</w:t>
            </w:r>
            <w:r w:rsidR="00923975" w:rsidRPr="00A012A1">
              <w:rPr>
                <w:rFonts w:ascii="Times New Roman" w:hAnsi="Times New Roman"/>
                <w:bCs/>
                <w:sz w:val="24"/>
                <w:szCs w:val="24"/>
                <w:lang w:eastAsia="en-US"/>
              </w:rPr>
              <w:t>ОКПД 2</w:t>
            </w:r>
          </w:p>
        </w:tc>
        <w:tc>
          <w:tcPr>
            <w:tcW w:w="1275" w:type="dxa"/>
            <w:tcBorders>
              <w:top w:val="single" w:sz="4" w:space="0" w:color="auto"/>
              <w:left w:val="single" w:sz="4" w:space="0" w:color="auto"/>
              <w:bottom w:val="single" w:sz="4" w:space="0" w:color="auto"/>
              <w:right w:val="single" w:sz="4" w:space="0" w:color="auto"/>
            </w:tcBorders>
            <w:hideMark/>
          </w:tcPr>
          <w:p w14:paraId="42CE3505" w14:textId="2E99B679"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Ед</w:t>
            </w:r>
            <w:r w:rsidR="000603E1">
              <w:rPr>
                <w:rFonts w:ascii="Times New Roman" w:hAnsi="Times New Roman"/>
                <w:bCs/>
                <w:sz w:val="24"/>
                <w:szCs w:val="24"/>
                <w:lang w:eastAsia="en-US"/>
              </w:rPr>
              <w:t xml:space="preserve">. </w:t>
            </w:r>
            <w:r w:rsidRPr="00A012A1">
              <w:rPr>
                <w:rFonts w:ascii="Times New Roman" w:hAnsi="Times New Roman"/>
                <w:bCs/>
                <w:sz w:val="24"/>
                <w:szCs w:val="24"/>
                <w:lang w:eastAsia="en-US"/>
              </w:rPr>
              <w:t>изм</w:t>
            </w:r>
            <w:r w:rsidR="000603E1">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7BD4CF57" w14:textId="1634D02D"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Кол</w:t>
            </w:r>
            <w:r w:rsidR="000603E1">
              <w:rPr>
                <w:rFonts w:ascii="Times New Roman" w:hAnsi="Times New Roman"/>
                <w:bCs/>
                <w:sz w:val="24"/>
                <w:szCs w:val="24"/>
                <w:lang w:eastAsia="en-US"/>
              </w:rPr>
              <w:t>-</w:t>
            </w:r>
            <w:r w:rsidRPr="00A012A1">
              <w:rPr>
                <w:rFonts w:ascii="Times New Roman" w:hAnsi="Times New Roman"/>
                <w:bCs/>
                <w:sz w:val="24"/>
                <w:szCs w:val="24"/>
                <w:lang w:eastAsia="en-US"/>
              </w:rPr>
              <w:t>во</w:t>
            </w:r>
          </w:p>
        </w:tc>
      </w:tr>
      <w:tr w:rsidR="00923975" w:rsidRPr="00A012A1" w14:paraId="1754B77D" w14:textId="77777777" w:rsidTr="000603E1">
        <w:tc>
          <w:tcPr>
            <w:tcW w:w="708" w:type="dxa"/>
            <w:tcBorders>
              <w:top w:val="single" w:sz="4" w:space="0" w:color="auto"/>
              <w:left w:val="single" w:sz="4" w:space="0" w:color="auto"/>
              <w:bottom w:val="single" w:sz="4" w:space="0" w:color="auto"/>
              <w:right w:val="single" w:sz="4" w:space="0" w:color="auto"/>
            </w:tcBorders>
            <w:hideMark/>
          </w:tcPr>
          <w:p w14:paraId="1531CD5E" w14:textId="77777777" w:rsidR="00923975" w:rsidRPr="00A012A1" w:rsidRDefault="00923975"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67289BDD" w14:textId="3E114308" w:rsidR="00923975" w:rsidRPr="000603E1" w:rsidRDefault="00632BDB" w:rsidP="00340F07">
            <w:pPr>
              <w:tabs>
                <w:tab w:val="left" w:pos="1054"/>
              </w:tabs>
              <w:spacing w:after="0" w:line="240" w:lineRule="auto"/>
              <w:contextualSpacing/>
              <w:jc w:val="center"/>
              <w:rPr>
                <w:rFonts w:ascii="Times New Roman" w:hAnsi="Times New Roman"/>
                <w:sz w:val="24"/>
                <w:szCs w:val="24"/>
                <w:lang w:eastAsia="en-US"/>
              </w:rPr>
            </w:pPr>
            <w:r w:rsidRPr="00632BDB">
              <w:rPr>
                <w:rFonts w:ascii="Times New Roman" w:hAnsi="Times New Roman"/>
                <w:bCs/>
                <w:sz w:val="24"/>
                <w:szCs w:val="24"/>
              </w:rPr>
              <w:t>Капитальный ремонт системы видеонаблюдения, охранной сигнализации в здании МБОУ «Гимназия</w:t>
            </w:r>
            <w:r w:rsidR="00D962E0">
              <w:rPr>
                <w:rFonts w:ascii="Times New Roman" w:hAnsi="Times New Roman"/>
                <w:bCs/>
                <w:sz w:val="24"/>
                <w:szCs w:val="24"/>
              </w:rPr>
              <w:t xml:space="preserve">             </w:t>
            </w:r>
            <w:r w:rsidRPr="00632BDB">
              <w:rPr>
                <w:rFonts w:ascii="Times New Roman" w:hAnsi="Times New Roman"/>
                <w:bCs/>
                <w:sz w:val="24"/>
                <w:szCs w:val="24"/>
              </w:rPr>
              <w:t xml:space="preserve"> № 8», расположенного по адресу: переулок Гражданский, 52 в г. Рубцовске</w:t>
            </w:r>
          </w:p>
        </w:tc>
        <w:tc>
          <w:tcPr>
            <w:tcW w:w="3119" w:type="dxa"/>
            <w:tcBorders>
              <w:top w:val="single" w:sz="4" w:space="0" w:color="auto"/>
              <w:left w:val="single" w:sz="4" w:space="0" w:color="auto"/>
              <w:bottom w:val="single" w:sz="4" w:space="0" w:color="auto"/>
              <w:right w:val="single" w:sz="4" w:space="0" w:color="auto"/>
            </w:tcBorders>
          </w:tcPr>
          <w:p w14:paraId="0AB1DFB3" w14:textId="71C795DC" w:rsidR="00632BDB" w:rsidRDefault="00632BDB" w:rsidP="00DB0F85">
            <w:pPr>
              <w:keepNext/>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43.21.10.140</w:t>
            </w:r>
          </w:p>
          <w:p w14:paraId="700738B4" w14:textId="65BC7A6F" w:rsidR="00BD69AD" w:rsidRPr="00A012A1" w:rsidRDefault="00632BDB" w:rsidP="00DB0F85">
            <w:pPr>
              <w:keepNext/>
              <w:spacing w:after="0" w:line="240" w:lineRule="auto"/>
              <w:jc w:val="center"/>
              <w:rPr>
                <w:rFonts w:ascii="Times New Roman" w:hAnsi="Times New Roman"/>
                <w:bCs/>
                <w:sz w:val="24"/>
                <w:szCs w:val="24"/>
                <w:lang w:eastAsia="en-US"/>
              </w:rPr>
            </w:pPr>
            <w:r w:rsidRPr="00632BDB">
              <w:rPr>
                <w:rFonts w:ascii="Times New Roman" w:hAnsi="Times New Roman"/>
                <w:bCs/>
                <w:sz w:val="24"/>
                <w:szCs w:val="24"/>
                <w:lang w:eastAsia="en-US"/>
              </w:rPr>
              <w:t>Работы по монтажу систем пожарной сигнализации и охранной сигнализации</w:t>
            </w:r>
          </w:p>
        </w:tc>
        <w:tc>
          <w:tcPr>
            <w:tcW w:w="1275" w:type="dxa"/>
            <w:tcBorders>
              <w:top w:val="single" w:sz="4" w:space="0" w:color="auto"/>
              <w:left w:val="single" w:sz="4" w:space="0" w:color="auto"/>
              <w:bottom w:val="single" w:sz="4" w:space="0" w:color="auto"/>
              <w:right w:val="single" w:sz="4" w:space="0" w:color="auto"/>
            </w:tcBorders>
          </w:tcPr>
          <w:p w14:paraId="60173CC3" w14:textId="7F863A63"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tcPr>
          <w:p w14:paraId="7682E9EA" w14:textId="5B7AF79A" w:rsidR="00923975" w:rsidRPr="00A012A1" w:rsidRDefault="00BA405E" w:rsidP="00923975">
            <w:pPr>
              <w:keepNext/>
              <w:spacing w:after="0" w:line="240" w:lineRule="auto"/>
              <w:jc w:val="center"/>
              <w:rPr>
                <w:rFonts w:ascii="Times New Roman" w:hAnsi="Times New Roman"/>
                <w:bCs/>
                <w:sz w:val="24"/>
                <w:szCs w:val="24"/>
                <w:lang w:eastAsia="en-US"/>
              </w:rPr>
            </w:pPr>
            <w:r w:rsidRPr="00A012A1">
              <w:rPr>
                <w:rFonts w:ascii="Times New Roman" w:hAnsi="Times New Roman"/>
                <w:bCs/>
                <w:sz w:val="24"/>
                <w:szCs w:val="24"/>
                <w:lang w:eastAsia="en-US"/>
              </w:rPr>
              <w:t>1</w:t>
            </w:r>
          </w:p>
        </w:tc>
      </w:tr>
    </w:tbl>
    <w:p w14:paraId="1823144E" w14:textId="77777777" w:rsidR="00CB6FD7" w:rsidRDefault="00CB6FD7" w:rsidP="00CB6FD7">
      <w:pPr>
        <w:tabs>
          <w:tab w:val="left" w:pos="1276"/>
        </w:tabs>
        <w:autoSpaceDE w:val="0"/>
        <w:autoSpaceDN w:val="0"/>
        <w:adjustRightInd w:val="0"/>
        <w:spacing w:after="0" w:line="240" w:lineRule="auto"/>
        <w:rPr>
          <w:rFonts w:ascii="Times New Roman" w:hAnsi="Times New Roman"/>
          <w:sz w:val="24"/>
          <w:szCs w:val="24"/>
        </w:rPr>
      </w:pPr>
    </w:p>
    <w:bookmarkEnd w:id="0"/>
    <w:p w14:paraId="15424DBE" w14:textId="26EF1A56" w:rsidR="00147CCD" w:rsidRPr="00A94B93" w:rsidRDefault="00147CCD" w:rsidP="00147CCD">
      <w:pPr>
        <w:spacing w:after="120" w:line="240" w:lineRule="auto"/>
        <w:jc w:val="both"/>
        <w:rPr>
          <w:rFonts w:ascii="Times New Roman" w:hAnsi="Times New Roman"/>
          <w:bCs/>
          <w:sz w:val="24"/>
          <w:szCs w:val="24"/>
        </w:rPr>
      </w:pPr>
      <w:r>
        <w:rPr>
          <w:rFonts w:ascii="Times New Roman" w:hAnsi="Times New Roman"/>
          <w:bCs/>
          <w:sz w:val="24"/>
          <w:szCs w:val="24"/>
        </w:rPr>
        <w:t xml:space="preserve">           1. </w:t>
      </w:r>
      <w:r w:rsidRPr="00A94B93">
        <w:rPr>
          <w:rFonts w:ascii="Times New Roman" w:hAnsi="Times New Roman"/>
          <w:bCs/>
          <w:sz w:val="24"/>
          <w:szCs w:val="24"/>
        </w:rPr>
        <w:t xml:space="preserve">Место поставки товара, выполнение работ, оказание услуг: Российская Федерация, Алтайский край, город Рубцовск, пер. Гражданский, 52. </w:t>
      </w:r>
    </w:p>
    <w:p w14:paraId="2BAD20A1" w14:textId="19A2AF76" w:rsidR="00147CCD" w:rsidRPr="00A94B93" w:rsidRDefault="00147CCD" w:rsidP="00147CCD">
      <w:pPr>
        <w:spacing w:after="120" w:line="240" w:lineRule="auto"/>
        <w:jc w:val="both"/>
        <w:rPr>
          <w:rFonts w:ascii="Times New Roman" w:hAnsi="Times New Roman"/>
          <w:bCs/>
          <w:sz w:val="24"/>
          <w:szCs w:val="24"/>
        </w:rPr>
      </w:pPr>
      <w:r w:rsidRPr="00A94B93">
        <w:rPr>
          <w:rFonts w:ascii="Times New Roman" w:hAnsi="Times New Roman"/>
          <w:bCs/>
          <w:sz w:val="24"/>
          <w:szCs w:val="24"/>
        </w:rPr>
        <w:tab/>
        <w:t>2. Требования к гарантии качества товара, работы, услуги</w:t>
      </w:r>
      <w:r w:rsidR="00D962E0" w:rsidRPr="00A94B93">
        <w:rPr>
          <w:rFonts w:ascii="Times New Roman" w:hAnsi="Times New Roman"/>
          <w:bCs/>
          <w:sz w:val="24"/>
          <w:szCs w:val="24"/>
        </w:rPr>
        <w:t>: в соответствии с</w:t>
      </w:r>
      <w:r w:rsidRPr="00A94B93">
        <w:rPr>
          <w:rFonts w:ascii="Times New Roman" w:hAnsi="Times New Roman"/>
          <w:bCs/>
          <w:sz w:val="24"/>
          <w:szCs w:val="24"/>
        </w:rPr>
        <w:t xml:space="preserve"> разделом </w:t>
      </w:r>
      <w:r w:rsidR="00652457">
        <w:rPr>
          <w:rFonts w:ascii="Times New Roman" w:hAnsi="Times New Roman"/>
          <w:bCs/>
          <w:sz w:val="24"/>
          <w:szCs w:val="24"/>
        </w:rPr>
        <w:t>6</w:t>
      </w:r>
      <w:r w:rsidRPr="00A94B93">
        <w:rPr>
          <w:rFonts w:ascii="Times New Roman" w:hAnsi="Times New Roman"/>
          <w:bCs/>
          <w:sz w:val="24"/>
          <w:szCs w:val="24"/>
        </w:rPr>
        <w:t xml:space="preserve"> файла "Проекта контракта" </w:t>
      </w:r>
    </w:p>
    <w:p w14:paraId="2BC99994" w14:textId="77777777" w:rsidR="00147CCD" w:rsidRPr="000A4173" w:rsidRDefault="00147CCD" w:rsidP="00147CCD">
      <w:pPr>
        <w:spacing w:after="120" w:line="240" w:lineRule="auto"/>
        <w:jc w:val="both"/>
        <w:rPr>
          <w:rFonts w:ascii="Times New Roman" w:hAnsi="Times New Roman"/>
          <w:bCs/>
          <w:sz w:val="24"/>
          <w:szCs w:val="24"/>
        </w:rPr>
      </w:pPr>
      <w:r w:rsidRPr="00A94B93">
        <w:rPr>
          <w:rFonts w:ascii="Times New Roman" w:hAnsi="Times New Roman"/>
          <w:bCs/>
          <w:sz w:val="24"/>
          <w:szCs w:val="24"/>
        </w:rPr>
        <w:tab/>
        <w:t>3. Требования</w:t>
      </w:r>
      <w:r w:rsidRPr="000A4173">
        <w:rPr>
          <w:rFonts w:ascii="Times New Roman" w:hAnsi="Times New Roman"/>
          <w:bCs/>
          <w:sz w:val="24"/>
          <w:szCs w:val="24"/>
        </w:rPr>
        <w:t xml:space="preserve"> к гарантийному сроку товара, работы, услуги: Подрядчик предоставляет гарантию качества на результат выполненной работы сроком 60 месяцев с даты подписания Сторонами документа о приемке, а на материалы и оборудование – в соответствии с гарантийной документацией производителя, но не менее 12 месяцев</w:t>
      </w:r>
      <w:r>
        <w:rPr>
          <w:rFonts w:ascii="Times New Roman" w:hAnsi="Times New Roman"/>
          <w:bCs/>
          <w:sz w:val="24"/>
          <w:szCs w:val="24"/>
        </w:rPr>
        <w:t>.</w:t>
      </w:r>
      <w:r w:rsidRPr="000A4173">
        <w:rPr>
          <w:rFonts w:ascii="Times New Roman" w:hAnsi="Times New Roman"/>
          <w:bCs/>
          <w:sz w:val="24"/>
          <w:szCs w:val="24"/>
        </w:rPr>
        <w:t xml:space="preserve"> </w:t>
      </w:r>
    </w:p>
    <w:p w14:paraId="70159B7A" w14:textId="21469BED"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4</w:t>
      </w:r>
      <w:r w:rsidRPr="000A4173">
        <w:rPr>
          <w:rFonts w:ascii="Times New Roman" w:hAnsi="Times New Roman"/>
          <w:bCs/>
          <w:sz w:val="24"/>
          <w:szCs w:val="24"/>
        </w:rPr>
        <w:t>. Требования к объему предоставления гарантий качества товара, работы, услуги</w:t>
      </w:r>
      <w:r w:rsidR="008859B4" w:rsidRPr="000A4173">
        <w:rPr>
          <w:rFonts w:ascii="Times New Roman" w:hAnsi="Times New Roman"/>
          <w:bCs/>
          <w:sz w:val="24"/>
          <w:szCs w:val="24"/>
        </w:rPr>
        <w:t>: распространяется</w:t>
      </w:r>
      <w:r w:rsidRPr="000A4173">
        <w:rPr>
          <w:rFonts w:ascii="Times New Roman" w:hAnsi="Times New Roman"/>
          <w:bCs/>
          <w:sz w:val="24"/>
          <w:szCs w:val="24"/>
        </w:rPr>
        <w:t xml:space="preserve"> на весь объем выполненных работ.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 </w:t>
      </w:r>
    </w:p>
    <w:p w14:paraId="07FA99ED" w14:textId="77777777"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5</w:t>
      </w:r>
      <w:r w:rsidRPr="000A4173">
        <w:rPr>
          <w:rFonts w:ascii="Times New Roman" w:hAnsi="Times New Roman"/>
          <w:bCs/>
          <w:sz w:val="24"/>
          <w:szCs w:val="24"/>
        </w:rPr>
        <w:t xml:space="preserve">. Функциональные, технические и качественные характеристики товара, работы, услуги, эксплуатационные характеристики товара, работы, услуги (при необходимости): </w:t>
      </w:r>
    </w:p>
    <w:p w14:paraId="33EFBD4A" w14:textId="77777777" w:rsidR="00147CCD" w:rsidRPr="000A4173" w:rsidRDefault="00147CCD" w:rsidP="00147CCD">
      <w:pPr>
        <w:spacing w:after="120" w:line="240" w:lineRule="auto"/>
        <w:jc w:val="both"/>
        <w:rPr>
          <w:rFonts w:ascii="Times New Roman" w:hAnsi="Times New Roman"/>
          <w:bCs/>
          <w:sz w:val="24"/>
          <w:szCs w:val="24"/>
        </w:rPr>
      </w:pPr>
      <w:r w:rsidRPr="000A4173">
        <w:rPr>
          <w:rFonts w:ascii="Times New Roman" w:hAnsi="Times New Roman"/>
          <w:bCs/>
          <w:sz w:val="24"/>
          <w:szCs w:val="24"/>
        </w:rPr>
        <w:tab/>
      </w:r>
      <w:r>
        <w:rPr>
          <w:rFonts w:ascii="Times New Roman" w:hAnsi="Times New Roman"/>
          <w:bCs/>
          <w:sz w:val="24"/>
          <w:szCs w:val="24"/>
        </w:rPr>
        <w:t>5</w:t>
      </w:r>
      <w:r w:rsidRPr="000A4173">
        <w:rPr>
          <w:rFonts w:ascii="Times New Roman" w:hAnsi="Times New Roman"/>
          <w:bCs/>
          <w:sz w:val="24"/>
          <w:szCs w:val="24"/>
        </w:rPr>
        <w:t xml:space="preserve">.1. Используемые для определения соответствия потребностям заказчика или эквивалентности предлагаемых к выполнению работ, оказанию услуг максимальные и (или) минимальные значения показателей (характеристик) работ, услуг и показатели (характеристики), значения которых не могут изменяться: </w:t>
      </w:r>
    </w:p>
    <w:p w14:paraId="0F3D8F76" w14:textId="77777777" w:rsidR="00147CCD" w:rsidRDefault="00147CCD" w:rsidP="00147CCD">
      <w:pPr>
        <w:spacing w:after="120" w:line="240" w:lineRule="auto"/>
        <w:ind w:firstLine="708"/>
        <w:jc w:val="both"/>
        <w:rPr>
          <w:rFonts w:ascii="Times New Roman" w:hAnsi="Times New Roman"/>
          <w:bCs/>
          <w:sz w:val="24"/>
          <w:szCs w:val="24"/>
        </w:rPr>
      </w:pPr>
      <w:r w:rsidRPr="000A4173">
        <w:rPr>
          <w:rFonts w:ascii="Times New Roman" w:hAnsi="Times New Roman"/>
          <w:bCs/>
          <w:sz w:val="24"/>
          <w:szCs w:val="24"/>
        </w:rPr>
        <w:t xml:space="preserve">Описание объекта закупки осуществляется в порядке, установленном пунктом 8 части 1 статьи 33 Федерального закона. Проектная документация находится в списке документов закупки, доступных для загрузки на сайте </w:t>
      </w:r>
      <w:hyperlink r:id="rId5" w:history="1">
        <w:r w:rsidRPr="00755EC1">
          <w:rPr>
            <w:rStyle w:val="a5"/>
            <w:rFonts w:ascii="Times New Roman" w:hAnsi="Times New Roman"/>
            <w:bCs/>
            <w:sz w:val="24"/>
            <w:szCs w:val="24"/>
          </w:rPr>
          <w:t>www.zakupki.gov.ru</w:t>
        </w:r>
      </w:hyperlink>
      <w:r w:rsidRPr="000A4173">
        <w:rPr>
          <w:rFonts w:ascii="Times New Roman" w:hAnsi="Times New Roman"/>
          <w:bCs/>
          <w:sz w:val="24"/>
          <w:szCs w:val="24"/>
        </w:rPr>
        <w:t>.</w:t>
      </w:r>
    </w:p>
    <w:p w14:paraId="61BBA892" w14:textId="77777777" w:rsidR="00E00508" w:rsidRPr="00A012A1" w:rsidRDefault="00E00508" w:rsidP="008D39EF">
      <w:pPr>
        <w:tabs>
          <w:tab w:val="left" w:pos="540"/>
        </w:tabs>
        <w:autoSpaceDE w:val="0"/>
        <w:autoSpaceDN w:val="0"/>
        <w:adjustRightInd w:val="0"/>
        <w:spacing w:after="0" w:line="240" w:lineRule="auto"/>
        <w:ind w:firstLine="709"/>
        <w:jc w:val="both"/>
        <w:rPr>
          <w:rFonts w:ascii="Times New Roman" w:hAnsi="Times New Roman"/>
          <w:bCs/>
          <w:sz w:val="24"/>
          <w:szCs w:val="24"/>
        </w:rPr>
      </w:pPr>
    </w:p>
    <w:sectPr w:rsidR="00E00508" w:rsidRPr="00A01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8"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4"/>
  </w:num>
  <w:num w:numId="7">
    <w:abstractNumId w:val="20"/>
  </w:num>
  <w:num w:numId="8">
    <w:abstractNumId w:val="26"/>
  </w:num>
  <w:num w:numId="9">
    <w:abstractNumId w:val="11"/>
  </w:num>
  <w:num w:numId="10">
    <w:abstractNumId w:val="19"/>
  </w:num>
  <w:num w:numId="11">
    <w:abstractNumId w:val="9"/>
  </w:num>
  <w:num w:numId="12">
    <w:abstractNumId w:val="25"/>
  </w:num>
  <w:num w:numId="13">
    <w:abstractNumId w:val="23"/>
  </w:num>
  <w:num w:numId="14">
    <w:abstractNumId w:val="6"/>
  </w:num>
  <w:num w:numId="15">
    <w:abstractNumId w:val="14"/>
  </w:num>
  <w:num w:numId="16">
    <w:abstractNumId w:val="15"/>
  </w:num>
  <w:num w:numId="17">
    <w:abstractNumId w:val="18"/>
  </w:num>
  <w:num w:numId="18">
    <w:abstractNumId w:val="29"/>
  </w:num>
  <w:num w:numId="19">
    <w:abstractNumId w:val="8"/>
  </w:num>
  <w:num w:numId="20">
    <w:abstractNumId w:val="27"/>
  </w:num>
  <w:num w:numId="21">
    <w:abstractNumId w:val="22"/>
  </w:num>
  <w:num w:numId="22">
    <w:abstractNumId w:val="13"/>
  </w:num>
  <w:num w:numId="23">
    <w:abstractNumId w:val="3"/>
  </w:num>
  <w:num w:numId="24">
    <w:abstractNumId w:val="2"/>
  </w:num>
  <w:num w:numId="25">
    <w:abstractNumId w:val="10"/>
  </w:num>
  <w:num w:numId="26">
    <w:abstractNumId w:val="1"/>
  </w:num>
  <w:num w:numId="27">
    <w:abstractNumId w:val="28"/>
  </w:num>
  <w:num w:numId="28">
    <w:abstractNumId w:val="21"/>
  </w:num>
  <w:num w:numId="29">
    <w:abstractNumId w:val="30"/>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6D9E"/>
    <w:rsid w:val="00041260"/>
    <w:rsid w:val="000603E1"/>
    <w:rsid w:val="0009768B"/>
    <w:rsid w:val="00097863"/>
    <w:rsid w:val="000F0C35"/>
    <w:rsid w:val="00114FA6"/>
    <w:rsid w:val="00147CCD"/>
    <w:rsid w:val="00197765"/>
    <w:rsid w:val="001F1744"/>
    <w:rsid w:val="001F5782"/>
    <w:rsid w:val="00201481"/>
    <w:rsid w:val="002064F2"/>
    <w:rsid w:val="00244B34"/>
    <w:rsid w:val="0025318E"/>
    <w:rsid w:val="00260872"/>
    <w:rsid w:val="002E3921"/>
    <w:rsid w:val="002F0B30"/>
    <w:rsid w:val="00337C29"/>
    <w:rsid w:val="00340F07"/>
    <w:rsid w:val="00356DE0"/>
    <w:rsid w:val="003E4880"/>
    <w:rsid w:val="00404B24"/>
    <w:rsid w:val="0042250F"/>
    <w:rsid w:val="00436B50"/>
    <w:rsid w:val="00450729"/>
    <w:rsid w:val="0045789A"/>
    <w:rsid w:val="004B680A"/>
    <w:rsid w:val="004C6004"/>
    <w:rsid w:val="005036B1"/>
    <w:rsid w:val="00503C9A"/>
    <w:rsid w:val="005165C5"/>
    <w:rsid w:val="00517972"/>
    <w:rsid w:val="005405B4"/>
    <w:rsid w:val="005430E8"/>
    <w:rsid w:val="0055294C"/>
    <w:rsid w:val="00571AE8"/>
    <w:rsid w:val="005819A9"/>
    <w:rsid w:val="005F7FDE"/>
    <w:rsid w:val="0060095B"/>
    <w:rsid w:val="00632BDB"/>
    <w:rsid w:val="00652457"/>
    <w:rsid w:val="0066512F"/>
    <w:rsid w:val="006837EB"/>
    <w:rsid w:val="006A372B"/>
    <w:rsid w:val="006B2CC6"/>
    <w:rsid w:val="006E34BF"/>
    <w:rsid w:val="006F49FE"/>
    <w:rsid w:val="00700A32"/>
    <w:rsid w:val="0072181C"/>
    <w:rsid w:val="007453FD"/>
    <w:rsid w:val="00773A29"/>
    <w:rsid w:val="00791A94"/>
    <w:rsid w:val="00797781"/>
    <w:rsid w:val="007B310F"/>
    <w:rsid w:val="007E7CD8"/>
    <w:rsid w:val="007F568E"/>
    <w:rsid w:val="008118D0"/>
    <w:rsid w:val="008402D0"/>
    <w:rsid w:val="00867F38"/>
    <w:rsid w:val="008859B4"/>
    <w:rsid w:val="00890643"/>
    <w:rsid w:val="008A4021"/>
    <w:rsid w:val="008C705E"/>
    <w:rsid w:val="008D39EF"/>
    <w:rsid w:val="00901E93"/>
    <w:rsid w:val="00923807"/>
    <w:rsid w:val="00923975"/>
    <w:rsid w:val="00940863"/>
    <w:rsid w:val="00966549"/>
    <w:rsid w:val="009C3BFD"/>
    <w:rsid w:val="009D3F58"/>
    <w:rsid w:val="009F7484"/>
    <w:rsid w:val="00A012A1"/>
    <w:rsid w:val="00A61FAF"/>
    <w:rsid w:val="00A731DA"/>
    <w:rsid w:val="00AE24DE"/>
    <w:rsid w:val="00AF11B4"/>
    <w:rsid w:val="00B13ED0"/>
    <w:rsid w:val="00B97A25"/>
    <w:rsid w:val="00BA405E"/>
    <w:rsid w:val="00BA4494"/>
    <w:rsid w:val="00BD50E9"/>
    <w:rsid w:val="00BD69AD"/>
    <w:rsid w:val="00BF3449"/>
    <w:rsid w:val="00BF48F3"/>
    <w:rsid w:val="00C26555"/>
    <w:rsid w:val="00C51368"/>
    <w:rsid w:val="00C86A2C"/>
    <w:rsid w:val="00C948FF"/>
    <w:rsid w:val="00CA4FB0"/>
    <w:rsid w:val="00CA554F"/>
    <w:rsid w:val="00CB6FD7"/>
    <w:rsid w:val="00CC5CC2"/>
    <w:rsid w:val="00CD401C"/>
    <w:rsid w:val="00CD506C"/>
    <w:rsid w:val="00D120DC"/>
    <w:rsid w:val="00D13D7E"/>
    <w:rsid w:val="00D16486"/>
    <w:rsid w:val="00D80AEC"/>
    <w:rsid w:val="00D962E0"/>
    <w:rsid w:val="00DA2F10"/>
    <w:rsid w:val="00DB0F85"/>
    <w:rsid w:val="00E00508"/>
    <w:rsid w:val="00E37EBD"/>
    <w:rsid w:val="00E91BB1"/>
    <w:rsid w:val="00E93CDD"/>
    <w:rsid w:val="00EA4FA3"/>
    <w:rsid w:val="00EB4BA9"/>
    <w:rsid w:val="00ED0B33"/>
    <w:rsid w:val="00EE0B65"/>
    <w:rsid w:val="00F067A9"/>
    <w:rsid w:val="00F21155"/>
    <w:rsid w:val="00F3721E"/>
    <w:rsid w:val="00F442A5"/>
    <w:rsid w:val="00F917C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basedOn w:val="a"/>
    <w:link w:val="a4"/>
    <w:uiPriority w:val="99"/>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uiPriority w:val="99"/>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link w:val="a3"/>
    <w:uiPriority w:val="99"/>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lang w:val="x-none"/>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val="x-none"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lang w:val="x-none"/>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val="x-none"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5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F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Ирина Владимировна Кутепова</cp:lastModifiedBy>
  <cp:revision>45</cp:revision>
  <cp:lastPrinted>2023-06-15T07:46:00Z</cp:lastPrinted>
  <dcterms:created xsi:type="dcterms:W3CDTF">2022-01-21T03:28:00Z</dcterms:created>
  <dcterms:modified xsi:type="dcterms:W3CDTF">2023-06-21T03:01:00Z</dcterms:modified>
</cp:coreProperties>
</file>