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B46C" w14:textId="056ED560"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ind w:firstLine="709"/>
        <w:jc w:val="right"/>
        <w:rPr>
          <w:rFonts w:eastAsia="Calibri"/>
          <w:b/>
          <w:bCs/>
          <w:i/>
          <w:iCs/>
          <w:sz w:val="24"/>
          <w:lang w:eastAsia="en-US"/>
        </w:rPr>
      </w:pPr>
      <w:r w:rsidRPr="00BA72D9">
        <w:rPr>
          <w:rFonts w:eastAsia="Calibri"/>
          <w:b/>
          <w:bCs/>
          <w:i/>
          <w:iCs/>
          <w:sz w:val="24"/>
          <w:lang w:eastAsia="en-US"/>
        </w:rPr>
        <w:t xml:space="preserve">Приложение № </w:t>
      </w:r>
      <w:r>
        <w:rPr>
          <w:rFonts w:eastAsia="Calibri"/>
          <w:b/>
          <w:bCs/>
          <w:i/>
          <w:iCs/>
          <w:sz w:val="24"/>
          <w:lang w:eastAsia="en-US"/>
        </w:rPr>
        <w:t>2</w:t>
      </w:r>
    </w:p>
    <w:p w14:paraId="0B5E685B"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ind w:firstLine="709"/>
        <w:jc w:val="right"/>
        <w:rPr>
          <w:rFonts w:eastAsia="Calibri"/>
          <w:b/>
          <w:bCs/>
          <w:i/>
          <w:iCs/>
          <w:sz w:val="24"/>
          <w:lang w:eastAsia="en-US"/>
        </w:rPr>
      </w:pPr>
      <w:r w:rsidRPr="00BA72D9">
        <w:rPr>
          <w:rFonts w:eastAsia="Calibri"/>
          <w:b/>
          <w:bCs/>
          <w:i/>
          <w:iCs/>
          <w:sz w:val="24"/>
          <w:lang w:eastAsia="en-US"/>
        </w:rPr>
        <w:t>к извещению об осуществлении закупки</w:t>
      </w:r>
    </w:p>
    <w:p w14:paraId="602875C0" w14:textId="77777777" w:rsidR="009D6C6A" w:rsidRDefault="009D6C6A" w:rsidP="00BA72D9">
      <w:pPr>
        <w:jc w:val="right"/>
        <w:rPr>
          <w:b/>
          <w:caps/>
          <w:sz w:val="24"/>
        </w:rPr>
      </w:pPr>
    </w:p>
    <w:p w14:paraId="0B3A3DF7" w14:textId="5986A524" w:rsidR="009D6C6A" w:rsidRDefault="001C3D70" w:rsidP="00BA72D9">
      <w:pPr>
        <w:jc w:val="center"/>
        <w:rPr>
          <w:b/>
          <w:caps/>
          <w:sz w:val="24"/>
        </w:rPr>
      </w:pPr>
      <w:r>
        <w:rPr>
          <w:b/>
          <w:caps/>
          <w:sz w:val="24"/>
        </w:rPr>
        <w:t>муниципальный Контракт</w:t>
      </w:r>
      <w:r w:rsidR="00BA72D9" w:rsidRPr="00BA72D9">
        <w:t xml:space="preserve"> </w:t>
      </w:r>
      <w:r w:rsidR="00BA72D9">
        <w:t>(</w:t>
      </w:r>
      <w:r w:rsidR="00BA72D9" w:rsidRPr="00BA72D9">
        <w:rPr>
          <w:b/>
          <w:caps/>
          <w:sz w:val="24"/>
        </w:rPr>
        <w:t>ПРОЕКТ</w:t>
      </w:r>
      <w:r w:rsidR="00BA72D9">
        <w:rPr>
          <w:b/>
          <w:caps/>
          <w:sz w:val="24"/>
        </w:rPr>
        <w:t>)</w:t>
      </w:r>
      <w:r>
        <w:rPr>
          <w:b/>
          <w:caps/>
          <w:sz w:val="24"/>
        </w:rPr>
        <w:t xml:space="preserve"> № </w:t>
      </w:r>
    </w:p>
    <w:p w14:paraId="7515A608" w14:textId="10F73524" w:rsidR="00C9644E" w:rsidRDefault="001C3D70" w:rsidP="00BA72D9">
      <w:pPr>
        <w:jc w:val="center"/>
        <w:rPr>
          <w:sz w:val="24"/>
        </w:rPr>
      </w:pPr>
      <w:r>
        <w:rPr>
          <w:b/>
          <w:caps/>
          <w:sz w:val="24"/>
        </w:rPr>
        <w:t xml:space="preserve"> </w:t>
      </w:r>
      <w:r>
        <w:rPr>
          <w:sz w:val="24"/>
        </w:rPr>
        <w:t xml:space="preserve"> (идентификационный код закупки  </w:t>
      </w:r>
      <w:r w:rsidR="00BA72D9" w:rsidRPr="00BA72D9">
        <w:rPr>
          <w:spacing w:val="-2"/>
          <w:sz w:val="24"/>
        </w:rPr>
        <w:t>233220901107922090100103010017112244</w:t>
      </w:r>
      <w:r w:rsidRPr="003462E4">
        <w:rPr>
          <w:sz w:val="24"/>
        </w:rPr>
        <w:t>)</w:t>
      </w:r>
    </w:p>
    <w:p w14:paraId="5A8F739F" w14:textId="77777777" w:rsidR="009D6C6A" w:rsidRDefault="009D6C6A" w:rsidP="00BA72D9">
      <w:pPr>
        <w:outlineLvl w:val="0"/>
        <w:rPr>
          <w:sz w:val="24"/>
        </w:rPr>
      </w:pPr>
    </w:p>
    <w:p w14:paraId="4C537832" w14:textId="2831E63F" w:rsidR="009D6C6A" w:rsidRDefault="00BA72D9" w:rsidP="00BA72D9">
      <w:pPr>
        <w:rPr>
          <w:sz w:val="24"/>
        </w:rPr>
      </w:pPr>
      <w:r>
        <w:rPr>
          <w:sz w:val="24"/>
        </w:rPr>
        <w:t xml:space="preserve">г. Рубцовск  </w:t>
      </w:r>
      <w:r w:rsidR="00C9644E">
        <w:rPr>
          <w:sz w:val="24"/>
        </w:rPr>
        <w:t xml:space="preserve">  </w:t>
      </w:r>
      <w:r w:rsidR="001C3D70">
        <w:rPr>
          <w:sz w:val="24"/>
        </w:rPr>
        <w:t xml:space="preserve">                                                               </w:t>
      </w:r>
      <w:r w:rsidR="00C9644E">
        <w:rPr>
          <w:sz w:val="24"/>
        </w:rPr>
        <w:t xml:space="preserve">          </w:t>
      </w:r>
      <w:r w:rsidR="001C3D70">
        <w:rPr>
          <w:sz w:val="24"/>
        </w:rPr>
        <w:t xml:space="preserve">               «___»_____________2023 г.</w:t>
      </w:r>
      <w:r w:rsidR="001C3D70">
        <w:rPr>
          <w:sz w:val="24"/>
        </w:rPr>
        <w:br/>
      </w:r>
    </w:p>
    <w:p w14:paraId="6D45D448" w14:textId="59F015C9"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ind w:firstLine="708"/>
        <w:jc w:val="both"/>
        <w:rPr>
          <w:color w:val="000000"/>
          <w:kern w:val="16"/>
          <w:sz w:val="24"/>
        </w:rPr>
      </w:pPr>
      <w:r w:rsidRPr="00BA72D9">
        <w:rPr>
          <w:sz w:val="24"/>
        </w:rPr>
        <w:t>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w:t>
      </w:r>
      <w:r w:rsidR="00CB3690">
        <w:rPr>
          <w:sz w:val="24"/>
        </w:rPr>
        <w:t>Исполнитель</w:t>
      </w:r>
      <w:r w:rsidRPr="00BA72D9">
        <w:rPr>
          <w:sz w:val="24"/>
        </w:rPr>
        <w:t xml:space="preserve">», в лице __________________, действующего на основании ___________________, вместе именуемые «Стороны», </w:t>
      </w:r>
      <w:r w:rsidRPr="00BA72D9">
        <w:rPr>
          <w:kern w:val="16"/>
          <w:sz w:val="24"/>
        </w:rPr>
        <w:t xml:space="preserve">в соответствии с </w:t>
      </w:r>
      <w:r w:rsidRPr="00BA72D9">
        <w:rPr>
          <w:sz w:val="24"/>
        </w:rPr>
        <w:t>законодательством Российской Федерации и иными нормативными правовыми актами о контрактной системе в сфере закупок,</w:t>
      </w:r>
      <w:r w:rsidRPr="00BA72D9">
        <w:rPr>
          <w:kern w:val="16"/>
          <w:sz w:val="24"/>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BA72D9">
        <w:rPr>
          <w:color w:val="000000"/>
          <w:kern w:val="16"/>
          <w:sz w:val="24"/>
        </w:rPr>
        <w:t>:</w:t>
      </w:r>
    </w:p>
    <w:p w14:paraId="12C8D824" w14:textId="77777777" w:rsidR="009D6C6A" w:rsidRDefault="009D6C6A" w:rsidP="00BA72D9">
      <w:pPr>
        <w:ind w:firstLine="709"/>
        <w:rPr>
          <w:sz w:val="24"/>
        </w:rPr>
      </w:pPr>
    </w:p>
    <w:p w14:paraId="77492BE8"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center"/>
        <w:rPr>
          <w:b/>
          <w:sz w:val="24"/>
        </w:rPr>
      </w:pPr>
      <w:r w:rsidRPr="00BA72D9">
        <w:rPr>
          <w:b/>
          <w:sz w:val="24"/>
        </w:rPr>
        <w:t>1.Предмет Контракта</w:t>
      </w:r>
    </w:p>
    <w:p w14:paraId="4D265745" w14:textId="0851F9B6"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suppressAutoHyphens/>
        <w:ind w:left="0" w:firstLine="850"/>
        <w:jc w:val="both"/>
        <w:rPr>
          <w:color w:val="000000"/>
          <w:sz w:val="24"/>
        </w:rPr>
      </w:pPr>
      <w:r w:rsidRPr="00BA72D9">
        <w:rPr>
          <w:bCs/>
          <w:color w:val="000000"/>
          <w:sz w:val="24"/>
        </w:rPr>
        <w:t xml:space="preserve">Исполнитель обязуется </w:t>
      </w:r>
      <w:r w:rsidRPr="00BA72D9">
        <w:rPr>
          <w:sz w:val="24"/>
        </w:rPr>
        <w:t xml:space="preserve">собственными силами </w:t>
      </w:r>
      <w:r w:rsidRPr="00BA72D9">
        <w:rPr>
          <w:bCs/>
          <w:color w:val="000000"/>
          <w:sz w:val="24"/>
        </w:rPr>
        <w:t>своевременно оказать на условиях Контракта услуги</w:t>
      </w:r>
      <w:r w:rsidRPr="00BA72D9">
        <w:rPr>
          <w:color w:val="000000"/>
          <w:sz w:val="24"/>
        </w:rPr>
        <w:t xml:space="preserve"> по</w:t>
      </w:r>
      <w:r w:rsidRPr="00BA72D9">
        <w:rPr>
          <w:sz w:val="24"/>
        </w:rPr>
        <w:t xml:space="preserve"> </w:t>
      </w:r>
      <w:r w:rsidR="00CB3690" w:rsidRPr="00CB3690">
        <w:rPr>
          <w:color w:val="000000"/>
          <w:sz w:val="24"/>
        </w:rPr>
        <w:t>разработке проектно-сметной документации по объекту: Общественная территория "Парк-Набережная на правом берегу реки Алей"</w:t>
      </w:r>
      <w:r w:rsidRPr="00BA72D9">
        <w:rPr>
          <w:color w:val="000000"/>
          <w:sz w:val="24"/>
        </w:rPr>
        <w:t xml:space="preserve"> </w:t>
      </w:r>
      <w:r w:rsidRPr="00BA72D9">
        <w:rPr>
          <w:sz w:val="24"/>
        </w:rPr>
        <w:t>(далее – «услуга») и сдать ее результат Заказчику, а Заказчик обязуется принять результат услуг и оплатить их.</w:t>
      </w:r>
    </w:p>
    <w:p w14:paraId="52EED2CC" w14:textId="12A389FD" w:rsidR="00BA72D9" w:rsidRPr="00163928"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sz w:val="24"/>
        </w:rPr>
      </w:pPr>
      <w:r w:rsidRPr="00BA72D9">
        <w:rPr>
          <w:color w:val="000000"/>
          <w:sz w:val="24"/>
        </w:rPr>
        <w:t xml:space="preserve"> Результатом оказания </w:t>
      </w:r>
      <w:r w:rsidRPr="00163928">
        <w:rPr>
          <w:color w:val="000000"/>
          <w:sz w:val="24"/>
        </w:rPr>
        <w:t>услуги является проектно-сметная документация</w:t>
      </w:r>
      <w:r w:rsidRPr="00163928">
        <w:rPr>
          <w:sz w:val="24"/>
        </w:rPr>
        <w:t>.</w:t>
      </w:r>
    </w:p>
    <w:p w14:paraId="2F19C90E" w14:textId="63541AF6"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sz w:val="24"/>
        </w:rPr>
      </w:pPr>
      <w:r w:rsidRPr="00BA72D9">
        <w:rPr>
          <w:bCs/>
          <w:color w:val="000000"/>
          <w:sz w:val="24"/>
        </w:rPr>
        <w:t>Состав и объем услуги определяется Приложением № 1 к Контракту.</w:t>
      </w:r>
    </w:p>
    <w:p w14:paraId="0B42FBFA" w14:textId="7858A5C7"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sz w:val="24"/>
        </w:rPr>
      </w:pPr>
      <w:r w:rsidRPr="00BA72D9">
        <w:rPr>
          <w:color w:val="000000"/>
          <w:sz w:val="24"/>
        </w:rPr>
        <w:t xml:space="preserve">Место оказания услуги: </w:t>
      </w:r>
      <w:r w:rsidR="00CB3690" w:rsidRPr="00CB3690">
        <w:rPr>
          <w:color w:val="000000"/>
          <w:sz w:val="24"/>
        </w:rPr>
        <w:t xml:space="preserve">офис Исполнителя с обязательным выездом на место расположения объекта в город Рубцовск Алтайского края </w:t>
      </w:r>
      <w:r w:rsidRPr="00BA72D9">
        <w:rPr>
          <w:sz w:val="24"/>
        </w:rPr>
        <w:t>(далее – «место оказания услуги»)</w:t>
      </w:r>
      <w:r w:rsidRPr="00BA72D9">
        <w:rPr>
          <w:color w:val="000000"/>
          <w:sz w:val="24"/>
        </w:rPr>
        <w:t>.</w:t>
      </w:r>
    </w:p>
    <w:p w14:paraId="23C949CA"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567"/>
        <w:jc w:val="both"/>
        <w:rPr>
          <w:sz w:val="24"/>
        </w:rPr>
      </w:pPr>
    </w:p>
    <w:p w14:paraId="7C20850C" w14:textId="77777777" w:rsidR="00BA72D9" w:rsidRPr="00BA72D9" w:rsidRDefault="00BA72D9" w:rsidP="00B721A3">
      <w:pPr>
        <w:keepNext/>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both"/>
        <w:outlineLvl w:val="2"/>
        <w:rPr>
          <w:b/>
          <w:bCs/>
          <w:sz w:val="24"/>
        </w:rPr>
      </w:pPr>
      <w:r w:rsidRPr="00BA72D9">
        <w:rPr>
          <w:b/>
          <w:bCs/>
          <w:sz w:val="24"/>
        </w:rPr>
        <w:t>Цена Контракта и порядок оплаты</w:t>
      </w:r>
    </w:p>
    <w:p w14:paraId="069D262F" w14:textId="77777777" w:rsidR="00BA72D9" w:rsidRPr="00BA72D9" w:rsidRDefault="00BA72D9" w:rsidP="00B721A3">
      <w:pPr>
        <w:widowControl w:val="0"/>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5CE8043" w14:textId="7BDCB8DA"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both"/>
        <w:rPr>
          <w:sz w:val="24"/>
        </w:rPr>
      </w:pPr>
      <w:r w:rsidRPr="00BA72D9">
        <w:rPr>
          <w:sz w:val="24"/>
        </w:rPr>
        <w:t>Цена Контракта составляет __________ (__________) рублей _______ копеек, включая налог на добавленную стоимость (__ %): __________ (__________) рублей _______ копеек (НДС не облагается на основании ______________ Налогового кодекса РФ и ____________).</w:t>
      </w:r>
    </w:p>
    <w:p w14:paraId="6E1B641A"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1260"/>
        </w:tabs>
        <w:suppressAutoHyphens/>
        <w:ind w:firstLine="700"/>
        <w:jc w:val="both"/>
        <w:rPr>
          <w:iCs/>
          <w:sz w:val="24"/>
        </w:rPr>
      </w:pPr>
      <w:r w:rsidRPr="00BA72D9">
        <w:rPr>
          <w:sz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2BDC2A83" w14:textId="77777777" w:rsidR="00BA72D9" w:rsidRPr="00BA72D9" w:rsidRDefault="00BA72D9" w:rsidP="00B721A3">
      <w:pPr>
        <w:widowControl w:val="0"/>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3857C12D" w14:textId="77777777" w:rsidR="00BA72D9" w:rsidRPr="00BA72D9" w:rsidRDefault="00BA72D9" w:rsidP="00B721A3">
      <w:pPr>
        <w:widowControl w:val="0"/>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Оплата по Контракту производится в следующем порядке:</w:t>
      </w:r>
    </w:p>
    <w:p w14:paraId="199AB02B" w14:textId="77777777" w:rsidR="00BA72D9" w:rsidRPr="00BA72D9" w:rsidRDefault="00BA72D9" w:rsidP="00B721A3">
      <w:pPr>
        <w:widowControl w:val="0"/>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contextualSpacing/>
        <w:jc w:val="both"/>
        <w:rPr>
          <w:sz w:val="24"/>
        </w:rPr>
      </w:pPr>
      <w:r w:rsidRPr="00BA72D9">
        <w:rPr>
          <w:sz w:val="24"/>
          <w:szCs w:val="20"/>
        </w:rPr>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5E652CC6"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b/>
          <w:sz w:val="24"/>
        </w:rPr>
      </w:pPr>
      <w:r w:rsidRPr="00BA72D9">
        <w:rPr>
          <w:sz w:val="24"/>
        </w:rPr>
        <w:t>Оплата осуществляется в рублях Российской Федерации за счет средств бюджетного учреждения.</w:t>
      </w:r>
    </w:p>
    <w:p w14:paraId="6A7388E2" w14:textId="77777777" w:rsidR="00BA72D9" w:rsidRPr="00BA72D9" w:rsidRDefault="00BA72D9" w:rsidP="00B721A3">
      <w:pPr>
        <w:widowControl w:val="0"/>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iCs/>
          <w:sz w:val="24"/>
        </w:rPr>
        <w:t>Авансовые платежи по Контракту не предусмотрены.</w:t>
      </w:r>
    </w:p>
    <w:p w14:paraId="6D5747F3"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1260"/>
        </w:tabs>
        <w:suppressAutoHyphens/>
        <w:ind w:firstLine="709"/>
        <w:jc w:val="both"/>
        <w:rPr>
          <w:sz w:val="24"/>
        </w:rPr>
      </w:pPr>
      <w:r w:rsidRPr="00BA72D9">
        <w:rPr>
          <w:sz w:val="24"/>
        </w:rPr>
        <w:t xml:space="preserve">2.3.3. Оплата оказанной услуги осуществляется в срок не более 7 рабочих дней с даты подписания Сторонами документа(ов) о приемке, предусмотренного(ых) пунктом 5.2. </w:t>
      </w:r>
      <w:r w:rsidRPr="00BA72D9">
        <w:rPr>
          <w:sz w:val="24"/>
        </w:rPr>
        <w:lastRenderedPageBreak/>
        <w:t>Контракта.</w:t>
      </w:r>
    </w:p>
    <w:p w14:paraId="48702D2A"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1260"/>
        </w:tabs>
        <w:suppressAutoHyphens/>
        <w:ind w:firstLine="709"/>
        <w:jc w:val="both"/>
        <w:rPr>
          <w:sz w:val="24"/>
        </w:rPr>
      </w:pPr>
      <w:r w:rsidRPr="00BA72D9">
        <w:rPr>
          <w:iCs/>
          <w:color w:val="000000"/>
          <w:sz w:val="24"/>
        </w:rPr>
        <w:t xml:space="preserve">2.3.4. </w:t>
      </w:r>
      <w:r w:rsidRPr="00BA72D9">
        <w:rPr>
          <w:color w:val="000000"/>
          <w:sz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2816FB7"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0"/>
          <w:tab w:val="left" w:pos="1134"/>
          <w:tab w:val="left" w:pos="1418"/>
        </w:tabs>
        <w:suppressAutoHyphens/>
        <w:ind w:right="-1" w:firstLine="720"/>
        <w:jc w:val="both"/>
        <w:rPr>
          <w:iCs/>
          <w:sz w:val="24"/>
        </w:rPr>
      </w:pPr>
    </w:p>
    <w:p w14:paraId="0AA76F97" w14:textId="77777777" w:rsidR="00BA72D9" w:rsidRPr="00BA72D9" w:rsidRDefault="00BA72D9" w:rsidP="00B721A3">
      <w:pPr>
        <w:keepNext/>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both"/>
        <w:outlineLvl w:val="2"/>
        <w:rPr>
          <w:b/>
          <w:bCs/>
          <w:sz w:val="24"/>
        </w:rPr>
      </w:pPr>
      <w:r w:rsidRPr="00BA72D9">
        <w:rPr>
          <w:b/>
          <w:bCs/>
          <w:sz w:val="24"/>
        </w:rPr>
        <w:t>Права и обязанности Сторон</w:t>
      </w:r>
    </w:p>
    <w:p w14:paraId="5470987F" w14:textId="77777777"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b/>
          <w:sz w:val="24"/>
        </w:rPr>
        <w:t>Заказчик имеет право</w:t>
      </w:r>
      <w:r w:rsidRPr="00BA72D9">
        <w:rPr>
          <w:sz w:val="24"/>
        </w:rPr>
        <w:t>:</w:t>
      </w:r>
    </w:p>
    <w:p w14:paraId="7E971327"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4C6C944"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color w:val="000000"/>
          <w:sz w:val="24"/>
        </w:rPr>
        <w:t xml:space="preserve">Требовать от Исполнителя представления надлежащим образом оформленных документов, указанных в </w:t>
      </w:r>
      <w:hyperlink w:anchor="sub_206">
        <w:r w:rsidRPr="00BA72D9">
          <w:rPr>
            <w:color w:val="000000"/>
            <w:sz w:val="24"/>
          </w:rPr>
          <w:t>пункте 5.2</w:t>
        </w:r>
      </w:hyperlink>
      <w:r w:rsidRPr="00BA72D9">
        <w:rPr>
          <w:color w:val="000000"/>
          <w:sz w:val="24"/>
        </w:rPr>
        <w:t xml:space="preserve"> Контракта.</w:t>
      </w:r>
    </w:p>
    <w:p w14:paraId="5923E030"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Проверять в любое время ход и качество оказываемой Исполнителем услуги по Контракту, оказывать консультативную и иную помощь без вмешательства в его оперативно-хозяйственную деятельность.</w:t>
      </w:r>
    </w:p>
    <w:p w14:paraId="505C6AE7"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047DF51E"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Требовать возмещения убытков, причиненных по вине Исполнителя.</w:t>
      </w:r>
    </w:p>
    <w:p w14:paraId="6F31212A"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услуги сверх фактического объема оказанной услуги, завышения стоимости оказанной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w:t>
      </w:r>
    </w:p>
    <w:p w14:paraId="4AD23AF9"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szCs w:val="20"/>
        </w:rPr>
        <w:t>Направлять в саморегулируемую организацию жалобы на действия (бездействия) Исполнителя – члена данной саморегулируемой организации и иные обращения на нарушения обязательных требований, требований технических регламентов, обязательных требований стандартов на процессы оказания услуг по подготовке проектно-сметной документации, утвержденных соответствующим Национальным объединением саморегулируемых организаций, стандартов и внутренних документов саморегулируемой организации в целях применения мер дисциплинарного воздействия, предусмотренных действующим законодательством.</w:t>
      </w:r>
    </w:p>
    <w:p w14:paraId="7E2D3FE4"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Осуществлять иные права, предусмотренные Контрактом и (или) законодательством Российской Федерации.</w:t>
      </w:r>
    </w:p>
    <w:p w14:paraId="28F8FB13" w14:textId="77777777"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b/>
          <w:sz w:val="24"/>
        </w:rPr>
        <w:t>Заказчик обязан</w:t>
      </w:r>
      <w:r w:rsidRPr="00BA72D9">
        <w:rPr>
          <w:sz w:val="24"/>
        </w:rPr>
        <w:t>:</w:t>
      </w:r>
    </w:p>
    <w:p w14:paraId="72C4DB72"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134"/>
          <w:tab w:val="left" w:pos="1418"/>
        </w:tabs>
        <w:suppressAutoHyphens/>
        <w:ind w:left="0" w:right="-1" w:firstLine="709"/>
        <w:jc w:val="both"/>
        <w:rPr>
          <w:sz w:val="24"/>
        </w:rPr>
      </w:pPr>
      <w:r w:rsidRPr="00BA72D9">
        <w:rPr>
          <w:sz w:val="24"/>
        </w:rPr>
        <w:t>Передать Исполнителю при заключении Контракта и в ходе его исполнения документы, необходимые для оказания услуги.</w:t>
      </w:r>
    </w:p>
    <w:p w14:paraId="05239290"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firstLine="709"/>
        <w:contextualSpacing/>
        <w:jc w:val="both"/>
        <w:rPr>
          <w:sz w:val="24"/>
        </w:rPr>
      </w:pPr>
      <w:r w:rsidRPr="00BA72D9">
        <w:rPr>
          <w:sz w:val="24"/>
        </w:rPr>
        <w:t>Проводить экспертизу предоставленных Исполнителем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0BA5263"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firstLine="709"/>
        <w:contextualSpacing/>
        <w:jc w:val="both"/>
        <w:rPr>
          <w:sz w:val="24"/>
        </w:rPr>
      </w:pPr>
      <w:r w:rsidRPr="00BA72D9">
        <w:rPr>
          <w:sz w:val="24"/>
        </w:rPr>
        <w:t xml:space="preserve">Обеспечить приемку оказанной по Контракту услуги, в соответствии с условиями Контракта. </w:t>
      </w:r>
    </w:p>
    <w:p w14:paraId="46F78305"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firstLine="709"/>
        <w:contextualSpacing/>
        <w:jc w:val="both"/>
        <w:rPr>
          <w:sz w:val="24"/>
        </w:rPr>
      </w:pPr>
      <w:r w:rsidRPr="00BA72D9">
        <w:rPr>
          <w:sz w:val="24"/>
        </w:rPr>
        <w:t xml:space="preserve">Оплатить оказанную услугу, в соответствии с условиями Контракта. </w:t>
      </w:r>
    </w:p>
    <w:p w14:paraId="206A359A"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color w:val="000000"/>
          <w:sz w:val="24"/>
        </w:rPr>
      </w:pPr>
      <w:r w:rsidRPr="00BA72D9">
        <w:rPr>
          <w:sz w:val="24"/>
        </w:rPr>
        <w:t>Направить Исполнителю требование об уплате неустоек (штрафов, пеней) за неисполнение или ненадлежащее исполнение обязательств по Контракту.</w:t>
      </w:r>
    </w:p>
    <w:p w14:paraId="2597262B"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color w:val="000000"/>
          <w:sz w:val="24"/>
        </w:rPr>
      </w:pPr>
      <w:r w:rsidRPr="00BA72D9">
        <w:rPr>
          <w:sz w:val="24"/>
        </w:rPr>
        <w:t>Выполнять иные обязанности, предусмотренные Контрактом.</w:t>
      </w:r>
    </w:p>
    <w:p w14:paraId="32A01591" w14:textId="77777777"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b/>
          <w:sz w:val="24"/>
        </w:rPr>
        <w:t>Исполнитель вправе</w:t>
      </w:r>
      <w:r w:rsidRPr="00BA72D9">
        <w:rPr>
          <w:sz w:val="24"/>
        </w:rPr>
        <w:t>:</w:t>
      </w:r>
    </w:p>
    <w:p w14:paraId="42681C44"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Требовать приемки и оплаты услуги, в объеме, порядке, сроки и на условиях, предусмотренных Контрактом.</w:t>
      </w:r>
    </w:p>
    <w:p w14:paraId="2F112636"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720"/>
          <w:tab w:val="left" w:pos="840"/>
          <w:tab w:val="left" w:pos="1418"/>
          <w:tab w:val="left" w:pos="1560"/>
        </w:tabs>
        <w:suppressAutoHyphens/>
        <w:ind w:left="0" w:firstLine="709"/>
        <w:jc w:val="both"/>
        <w:rPr>
          <w:sz w:val="24"/>
        </w:rPr>
      </w:pPr>
      <w:r w:rsidRPr="00BA72D9">
        <w:rPr>
          <w:sz w:val="24"/>
        </w:rPr>
        <w:t>Требовать уплаты неустоек (штрафов, пеней) и (или) убытков, причиненных по вине Заказчика.</w:t>
      </w:r>
    </w:p>
    <w:p w14:paraId="3FF3A05C" w14:textId="77777777"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540"/>
          <w:tab w:val="left" w:pos="720"/>
          <w:tab w:val="left" w:pos="1418"/>
        </w:tabs>
        <w:suppressAutoHyphens/>
        <w:ind w:left="0" w:right="-1" w:firstLine="709"/>
        <w:jc w:val="both"/>
        <w:rPr>
          <w:b/>
          <w:bCs/>
          <w:color w:val="000000"/>
          <w:sz w:val="24"/>
        </w:rPr>
      </w:pPr>
      <w:r w:rsidRPr="00BA72D9">
        <w:rPr>
          <w:b/>
          <w:bCs/>
          <w:color w:val="000000"/>
          <w:sz w:val="24"/>
        </w:rPr>
        <w:t>Исполнитель обязан:</w:t>
      </w:r>
    </w:p>
    <w:p w14:paraId="005BD2DA"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lastRenderedPageBreak/>
        <w:t>Оказать предусмотренную Контрактом услугу,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DB4981C"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743C5CBC"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4ABE9C78"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D859152"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5824B594"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Возвратить сумму излишне полученных денежных средств в случае установления контролирующими органами фактов оплаты Заказчиком услуги сверх фактически оказанного объема услуги, использования при оказании услуги материалов, не предусмотренных Контрактом, изменения способа оказания услуги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1356D0DA" w14:textId="32C5A87C"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 xml:space="preserve">Проектная организация обеспечивает сопровождение проектно-сметной  документации и устранение замечаний экспертизы до получения </w:t>
      </w:r>
      <w:r w:rsidR="00953FC3">
        <w:rPr>
          <w:sz w:val="24"/>
        </w:rPr>
        <w:t xml:space="preserve">Заказчиком </w:t>
      </w:r>
      <w:r w:rsidRPr="00BA72D9">
        <w:rPr>
          <w:sz w:val="24"/>
        </w:rPr>
        <w:t>положительного заключения.</w:t>
      </w:r>
    </w:p>
    <w:p w14:paraId="2BF8FD8C"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Исполнитель обязан предоставить гарантийные обязательства на оказанную услугу в соответствии с разделом 6 Контракта.</w:t>
      </w:r>
    </w:p>
    <w:p w14:paraId="0A23B4EF" w14:textId="77777777" w:rsidR="00BA72D9" w:rsidRPr="00BA72D9" w:rsidRDefault="00BA72D9" w:rsidP="00B721A3">
      <w:pPr>
        <w:numPr>
          <w:ilvl w:val="2"/>
          <w:numId w:val="5"/>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Выполнять иные обязанности, предусмотренные Контрактом.</w:t>
      </w:r>
    </w:p>
    <w:p w14:paraId="16E0FCD5"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567"/>
        <w:jc w:val="center"/>
        <w:rPr>
          <w:sz w:val="24"/>
        </w:rPr>
      </w:pPr>
    </w:p>
    <w:p w14:paraId="50504035" w14:textId="77777777" w:rsidR="00BA72D9" w:rsidRPr="00BA72D9" w:rsidRDefault="00BA72D9" w:rsidP="00B721A3">
      <w:pPr>
        <w:keepNext/>
        <w:numPr>
          <w:ilvl w:val="0"/>
          <w:numId w:val="5"/>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both"/>
        <w:outlineLvl w:val="2"/>
        <w:rPr>
          <w:bCs/>
          <w:sz w:val="24"/>
        </w:rPr>
      </w:pPr>
      <w:r w:rsidRPr="00BA72D9">
        <w:rPr>
          <w:b/>
          <w:bCs/>
          <w:sz w:val="24"/>
        </w:rPr>
        <w:t>Сроки</w:t>
      </w:r>
      <w:r w:rsidRPr="00BA72D9">
        <w:rPr>
          <w:bCs/>
          <w:sz w:val="24"/>
        </w:rPr>
        <w:t xml:space="preserve"> </w:t>
      </w:r>
      <w:r w:rsidRPr="00BA72D9">
        <w:rPr>
          <w:b/>
          <w:bCs/>
          <w:sz w:val="24"/>
        </w:rPr>
        <w:t>оказания услуги</w:t>
      </w:r>
    </w:p>
    <w:p w14:paraId="31BC2060" w14:textId="2F8190AF" w:rsidR="00BA72D9" w:rsidRPr="00163928"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142"/>
          <w:tab w:val="left" w:pos="709"/>
        </w:tabs>
        <w:suppressAutoHyphens/>
        <w:ind w:left="0" w:right="-1" w:firstLine="709"/>
        <w:jc w:val="both"/>
        <w:rPr>
          <w:color w:val="000000"/>
          <w:kern w:val="2"/>
          <w:sz w:val="24"/>
        </w:rPr>
      </w:pPr>
      <w:r w:rsidRPr="00BA72D9">
        <w:rPr>
          <w:color w:val="000000"/>
          <w:kern w:val="2"/>
          <w:sz w:val="24"/>
        </w:rPr>
        <w:t xml:space="preserve">Услуга должна быть оказана в срок </w:t>
      </w:r>
      <w:r w:rsidR="00CB3690">
        <w:rPr>
          <w:color w:val="000000"/>
          <w:kern w:val="2"/>
          <w:sz w:val="24"/>
        </w:rPr>
        <w:t>п</w:t>
      </w:r>
      <w:r w:rsidRPr="00BA72D9">
        <w:rPr>
          <w:color w:val="000000"/>
          <w:kern w:val="2"/>
          <w:sz w:val="24"/>
        </w:rPr>
        <w:t xml:space="preserve">о </w:t>
      </w:r>
      <w:r w:rsidR="00CB3690">
        <w:rPr>
          <w:color w:val="000000"/>
          <w:kern w:val="2"/>
          <w:sz w:val="24"/>
        </w:rPr>
        <w:t>0</w:t>
      </w:r>
      <w:r w:rsidRPr="00BA72D9">
        <w:rPr>
          <w:color w:val="000000"/>
          <w:kern w:val="2"/>
          <w:sz w:val="24"/>
        </w:rPr>
        <w:t>5.12.2023</w:t>
      </w:r>
      <w:r w:rsidR="00953FC3">
        <w:rPr>
          <w:color w:val="000000"/>
          <w:kern w:val="2"/>
          <w:sz w:val="24"/>
        </w:rPr>
        <w:t>.</w:t>
      </w:r>
      <w:r w:rsidRPr="00BA72D9">
        <w:rPr>
          <w:color w:val="000000"/>
          <w:kern w:val="2"/>
          <w:sz w:val="24"/>
        </w:rPr>
        <w:t xml:space="preserve"> </w:t>
      </w:r>
    </w:p>
    <w:p w14:paraId="1932C4AA" w14:textId="77777777"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142"/>
          <w:tab w:val="left" w:pos="709"/>
        </w:tabs>
        <w:suppressAutoHyphens/>
        <w:ind w:left="0" w:right="-1" w:firstLine="709"/>
        <w:jc w:val="both"/>
        <w:rPr>
          <w:color w:val="000000"/>
          <w:kern w:val="2"/>
          <w:sz w:val="24"/>
        </w:rPr>
      </w:pPr>
      <w:r w:rsidRPr="00BA72D9">
        <w:rPr>
          <w:sz w:val="24"/>
        </w:rPr>
        <w:t>Исполнитель приступает к оказанию услуги с момента подписания Контракта Сторонами.</w:t>
      </w:r>
    </w:p>
    <w:p w14:paraId="4BAF73AA" w14:textId="77777777" w:rsidR="00BA72D9" w:rsidRPr="00BA72D9" w:rsidRDefault="00BA72D9" w:rsidP="00B721A3">
      <w:pPr>
        <w:numPr>
          <w:ilvl w:val="1"/>
          <w:numId w:val="5"/>
        </w:numPr>
        <w:pBdr>
          <w:top w:val="none" w:sz="0" w:space="0" w:color="auto"/>
          <w:left w:val="none" w:sz="0" w:space="0" w:color="auto"/>
          <w:bottom w:val="none" w:sz="0" w:space="0" w:color="auto"/>
          <w:right w:val="none" w:sz="0" w:space="0" w:color="auto"/>
          <w:between w:val="none" w:sz="0" w:space="0" w:color="auto"/>
        </w:pBdr>
        <w:tabs>
          <w:tab w:val="left" w:pos="142"/>
          <w:tab w:val="left" w:pos="709"/>
        </w:tabs>
        <w:suppressAutoHyphens/>
        <w:ind w:left="0" w:right="-1" w:firstLine="709"/>
        <w:jc w:val="both"/>
        <w:rPr>
          <w:color w:val="000000"/>
          <w:kern w:val="2"/>
          <w:sz w:val="24"/>
        </w:rPr>
      </w:pPr>
      <w:r w:rsidRPr="00BA72D9">
        <w:rPr>
          <w:color w:val="000000"/>
          <w:sz w:val="24"/>
        </w:rPr>
        <w:t xml:space="preserve">Досрочная сдача оказанной услуги допускается только по согласованию с Заказчиком. </w:t>
      </w:r>
      <w:r w:rsidRPr="00BA72D9">
        <w:rPr>
          <w:color w:val="000000"/>
          <w:kern w:val="2"/>
          <w:sz w:val="24"/>
        </w:rPr>
        <w:t xml:space="preserve">В случае согласования досрочного оказания услуги Заказчик обязуется принять услугу и подписать </w:t>
      </w:r>
      <w:r w:rsidRPr="00BA72D9">
        <w:rPr>
          <w:sz w:val="24"/>
        </w:rPr>
        <w:t>документ (ы) о приемке, предусмотренный(ые) пунктом 5.2. Контракта</w:t>
      </w:r>
      <w:r w:rsidRPr="00BA72D9">
        <w:rPr>
          <w:color w:val="000000"/>
          <w:kern w:val="2"/>
          <w:sz w:val="24"/>
        </w:rPr>
        <w:t xml:space="preserve"> в порядке, установленном Контрактом.</w:t>
      </w:r>
    </w:p>
    <w:p w14:paraId="24F52CA8"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both"/>
        <w:rPr>
          <w:color w:val="000000"/>
          <w:sz w:val="24"/>
        </w:rPr>
      </w:pPr>
    </w:p>
    <w:p w14:paraId="6CBEF215"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center"/>
        <w:outlineLvl w:val="2"/>
        <w:rPr>
          <w:b/>
          <w:sz w:val="24"/>
        </w:rPr>
      </w:pPr>
      <w:r w:rsidRPr="00BA72D9">
        <w:rPr>
          <w:b/>
          <w:bCs/>
          <w:sz w:val="24"/>
        </w:rPr>
        <w:t xml:space="preserve">Порядок сдачи и приемки </w:t>
      </w:r>
      <w:r w:rsidRPr="00BA72D9">
        <w:rPr>
          <w:b/>
          <w:sz w:val="24"/>
        </w:rPr>
        <w:t>услуги</w:t>
      </w:r>
    </w:p>
    <w:p w14:paraId="745A13A6"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 w:val="left" w:pos="1134"/>
          <w:tab w:val="left" w:pos="1418"/>
          <w:tab w:val="left" w:pos="1498"/>
        </w:tabs>
        <w:suppressAutoHyphens/>
        <w:ind w:left="0" w:right="-1" w:firstLine="709"/>
        <w:jc w:val="both"/>
        <w:rPr>
          <w:color w:val="000000"/>
          <w:sz w:val="24"/>
        </w:rPr>
      </w:pPr>
      <w:r w:rsidRPr="00BA72D9">
        <w:rPr>
          <w:color w:val="000000"/>
          <w:sz w:val="24"/>
        </w:rPr>
        <w:t>Приемка оказанной услуги на соответствие требованиям, установленным в Контракте, осуществляется</w:t>
      </w:r>
      <w:r w:rsidRPr="00BA72D9">
        <w:rPr>
          <w:i/>
          <w:color w:val="000000"/>
          <w:sz w:val="24"/>
        </w:rPr>
        <w:t xml:space="preserve"> </w:t>
      </w:r>
      <w:r w:rsidRPr="00BA72D9">
        <w:rPr>
          <w:color w:val="000000"/>
          <w:sz w:val="24"/>
        </w:rPr>
        <w:t xml:space="preserve">за </w:t>
      </w:r>
      <w:r w:rsidRPr="00BA72D9">
        <w:rPr>
          <w:sz w:val="24"/>
        </w:rPr>
        <w:t xml:space="preserve">весь предусмотренный Контрактом объем </w:t>
      </w:r>
      <w:r w:rsidRPr="00BA72D9">
        <w:rPr>
          <w:color w:val="000000"/>
          <w:sz w:val="24"/>
        </w:rPr>
        <w:t>услуги.</w:t>
      </w:r>
    </w:p>
    <w:p w14:paraId="3EB0C99B"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 w:val="left" w:pos="1134"/>
          <w:tab w:val="left" w:pos="1418"/>
          <w:tab w:val="left" w:pos="1498"/>
        </w:tabs>
        <w:suppressAutoHyphens/>
        <w:ind w:left="0" w:right="-1" w:firstLine="709"/>
        <w:jc w:val="both"/>
        <w:rPr>
          <w:strike/>
          <w:sz w:val="24"/>
        </w:rPr>
      </w:pPr>
      <w:r w:rsidRPr="00BA72D9">
        <w:rPr>
          <w:color w:val="000000"/>
          <w:sz w:val="24"/>
        </w:rPr>
        <w:t>Исполнитель в день окончания оказания услуги</w:t>
      </w:r>
      <w:r w:rsidRPr="00BA72D9">
        <w:rPr>
          <w:i/>
          <w:color w:val="000000"/>
          <w:sz w:val="24"/>
        </w:rPr>
        <w:t xml:space="preserve"> </w:t>
      </w:r>
      <w:r w:rsidRPr="00BA72D9">
        <w:rPr>
          <w:color w:val="000000"/>
          <w:sz w:val="24"/>
        </w:rPr>
        <w:t xml:space="preserve">направляет в адрес Заказчика извещение (уведомление) о готовности услуги к сдаче, </w:t>
      </w:r>
      <w:r w:rsidRPr="00BA72D9">
        <w:rPr>
          <w:sz w:val="24"/>
        </w:rPr>
        <w:t>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w:t>
      </w:r>
      <w:r w:rsidRPr="00BA72D9">
        <w:rPr>
          <w:strike/>
          <w:sz w:val="24"/>
        </w:rPr>
        <w:t xml:space="preserve"> </w:t>
      </w:r>
    </w:p>
    <w:p w14:paraId="1F33145B"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 w:val="left" w:pos="1134"/>
          <w:tab w:val="left" w:pos="1418"/>
          <w:tab w:val="left" w:pos="1498"/>
        </w:tabs>
        <w:suppressAutoHyphens/>
        <w:ind w:left="0" w:right="-1" w:firstLine="709"/>
        <w:jc w:val="both"/>
        <w:rPr>
          <w:strike/>
          <w:sz w:val="24"/>
        </w:rPr>
      </w:pPr>
      <w:r w:rsidRPr="00BA72D9">
        <w:rPr>
          <w:rFonts w:cs="Calibri"/>
          <w:sz w:val="24"/>
        </w:rPr>
        <w:t xml:space="preserve">Приемка </w:t>
      </w:r>
      <w:r w:rsidRPr="00BA72D9">
        <w:rPr>
          <w:sz w:val="24"/>
        </w:rPr>
        <w:t>оказанной услуги,</w:t>
      </w:r>
      <w:r w:rsidRPr="00BA72D9">
        <w:rPr>
          <w:rFonts w:cs="Calibri"/>
          <w:sz w:val="24"/>
        </w:rPr>
        <w:t xml:space="preserve"> включая проведение экспертизы </w:t>
      </w:r>
      <w:r w:rsidRPr="00BA72D9">
        <w:rPr>
          <w:sz w:val="24"/>
        </w:rPr>
        <w:t>результатов, предусмотренных Контрактом, в части их соответствия условиям Контракта</w:t>
      </w:r>
      <w:r w:rsidRPr="00BA72D9">
        <w:rPr>
          <w:rFonts w:cs="Calibri"/>
          <w:sz w:val="24"/>
        </w:rPr>
        <w:t xml:space="preserve"> осуществляется в течение 20 рабочих дней со дня поступления от Исполнителя </w:t>
      </w:r>
      <w:r w:rsidRPr="00BA72D9">
        <w:rPr>
          <w:sz w:val="24"/>
        </w:rPr>
        <w:t xml:space="preserve">извещения (уведомления), </w:t>
      </w:r>
      <w:r w:rsidRPr="00BA72D9">
        <w:rPr>
          <w:rFonts w:cs="Calibri"/>
          <w:sz w:val="24"/>
        </w:rPr>
        <w:t>документа(ов) о приемке</w:t>
      </w:r>
      <w:r w:rsidRPr="00BA72D9">
        <w:rPr>
          <w:color w:val="000000"/>
          <w:sz w:val="24"/>
        </w:rPr>
        <w:t xml:space="preserve"> услуги.</w:t>
      </w:r>
    </w:p>
    <w:p w14:paraId="05A0A0C2"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contextualSpacing/>
        <w:jc w:val="both"/>
        <w:rPr>
          <w:sz w:val="24"/>
        </w:rPr>
      </w:pPr>
      <w:r w:rsidRPr="00BA72D9">
        <w:rPr>
          <w:sz w:val="24"/>
        </w:rPr>
        <w:t>Исполнитель формирует 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w:t>
      </w:r>
    </w:p>
    <w:p w14:paraId="7E43E0B4"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contextualSpacing/>
        <w:jc w:val="both"/>
        <w:rPr>
          <w:sz w:val="24"/>
        </w:rPr>
      </w:pPr>
      <w:r w:rsidRPr="00BA72D9">
        <w:rPr>
          <w:sz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0D105C5E"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418"/>
          <w:tab w:val="left" w:pos="1498"/>
        </w:tabs>
        <w:suppressAutoHyphens/>
        <w:ind w:left="0" w:right="-1" w:firstLine="709"/>
        <w:jc w:val="both"/>
        <w:rPr>
          <w:color w:val="000000"/>
          <w:sz w:val="24"/>
        </w:rPr>
      </w:pPr>
      <w:r w:rsidRPr="00BA72D9">
        <w:rPr>
          <w:sz w:val="24"/>
        </w:rPr>
        <w:lastRenderedPageBreak/>
        <w:t>Заказчик извещает Исполнителя о дате (датах) приемки</w:t>
      </w:r>
      <w:r w:rsidRPr="00BA72D9">
        <w:rPr>
          <w:color w:val="000000"/>
          <w:sz w:val="24"/>
        </w:rPr>
        <w:t xml:space="preserve">. </w:t>
      </w:r>
      <w:r w:rsidRPr="00BA72D9">
        <w:rPr>
          <w:sz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47B4491B"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418"/>
          <w:tab w:val="left" w:pos="1498"/>
        </w:tabs>
        <w:suppressAutoHyphens/>
        <w:ind w:left="0" w:right="-1" w:firstLine="709"/>
        <w:jc w:val="both"/>
        <w:rPr>
          <w:color w:val="000000"/>
          <w:sz w:val="24"/>
        </w:rPr>
      </w:pPr>
      <w:r w:rsidRPr="00BA72D9">
        <w:rPr>
          <w:sz w:val="24"/>
        </w:rPr>
        <w:t xml:space="preserve">Экспертиза результатов, предусмотренных Контрактом, может проводиться Заказчиком своими силами или </w:t>
      </w:r>
      <w:r w:rsidRPr="00BA72D9">
        <w:rPr>
          <w:bCs/>
          <w:sz w:val="24"/>
        </w:rPr>
        <w:t>к ее проведению могут привлекаться эксперты, экспертные организации.</w:t>
      </w:r>
      <w:r w:rsidRPr="00BA72D9">
        <w:rPr>
          <w:sz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6A656B2B"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418"/>
          <w:tab w:val="left" w:pos="1498"/>
        </w:tabs>
        <w:suppressAutoHyphens/>
        <w:ind w:left="0" w:right="-1" w:firstLine="709"/>
        <w:jc w:val="both"/>
        <w:rPr>
          <w:color w:val="000000"/>
          <w:sz w:val="24"/>
        </w:rPr>
      </w:pPr>
      <w:r w:rsidRPr="00BA72D9">
        <w:rPr>
          <w:color w:val="000000"/>
          <w:sz w:val="24"/>
          <w:lang w:eastAsia="ar-SA"/>
        </w:rPr>
        <w:t>Заказчик, принявший услугу без проверки, не лишается права ссылаться на недостатки, которые будут установлены в ходе использования услуги.</w:t>
      </w:r>
    </w:p>
    <w:p w14:paraId="4FCD5312"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418"/>
          <w:tab w:val="left" w:pos="1498"/>
        </w:tabs>
        <w:suppressAutoHyphens/>
        <w:ind w:left="0" w:right="-1" w:firstLine="709"/>
        <w:jc w:val="both"/>
        <w:rPr>
          <w:color w:val="000000"/>
          <w:sz w:val="24"/>
        </w:rPr>
      </w:pPr>
      <w:r w:rsidRPr="00BA72D9">
        <w:rPr>
          <w:sz w:val="24"/>
        </w:rPr>
        <w:t xml:space="preserve">При уклонении Заказчика от принятия оказанной услуги Исполнитель не вправе продавать оказанную услугу в соответствии с </w:t>
      </w:r>
      <w:r w:rsidRPr="00BA72D9">
        <w:rPr>
          <w:color w:val="000000"/>
          <w:sz w:val="24"/>
        </w:rPr>
        <w:t>пунктом 6 статьи 720</w:t>
      </w:r>
      <w:r w:rsidRPr="00BA72D9">
        <w:rPr>
          <w:sz w:val="24"/>
        </w:rPr>
        <w:t xml:space="preserve"> Гражданского кодекса Российской Федерации.</w:t>
      </w:r>
    </w:p>
    <w:p w14:paraId="12F8BC73"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418"/>
          <w:tab w:val="left" w:pos="1498"/>
        </w:tabs>
        <w:suppressAutoHyphens/>
        <w:ind w:left="0" w:right="-1" w:firstLine="709"/>
        <w:jc w:val="both"/>
        <w:rPr>
          <w:color w:val="000000"/>
          <w:sz w:val="24"/>
        </w:rPr>
      </w:pPr>
      <w:r w:rsidRPr="00BA72D9">
        <w:rPr>
          <w:sz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6B623242"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276"/>
        </w:tabs>
        <w:suppressAutoHyphens/>
        <w:ind w:firstLine="709"/>
        <w:contextualSpacing/>
        <w:jc w:val="both"/>
        <w:rPr>
          <w:sz w:val="24"/>
        </w:rPr>
      </w:pPr>
      <w:r w:rsidRPr="00BA72D9">
        <w:rPr>
          <w:sz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312F0DCE"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276"/>
        </w:tabs>
        <w:suppressAutoHyphens/>
        <w:ind w:firstLine="709"/>
        <w:contextualSpacing/>
        <w:jc w:val="both"/>
        <w:rPr>
          <w:sz w:val="24"/>
        </w:rPr>
      </w:pPr>
      <w:r w:rsidRPr="00BA72D9">
        <w:rPr>
          <w:sz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75316D2D"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contextualSpacing/>
        <w:jc w:val="both"/>
        <w:rPr>
          <w:sz w:val="24"/>
        </w:rPr>
      </w:pPr>
      <w:r w:rsidRPr="00BA72D9">
        <w:rPr>
          <w:sz w:val="24"/>
        </w:rPr>
        <w:t>В случае создания в соответствии с пунктом 5.7. Контракта приемочной комиссии по истечении срока, указанного в пункте 5.3. Контракта:</w:t>
      </w:r>
    </w:p>
    <w:p w14:paraId="04365348"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567"/>
        <w:contextualSpacing/>
        <w:jc w:val="both"/>
        <w:rPr>
          <w:sz w:val="24"/>
        </w:rPr>
      </w:pPr>
      <w:r w:rsidRPr="00BA72D9">
        <w:rPr>
          <w:sz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3325B56B"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567"/>
        <w:contextualSpacing/>
        <w:jc w:val="both"/>
        <w:rPr>
          <w:sz w:val="24"/>
        </w:rPr>
      </w:pPr>
      <w:r w:rsidRPr="00BA72D9">
        <w:rPr>
          <w:sz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8AD8F8E"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contextualSpacing/>
        <w:jc w:val="both"/>
        <w:rPr>
          <w:sz w:val="24"/>
        </w:rPr>
      </w:pPr>
      <w:r w:rsidRPr="00BA72D9">
        <w:rPr>
          <w:sz w:val="24"/>
        </w:rPr>
        <w:t>В случае отказа 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недостатки за свой счет и направить заказчику документ о приемке в порядке, предусмотренном пунктом 5.4 Контракта.</w:t>
      </w:r>
    </w:p>
    <w:p w14:paraId="45691194"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contextualSpacing/>
        <w:jc w:val="both"/>
        <w:rPr>
          <w:sz w:val="24"/>
        </w:rPr>
      </w:pPr>
      <w:r w:rsidRPr="00BA72D9">
        <w:rPr>
          <w:kern w:val="2"/>
          <w:sz w:val="24"/>
        </w:rPr>
        <w:t xml:space="preserve">В случае если Исполнитель не согласен с </w:t>
      </w:r>
      <w:r w:rsidRPr="00BA72D9">
        <w:rPr>
          <w:sz w:val="24"/>
        </w:rPr>
        <w:t>мотивированным отказом от подписания документа о приемке</w:t>
      </w:r>
      <w:r w:rsidRPr="00BA72D9">
        <w:rPr>
          <w:kern w:val="2"/>
          <w:sz w:val="24"/>
        </w:rPr>
        <w:t xml:space="preserve">, Исполнитель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w:t>
      </w:r>
      <w:r w:rsidRPr="00BA72D9">
        <w:rPr>
          <w:kern w:val="2"/>
          <w:sz w:val="24"/>
        </w:rPr>
        <w:lastRenderedPageBreak/>
        <w:t>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6AD4302E"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contextualSpacing/>
        <w:jc w:val="both"/>
        <w:rPr>
          <w:sz w:val="24"/>
        </w:rPr>
      </w:pPr>
      <w:r w:rsidRPr="00BA72D9">
        <w:rPr>
          <w:kern w:val="2"/>
          <w:sz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услуги и (или) принять решение </w:t>
      </w:r>
      <w:r w:rsidRPr="00BA72D9">
        <w:rPr>
          <w:sz w:val="24"/>
        </w:rPr>
        <w:t>об одностороннем отказе от исполнения Контракта</w:t>
      </w:r>
      <w:r w:rsidRPr="00BA72D9">
        <w:rPr>
          <w:kern w:val="2"/>
          <w:sz w:val="24"/>
        </w:rPr>
        <w:t>.</w:t>
      </w:r>
    </w:p>
    <w:p w14:paraId="6949579C"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contextualSpacing/>
        <w:jc w:val="both"/>
        <w:rPr>
          <w:color w:val="000000"/>
          <w:sz w:val="24"/>
        </w:rPr>
      </w:pPr>
      <w:r w:rsidRPr="00BA72D9">
        <w:rPr>
          <w:sz w:val="24"/>
        </w:rPr>
        <w:t xml:space="preserve">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w:t>
      </w:r>
      <w:r w:rsidRPr="00BA72D9">
        <w:rPr>
          <w:color w:val="000000"/>
          <w:sz w:val="24"/>
        </w:rPr>
        <w:t>в мотивированном отказе от подписания документа о приемке, и готовности сдать оказанную услугу Заказчику.</w:t>
      </w:r>
    </w:p>
    <w:p w14:paraId="3DB2E219"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 w:val="left" w:pos="1418"/>
        </w:tabs>
        <w:suppressAutoHyphens/>
        <w:ind w:left="0" w:firstLine="709"/>
        <w:contextualSpacing/>
        <w:jc w:val="both"/>
        <w:rPr>
          <w:sz w:val="24"/>
        </w:rPr>
      </w:pPr>
      <w:r w:rsidRPr="00BA72D9">
        <w:rPr>
          <w:sz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p>
    <w:p w14:paraId="1298BE8A"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 w:val="left" w:pos="1418"/>
        </w:tabs>
        <w:suppressAutoHyphens/>
        <w:ind w:left="0" w:firstLine="709"/>
        <w:contextualSpacing/>
        <w:jc w:val="both"/>
        <w:rPr>
          <w:sz w:val="24"/>
        </w:rPr>
      </w:pPr>
      <w:r w:rsidRPr="00BA72D9">
        <w:rPr>
          <w:sz w:val="24"/>
        </w:rPr>
        <w:t xml:space="preserve"> Исключительные права на результаты интеллектуальной деятельности, созданные при оказании услуг по контракту, а также имущественные права на техническую, проектную, программную и иную документацию и материалы, относящиеся к использованию результатов интеллектуальной деятельности (далее - сопутствующая документация), принадлежат Заказчику.</w:t>
      </w:r>
    </w:p>
    <w:p w14:paraId="08D2655D"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 w:val="left" w:pos="1418"/>
        </w:tabs>
        <w:suppressAutoHyphens/>
        <w:ind w:left="0" w:firstLine="709"/>
        <w:contextualSpacing/>
        <w:jc w:val="both"/>
        <w:rPr>
          <w:sz w:val="24"/>
        </w:rPr>
      </w:pPr>
      <w:r w:rsidRPr="00BA72D9">
        <w:rPr>
          <w:sz w:val="24"/>
        </w:rPr>
        <w:t>Днем передачи исключительных прав является день подписания сторонами документа о приемке оказанных услуг в соответствии с условиями контракта.</w:t>
      </w:r>
    </w:p>
    <w:p w14:paraId="0A87613A"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 w:val="left" w:pos="1418"/>
        </w:tabs>
        <w:suppressAutoHyphens/>
        <w:ind w:left="0" w:firstLine="709"/>
        <w:contextualSpacing/>
        <w:jc w:val="both"/>
        <w:rPr>
          <w:sz w:val="24"/>
        </w:rPr>
      </w:pPr>
      <w:r w:rsidRPr="00BA72D9">
        <w:rPr>
          <w:sz w:val="24"/>
        </w:rPr>
        <w:t>Исполнитель гарантирует, что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06A9A9A4"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 w:val="left" w:pos="1418"/>
        </w:tabs>
        <w:suppressAutoHyphens/>
        <w:ind w:left="0" w:firstLine="709"/>
        <w:contextualSpacing/>
        <w:jc w:val="both"/>
        <w:rPr>
          <w:sz w:val="24"/>
        </w:rPr>
      </w:pPr>
      <w:r w:rsidRPr="00BA72D9">
        <w:rPr>
          <w:color w:val="000000"/>
          <w:sz w:val="24"/>
        </w:rPr>
        <w:t>Исполнитель гарантирует заключение с привлеченными им при исполнении контракта третьими лицами договоров, обеспечивающих приобретение исполнителем всех исключительных прав на результаты интеллектуальной деятельности для передачи субъекту Российской Федерации</w:t>
      </w:r>
    </w:p>
    <w:p w14:paraId="35DDBB91"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 w:val="left" w:pos="1418"/>
        </w:tabs>
        <w:suppressAutoHyphens/>
        <w:ind w:left="0" w:firstLine="709"/>
        <w:contextualSpacing/>
        <w:jc w:val="both"/>
        <w:rPr>
          <w:sz w:val="24"/>
        </w:rPr>
      </w:pPr>
      <w:r w:rsidRPr="00BA72D9">
        <w:rPr>
          <w:sz w:val="24"/>
        </w:rPr>
        <w:t xml:space="preserve">Передаваемые исполнителем исключительные права означают право: </w:t>
      </w:r>
      <w:r w:rsidRPr="00BA72D9">
        <w:rPr>
          <w:color w:val="000000"/>
          <w:sz w:val="24"/>
        </w:rPr>
        <w:t>субъекта Российской Федерации</w:t>
      </w:r>
      <w:r w:rsidRPr="00BA72D9">
        <w:rPr>
          <w:sz w:val="24"/>
        </w:rPr>
        <w:t xml:space="preserve"> использовать сопутствующую документацию в любой форме и любым не противоречащим законодательству Российской Федерации способом.</w:t>
      </w:r>
    </w:p>
    <w:p w14:paraId="16716BFD"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jc w:val="both"/>
        <w:rPr>
          <w:color w:val="000000"/>
          <w:sz w:val="24"/>
        </w:rPr>
      </w:pPr>
      <w:r w:rsidRPr="00BA72D9">
        <w:rPr>
          <w:sz w:val="24"/>
        </w:rPr>
        <w:t xml:space="preserve">В случае предъявления третьими лицами претензий и исков, возникающих из авторских прав на произведения, входящие в сопутствующую документацию, разработанную исполнителем по контракту, и иных исключительных прав на результаты интеллектуальной деятельности, исполнитель обязуется совместно с заказчиком и (или) </w:t>
      </w:r>
      <w:r w:rsidRPr="00BA72D9">
        <w:rPr>
          <w:color w:val="000000"/>
          <w:sz w:val="24"/>
        </w:rPr>
        <w:t xml:space="preserve">субъектом Российской Федерации </w:t>
      </w:r>
      <w:r w:rsidRPr="00BA72D9">
        <w:rPr>
          <w:sz w:val="24"/>
        </w:rPr>
        <w:t>выступать в защиту интересов сторон контракта, а в случае неблагоприятного решения суда - возместить убытки.</w:t>
      </w:r>
    </w:p>
    <w:p w14:paraId="1848993C"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1260"/>
        </w:tabs>
        <w:suppressAutoHyphens/>
        <w:jc w:val="both"/>
        <w:rPr>
          <w:sz w:val="24"/>
        </w:rPr>
      </w:pPr>
    </w:p>
    <w:p w14:paraId="342B61D9"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center"/>
        <w:outlineLvl w:val="2"/>
        <w:rPr>
          <w:b/>
          <w:bCs/>
          <w:sz w:val="24"/>
        </w:rPr>
      </w:pPr>
      <w:r w:rsidRPr="00BA72D9">
        <w:rPr>
          <w:b/>
          <w:bCs/>
          <w:sz w:val="24"/>
        </w:rPr>
        <w:t>Гарантийные обязательства.</w:t>
      </w:r>
    </w:p>
    <w:p w14:paraId="7F558D82"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contextualSpacing/>
        <w:jc w:val="both"/>
        <w:rPr>
          <w:color w:val="000000"/>
          <w:sz w:val="24"/>
        </w:rPr>
      </w:pPr>
      <w:r w:rsidRPr="00BA72D9">
        <w:rPr>
          <w:color w:val="000000"/>
          <w:sz w:val="24"/>
        </w:rPr>
        <w:t>Исполнитель гарантирует, что оказываемая услуга соответствуют требованиям, установленным в Контракте,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услуги.</w:t>
      </w:r>
    </w:p>
    <w:p w14:paraId="10229F9A"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right="-1" w:firstLine="709"/>
        <w:jc w:val="both"/>
        <w:rPr>
          <w:strike/>
          <w:color w:val="000000"/>
          <w:sz w:val="24"/>
        </w:rPr>
      </w:pPr>
      <w:bookmarkStart w:id="0" w:name="sub_218"/>
      <w:r w:rsidRPr="00BA72D9">
        <w:rPr>
          <w:color w:val="000000"/>
          <w:sz w:val="24"/>
        </w:rPr>
        <w:t xml:space="preserve">Гарантийный срок на оказываемую по Контракту услугу </w:t>
      </w:r>
      <w:r w:rsidRPr="00163928">
        <w:rPr>
          <w:color w:val="000000"/>
          <w:sz w:val="24"/>
        </w:rPr>
        <w:t xml:space="preserve">составляет  5 (пять) лет с даты подписания Сторонами </w:t>
      </w:r>
      <w:bookmarkEnd w:id="0"/>
      <w:r w:rsidRPr="00163928">
        <w:rPr>
          <w:sz w:val="24"/>
        </w:rPr>
        <w:t>документа о приемке. Гарантия распространяется на весь объем</w:t>
      </w:r>
      <w:r w:rsidRPr="00BA72D9">
        <w:rPr>
          <w:sz w:val="24"/>
        </w:rPr>
        <w:t xml:space="preserve"> оказанных услуг.</w:t>
      </w:r>
    </w:p>
    <w:p w14:paraId="1B5195AA"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uppressAutoHyphens/>
        <w:ind w:left="0" w:right="-1" w:firstLine="709"/>
        <w:contextualSpacing/>
        <w:jc w:val="both"/>
        <w:rPr>
          <w:sz w:val="26"/>
          <w:szCs w:val="26"/>
        </w:rPr>
      </w:pPr>
      <w:r w:rsidRPr="00BA72D9">
        <w:rPr>
          <w:sz w:val="24"/>
        </w:rPr>
        <w:t xml:space="preserve">Если в течение гарантийного срока выявится, что услуга имеет недостатки и дефекты, которые являются следствием ненадлежащего исполнения Исполнителем принятых им на себя обязательств, то Заказчик совместно с Исполнителем составляют акт о недостатках (дефектах) со сроками устранения недостатков (дефектов). </w:t>
      </w:r>
    </w:p>
    <w:p w14:paraId="23E74F82"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uppressAutoHyphens/>
        <w:ind w:left="0" w:right="-1" w:firstLine="709"/>
        <w:contextualSpacing/>
        <w:jc w:val="both"/>
        <w:rPr>
          <w:sz w:val="26"/>
          <w:szCs w:val="26"/>
        </w:rPr>
      </w:pPr>
      <w:r w:rsidRPr="00BA72D9">
        <w:rPr>
          <w:sz w:val="24"/>
        </w:rPr>
        <w:t xml:space="preserve">Для участия в составлении акта о недостатках (дефектах), фиксирующего выявленные недостатки (дефекты), согласования порядка и сроков их устранения Исполнитель обязан в течение 2 (двух) дней с момента получения извещения о выявленных </w:t>
      </w:r>
      <w:r w:rsidRPr="00BA72D9">
        <w:rPr>
          <w:sz w:val="24"/>
        </w:rPr>
        <w:lastRenderedPageBreak/>
        <w:t xml:space="preserve">недостатках (дефектах) направить своего представителя, при этом гарантийный срок продлевается на период устранения недостатков (дефектов). </w:t>
      </w:r>
    </w:p>
    <w:p w14:paraId="7BE20344"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uppressAutoHyphens/>
        <w:ind w:left="0" w:right="-1" w:firstLine="709"/>
        <w:contextualSpacing/>
        <w:jc w:val="both"/>
        <w:rPr>
          <w:sz w:val="26"/>
          <w:szCs w:val="26"/>
        </w:rPr>
      </w:pPr>
      <w:r w:rsidRPr="00BA72D9">
        <w:rPr>
          <w:sz w:val="24"/>
        </w:rPr>
        <w:t>В случае уклонения Исполнителя</w:t>
      </w:r>
      <w:r w:rsidRPr="00BA72D9">
        <w:rPr>
          <w:sz w:val="26"/>
          <w:szCs w:val="26"/>
        </w:rPr>
        <w:t xml:space="preserve"> </w:t>
      </w:r>
      <w:r w:rsidRPr="00BA72D9">
        <w:rPr>
          <w:sz w:val="24"/>
        </w:rPr>
        <w:t>от составления или подписания акта о недостатках (дефектах) в течение 3 (трех) рабочих дней,</w:t>
      </w:r>
      <w:r w:rsidRPr="00BA72D9">
        <w:rPr>
          <w:sz w:val="26"/>
          <w:szCs w:val="26"/>
        </w:rPr>
        <w:t xml:space="preserve"> </w:t>
      </w:r>
      <w:r w:rsidRPr="00BA72D9">
        <w:rPr>
          <w:sz w:val="24"/>
        </w:rPr>
        <w:t>Заказчик подписывает акт о недостатках (дефектах) в одностороннем порядке.</w:t>
      </w:r>
    </w:p>
    <w:p w14:paraId="28A44E20"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uppressAutoHyphens/>
        <w:ind w:left="0" w:right="-1" w:firstLine="709"/>
        <w:contextualSpacing/>
        <w:jc w:val="both"/>
        <w:rPr>
          <w:sz w:val="26"/>
          <w:szCs w:val="26"/>
        </w:rPr>
      </w:pPr>
      <w:r w:rsidRPr="00BA72D9">
        <w:rPr>
          <w:sz w:val="24"/>
        </w:rPr>
        <w:t xml:space="preserve">Исполнитель обязуется за свой счет устранить все недостатки (дефекты), указанные в акте о недостатках (дефектах) в установленные в акте сроки. </w:t>
      </w:r>
    </w:p>
    <w:p w14:paraId="4255F65E"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uppressAutoHyphens/>
        <w:ind w:left="0" w:right="-1" w:firstLine="709"/>
        <w:contextualSpacing/>
        <w:jc w:val="both"/>
        <w:rPr>
          <w:sz w:val="26"/>
          <w:szCs w:val="26"/>
        </w:rPr>
      </w:pPr>
      <w:r w:rsidRPr="00BA72D9">
        <w:rPr>
          <w:sz w:val="24"/>
        </w:rPr>
        <w:t>В случае получения письменного отказа Исполнителя от устранения недостатков и дефектов или в случае, если в течение 3 (трех) рабочих дней со дня подписания указанного в акта об обнаружении недостатков (дефектов) от Исполнителя не получено письменного отказа от устранения дефектов и недостатков, либо уклонения Исполнителя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Исполнителя.</w:t>
      </w:r>
    </w:p>
    <w:p w14:paraId="76D95EB2"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uppressAutoHyphens/>
        <w:ind w:left="0" w:right="-1" w:firstLine="709"/>
        <w:contextualSpacing/>
        <w:jc w:val="both"/>
        <w:rPr>
          <w:sz w:val="26"/>
          <w:szCs w:val="26"/>
        </w:rPr>
      </w:pPr>
      <w:r w:rsidRPr="00BA72D9">
        <w:rPr>
          <w:sz w:val="24"/>
        </w:rPr>
        <w:t xml:space="preserve">Ущерб, нанесенный по вине Исполнителя в период оказания услуги и/или гарантийного срока, возмещается за счет Исполнителя в полном объеме. </w:t>
      </w:r>
    </w:p>
    <w:p w14:paraId="0C12B7BF"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hd w:val="clear" w:color="auto" w:fill="FFFFFF"/>
        <w:tabs>
          <w:tab w:val="left" w:pos="993"/>
        </w:tabs>
        <w:suppressAutoHyphens/>
        <w:ind w:left="0" w:right="-1" w:firstLine="709"/>
        <w:contextualSpacing/>
        <w:jc w:val="both"/>
        <w:rPr>
          <w:color w:val="000000"/>
          <w:sz w:val="24"/>
        </w:rPr>
      </w:pPr>
      <w:r w:rsidRPr="00BA72D9">
        <w:rPr>
          <w:sz w:val="24"/>
        </w:rPr>
        <w:t>Исполнитель не несет ответственности в период гарантийного срока за ущерб, причиненный объекту третьими лицами или ненадлежащей эксплуатацией.</w:t>
      </w:r>
    </w:p>
    <w:p w14:paraId="451FCF36"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hd w:val="clear" w:color="auto" w:fill="FFFFFF"/>
        <w:tabs>
          <w:tab w:val="left" w:pos="426"/>
          <w:tab w:val="left" w:pos="1276"/>
        </w:tabs>
        <w:suppressAutoHyphens/>
        <w:contextualSpacing/>
        <w:jc w:val="both"/>
        <w:rPr>
          <w:sz w:val="24"/>
        </w:rPr>
      </w:pPr>
    </w:p>
    <w:p w14:paraId="705D26A0"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jc w:val="center"/>
        <w:outlineLvl w:val="2"/>
        <w:rPr>
          <w:b/>
          <w:bCs/>
          <w:sz w:val="24"/>
        </w:rPr>
      </w:pPr>
      <w:r w:rsidRPr="00BA72D9">
        <w:rPr>
          <w:b/>
          <w:bCs/>
          <w:sz w:val="24"/>
        </w:rPr>
        <w:t>Обеспечение исполнения Контракта</w:t>
      </w:r>
    </w:p>
    <w:p w14:paraId="012897D4" w14:textId="7711E380" w:rsidR="00CB3690" w:rsidRPr="00CB3690" w:rsidRDefault="00CB3690" w:rsidP="00CB3690">
      <w:pPr>
        <w:tabs>
          <w:tab w:val="num" w:pos="0"/>
        </w:tabs>
        <w:ind w:firstLine="709"/>
        <w:contextualSpacing/>
        <w:jc w:val="both"/>
        <w:rPr>
          <w:sz w:val="24"/>
        </w:rPr>
      </w:pPr>
      <w:r>
        <w:rPr>
          <w:sz w:val="24"/>
        </w:rPr>
        <w:t>7.1.</w:t>
      </w:r>
      <w:r w:rsidR="00BA72D9" w:rsidRPr="00BA72D9">
        <w:rPr>
          <w:sz w:val="24"/>
        </w:rPr>
        <w:t xml:space="preserve"> </w:t>
      </w:r>
      <w:r w:rsidRPr="00CB3690">
        <w:rPr>
          <w:sz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Pr>
          <w:sz w:val="24"/>
        </w:rPr>
        <w:t>Исполнителем</w:t>
      </w:r>
      <w:r w:rsidRPr="00CB3690">
        <w:rPr>
          <w:sz w:val="24"/>
        </w:rPr>
        <w:t xml:space="preserve"> самостоятельно.</w:t>
      </w:r>
    </w:p>
    <w:p w14:paraId="0D555C69"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1EC6EB0F"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CB3690">
        <w:rPr>
          <w:sz w:val="24"/>
        </w:rPr>
        <w:t>Администрация города Рубцовска Алтайского края</w:t>
      </w:r>
    </w:p>
    <w:p w14:paraId="5034654B"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CB3690">
        <w:rPr>
          <w:sz w:val="24"/>
        </w:rPr>
        <w:t>ИНН 2209011079; КПП 220901001; ОКТМО 01716000</w:t>
      </w:r>
    </w:p>
    <w:p w14:paraId="051ED158"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CB3690">
        <w:rPr>
          <w:sz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0A51C5BC"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CB3690">
        <w:rPr>
          <w:sz w:val="24"/>
        </w:rPr>
        <w:t>Банк: ОТДЕЛЕНИЕ БАРНАУЛ БАНКА РОССИИ//УФК по Алтайскому краю г. Барнаул</w:t>
      </w:r>
    </w:p>
    <w:p w14:paraId="7E1B6993"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CB3690">
        <w:rPr>
          <w:sz w:val="24"/>
        </w:rPr>
        <w:t>БИК 010173001</w:t>
      </w:r>
    </w:p>
    <w:p w14:paraId="7CAE3A03"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CB3690">
        <w:rPr>
          <w:sz w:val="24"/>
        </w:rPr>
        <w:t>ЕКС 40102810045370000009</w:t>
      </w:r>
    </w:p>
    <w:p w14:paraId="42F490FB"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CB3690">
        <w:rPr>
          <w:sz w:val="24"/>
        </w:rPr>
        <w:t>КС 03232643017160001700</w:t>
      </w:r>
    </w:p>
    <w:p w14:paraId="3B6ACBD2"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contextualSpacing/>
        <w:jc w:val="both"/>
        <w:rPr>
          <w:sz w:val="24"/>
        </w:rPr>
      </w:pPr>
      <w:r w:rsidRPr="00CB3690">
        <w:rPr>
          <w:sz w:val="24"/>
        </w:rPr>
        <w:t>КБК 30330399040040000180.</w:t>
      </w:r>
    </w:p>
    <w:p w14:paraId="0B19FA94"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7.2.</w:t>
      </w:r>
      <w:r w:rsidRPr="00CB3690">
        <w:rPr>
          <w:sz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 рублей ___ коп (5% цены контракта).</w:t>
      </w:r>
    </w:p>
    <w:p w14:paraId="7EAEB795" w14:textId="75953F5A"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w:t>
      </w:r>
      <w:r>
        <w:rPr>
          <w:sz w:val="24"/>
        </w:rPr>
        <w:t xml:space="preserve">                  </w:t>
      </w:r>
      <w:r w:rsidRPr="00CB3690">
        <w:rPr>
          <w:sz w:val="24"/>
        </w:rPr>
        <w:t xml:space="preserve">№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D8298E">
        <w:rPr>
          <w:sz w:val="24"/>
        </w:rPr>
        <w:t>Исполнителю</w:t>
      </w:r>
      <w:r w:rsidRPr="00CB3690">
        <w:rPr>
          <w:sz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w:t>
      </w:r>
      <w:r w:rsidRPr="00CB3690">
        <w:rPr>
          <w:sz w:val="24"/>
        </w:rPr>
        <w:lastRenderedPageBreak/>
        <w:t>извещении об осуществлении закупки, по результатам осуществления которой заключен Контракт.</w:t>
      </w:r>
    </w:p>
    <w:p w14:paraId="0FC5DBB3"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7.3.</w:t>
      </w:r>
      <w:r w:rsidRPr="00CB3690">
        <w:rPr>
          <w:sz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8A0C37" w14:textId="1F3FF248"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7.4.</w:t>
      </w:r>
      <w:r w:rsidRPr="00CB3690">
        <w:rPr>
          <w:sz w:val="24"/>
        </w:rPr>
        <w:tab/>
        <w:t>В ходе исполнения Контракта Исполнител</w:t>
      </w:r>
      <w:r>
        <w:rPr>
          <w:sz w:val="24"/>
        </w:rPr>
        <w:t>ь</w:t>
      </w:r>
      <w:r w:rsidRPr="00CB3690">
        <w:rPr>
          <w:sz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2F035793" w14:textId="61DBA36D"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7.4.1.</w:t>
      </w:r>
      <w:r w:rsidRPr="00CB3690">
        <w:rPr>
          <w:sz w:val="24"/>
        </w:rPr>
        <w:tab/>
        <w:t xml:space="preserve">Размер обеспечения исполнения Контракта уменьшается посредством направления Заказчиком информации об исполнении Исполнителем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2E4361B8"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6A0895F9" w14:textId="06D82ABF"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Исполнител</w:t>
      </w:r>
      <w:r>
        <w:rPr>
          <w:sz w:val="24"/>
        </w:rPr>
        <w:t>я</w:t>
      </w:r>
      <w:r w:rsidRPr="00CB3690">
        <w:rPr>
          <w:sz w:val="24"/>
        </w:rPr>
        <w:t xml:space="preserve">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66E7242" w14:textId="6DDCDA4F"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7.4.2.</w:t>
      </w:r>
      <w:r w:rsidRPr="00CB3690">
        <w:rPr>
          <w:sz w:val="24"/>
        </w:rPr>
        <w:tab/>
        <w:t xml:space="preserve">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36223108"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8BFDEB0"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7.5.</w:t>
      </w:r>
      <w:r w:rsidRPr="00CB3690">
        <w:rPr>
          <w:sz w:val="24"/>
        </w:rPr>
        <w:tab/>
        <w:t xml:space="preserve">Размер обеспечения исполнения Контракта подлежит уменьшению в порядке и случаях, указанных пунктами 7.4.1 и 7.4.2 Контракта. </w:t>
      </w:r>
    </w:p>
    <w:p w14:paraId="53CEFD86"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7.6.</w:t>
      </w:r>
      <w:r w:rsidRPr="00CB3690">
        <w:rPr>
          <w:sz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6E0D39F" w14:textId="1903A97E"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7.7.</w:t>
      </w:r>
      <w:r w:rsidRPr="00CB3690">
        <w:rPr>
          <w:sz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Исполнител</w:t>
      </w:r>
      <w:r>
        <w:rPr>
          <w:sz w:val="24"/>
        </w:rPr>
        <w:t>ь</w:t>
      </w:r>
      <w:r w:rsidRPr="00CB3690">
        <w:rPr>
          <w:sz w:val="24"/>
        </w:rPr>
        <w:t xml:space="preserve"> обязуется предоставить новое обеспечение исполнения Контракта не позднее одного месяца со дня надлежащего уведомления Заказчиком Исполнител</w:t>
      </w:r>
      <w:r>
        <w:rPr>
          <w:sz w:val="24"/>
        </w:rPr>
        <w:t>я</w:t>
      </w:r>
      <w:r w:rsidRPr="00CB3690">
        <w:rPr>
          <w:sz w:val="24"/>
        </w:rPr>
        <w:t xml:space="preserve"> о необходимости предоставить соответствующее обеспечение.</w:t>
      </w:r>
    </w:p>
    <w:p w14:paraId="3A2361B7" w14:textId="220A0AFC"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Исполнителем обязательства, предусмотренного настоящим Контрактом, Исполнител</w:t>
      </w:r>
      <w:r>
        <w:rPr>
          <w:sz w:val="24"/>
        </w:rPr>
        <w:t>ю</w:t>
      </w:r>
      <w:r w:rsidRPr="00CB3690">
        <w:rPr>
          <w:sz w:val="24"/>
        </w:rPr>
        <w:t xml:space="preserve"> </w:t>
      </w:r>
      <w:r w:rsidRPr="00CB3690">
        <w:rPr>
          <w:sz w:val="24"/>
        </w:rPr>
        <w:lastRenderedPageBreak/>
        <w:t>начисляется пеня в размере, определенном в порядке, установленном в соответствии с пунктом 8.3 Контракта.</w:t>
      </w:r>
    </w:p>
    <w:p w14:paraId="7A6872FB" w14:textId="7A2ABDC5"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7.8.</w:t>
      </w:r>
      <w:r w:rsidRPr="00CB3690">
        <w:rPr>
          <w:sz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убытков в полном объеме.</w:t>
      </w:r>
    </w:p>
    <w:p w14:paraId="14100EA8" w14:textId="7777777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7.9.</w:t>
      </w:r>
      <w:r w:rsidRPr="00CB3690">
        <w:rPr>
          <w:sz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470F0618" w14:textId="7D317D69"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7.10.</w:t>
      </w:r>
      <w:r w:rsidRPr="00CB3690">
        <w:rPr>
          <w:sz w:val="24"/>
        </w:rPr>
        <w:tab/>
        <w:t>По Контракту должны быть обеспечены обязательства Исполнител</w:t>
      </w:r>
      <w:r>
        <w:rPr>
          <w:sz w:val="24"/>
        </w:rPr>
        <w:t>я</w:t>
      </w:r>
      <w:r w:rsidRPr="00CB3690">
        <w:rPr>
          <w:sz w:val="24"/>
        </w:rPr>
        <w:t>,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Исполнител</w:t>
      </w:r>
      <w:r>
        <w:rPr>
          <w:sz w:val="24"/>
        </w:rPr>
        <w:t>я</w:t>
      </w:r>
      <w:r w:rsidRPr="00CB3690">
        <w:rPr>
          <w:sz w:val="24"/>
        </w:rPr>
        <w:t xml:space="preserve"> перед Заказчиком.</w:t>
      </w:r>
    </w:p>
    <w:p w14:paraId="26699000" w14:textId="583C007E"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7.11.</w:t>
      </w:r>
      <w:r w:rsidRPr="00CB3690">
        <w:rPr>
          <w:sz w:val="24"/>
        </w:rPr>
        <w:tab/>
        <w:t xml:space="preserve"> В случае надлежащего исполнения Исполнителем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Исполнител</w:t>
      </w:r>
      <w:r>
        <w:rPr>
          <w:sz w:val="24"/>
        </w:rPr>
        <w:t>ю</w:t>
      </w:r>
      <w:r w:rsidRPr="00CB3690">
        <w:rPr>
          <w:sz w:val="24"/>
        </w:rPr>
        <w:t>. Заказчик осуществляет возврат денежных средств на расчетный счет Исполнител</w:t>
      </w:r>
      <w:r>
        <w:rPr>
          <w:sz w:val="24"/>
        </w:rPr>
        <w:t>я</w:t>
      </w:r>
      <w:r w:rsidRPr="00CB3690">
        <w:rPr>
          <w:sz w:val="24"/>
        </w:rPr>
        <w:t>, указанный в Контракте, в течение 15 (пятнадцати) дней с даты исполнения Исполнителем обязательств, предусмотренных Контрактом.</w:t>
      </w:r>
    </w:p>
    <w:p w14:paraId="3AC61C34" w14:textId="27C71B56"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7.12.</w:t>
      </w:r>
      <w:r w:rsidRPr="00CB3690">
        <w:rPr>
          <w:sz w:val="24"/>
        </w:rPr>
        <w:tab/>
        <w:t>В случае неисполнения или ненадлежащего исполнения Исполнителем обязательств, Заказчик вправе удержать из внесенных Исполнителем в качестве обеспечения исполнения Контракта денежных средств сумму, равную сумме аванса, подлежащей возврату, сумме денежных средств, которую Исполнител</w:t>
      </w:r>
      <w:r>
        <w:rPr>
          <w:sz w:val="24"/>
        </w:rPr>
        <w:t>ь</w:t>
      </w:r>
      <w:r w:rsidRPr="00CB3690">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Исполнителем Заказчику по Контракту.</w:t>
      </w:r>
    </w:p>
    <w:p w14:paraId="5D34C650" w14:textId="63458E27"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7.13.</w:t>
      </w:r>
      <w:r w:rsidRPr="00CB3690">
        <w:rPr>
          <w:sz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Исполнител</w:t>
      </w:r>
      <w:r>
        <w:rPr>
          <w:sz w:val="24"/>
        </w:rPr>
        <w:t>я</w:t>
      </w:r>
      <w:r w:rsidRPr="00CB3690">
        <w:rPr>
          <w:sz w:val="24"/>
        </w:rPr>
        <w:t>.</w:t>
      </w:r>
    </w:p>
    <w:p w14:paraId="4CA8D995" w14:textId="5F3F053F"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7.14.</w:t>
      </w:r>
      <w:r w:rsidRPr="00CB3690">
        <w:rPr>
          <w:sz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Исполнител</w:t>
      </w:r>
      <w:r>
        <w:rPr>
          <w:sz w:val="24"/>
        </w:rPr>
        <w:t>ю</w:t>
      </w:r>
      <w:r w:rsidRPr="00CB3690">
        <w:rPr>
          <w:sz w:val="24"/>
        </w:rPr>
        <w:t xml:space="preserve"> в порядке и сроки, предусмотренные пунктом 7.11 Контракта.</w:t>
      </w:r>
    </w:p>
    <w:p w14:paraId="04AFFFE6" w14:textId="24116CA5"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7.15.</w:t>
      </w:r>
      <w:r w:rsidRPr="00CB3690">
        <w:rPr>
          <w:sz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Исполнителем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EF8DB11" w14:textId="5448D072" w:rsidR="00CB3690" w:rsidRPr="00CB3690" w:rsidRDefault="00CB3690" w:rsidP="00CB3690">
      <w:pPr>
        <w:pBdr>
          <w:top w:val="none" w:sz="0" w:space="0" w:color="auto"/>
          <w:left w:val="none" w:sz="0" w:space="0" w:color="auto"/>
          <w:bottom w:val="none" w:sz="0" w:space="0" w:color="auto"/>
          <w:right w:val="none" w:sz="0" w:space="0" w:color="auto"/>
          <w:between w:val="none" w:sz="0" w:space="0" w:color="auto"/>
        </w:pBdr>
        <w:tabs>
          <w:tab w:val="num" w:pos="0"/>
        </w:tabs>
        <w:ind w:firstLine="709"/>
        <w:contextualSpacing/>
        <w:jc w:val="both"/>
        <w:rPr>
          <w:sz w:val="24"/>
        </w:rPr>
      </w:pPr>
      <w:r w:rsidRPr="00CB3690">
        <w:rPr>
          <w:sz w:val="24"/>
        </w:rPr>
        <w:t>7.16.</w:t>
      </w:r>
      <w:r w:rsidRPr="00CB3690">
        <w:rPr>
          <w:sz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Исполнител</w:t>
      </w:r>
      <w:r>
        <w:rPr>
          <w:sz w:val="24"/>
        </w:rPr>
        <w:t>я</w:t>
      </w:r>
      <w:r w:rsidRPr="00CB3690">
        <w:rPr>
          <w:sz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09FCA6D" w14:textId="5BF90413"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left="709" w:right="-1"/>
        <w:jc w:val="both"/>
        <w:rPr>
          <w:b/>
          <w:strike/>
          <w:sz w:val="24"/>
        </w:rPr>
      </w:pPr>
    </w:p>
    <w:p w14:paraId="4D258CA4"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0"/>
        <w:jc w:val="center"/>
        <w:outlineLvl w:val="2"/>
        <w:rPr>
          <w:b/>
          <w:bCs/>
          <w:sz w:val="24"/>
        </w:rPr>
      </w:pPr>
      <w:r w:rsidRPr="00BA72D9">
        <w:rPr>
          <w:b/>
          <w:bCs/>
          <w:sz w:val="24"/>
        </w:rPr>
        <w:t>Ответственность Сторон</w:t>
      </w:r>
    </w:p>
    <w:p w14:paraId="34914FA3" w14:textId="77777777" w:rsidR="00BA72D9" w:rsidRPr="00BA72D9"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BA72D9">
        <w:rPr>
          <w:sz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5A8F4CF" w14:textId="77777777" w:rsidR="00BA72D9" w:rsidRPr="00BA72D9"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BA72D9">
        <w:rPr>
          <w:sz w:val="24"/>
        </w:rPr>
        <w:t xml:space="preserve">В случае просрочки исполнения Исполнителем обязательств </w:t>
      </w:r>
      <w:r w:rsidRPr="00BA72D9">
        <w:rPr>
          <w:iCs/>
          <w:sz w:val="24"/>
        </w:rPr>
        <w:t>(в том числе гарантийного обязательства)</w:t>
      </w:r>
      <w:r w:rsidRPr="00BA72D9">
        <w:rPr>
          <w:sz w:val="24"/>
        </w:rPr>
        <w:t>,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7DC485CF"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993"/>
          <w:tab w:val="left" w:pos="1134"/>
        </w:tabs>
        <w:suppressAutoHyphens/>
        <w:ind w:left="0" w:firstLine="709"/>
        <w:contextualSpacing/>
        <w:jc w:val="both"/>
        <w:rPr>
          <w:sz w:val="24"/>
        </w:rPr>
      </w:pPr>
      <w:r w:rsidRPr="00BA72D9">
        <w:rPr>
          <w:sz w:val="24"/>
        </w:rPr>
        <w:lastRenderedPageBreak/>
        <w:t xml:space="preserve">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w:t>
      </w:r>
      <w:r w:rsidRPr="00BA72D9">
        <w:rPr>
          <w:iCs/>
          <w:sz w:val="24"/>
        </w:rPr>
        <w:t>(в том числе гарантийного обязательства)</w:t>
      </w:r>
      <w:r w:rsidRPr="00BA72D9">
        <w:rPr>
          <w:sz w:val="24"/>
        </w:rPr>
        <w:t>, предусмотренных Контрактом.</w:t>
      </w:r>
    </w:p>
    <w:p w14:paraId="41FC3D59" w14:textId="08CC8EB7" w:rsidR="00CB3690" w:rsidRDefault="00CB3690"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CB3690">
        <w:rPr>
          <w:sz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EE9E503" w14:textId="6134CF29"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w:t>
      </w:r>
      <w:r w:rsidRPr="00BA72D9">
        <w:rPr>
          <w:bCs/>
          <w:color w:val="000000"/>
          <w:sz w:val="24"/>
        </w:rPr>
        <w:t> </w:t>
      </w:r>
      <w:r w:rsidRPr="00BA72D9">
        <w:rPr>
          <w:sz w:val="24"/>
        </w:rPr>
        <w:t xml:space="preserve">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каждый факт неисполнения или ненадлежащего исполнения </w:t>
      </w:r>
      <w:bookmarkStart w:id="1" w:name="_Hlk146266512"/>
      <w:r w:rsidRPr="00BA72D9">
        <w:rPr>
          <w:sz w:val="24"/>
        </w:rPr>
        <w:t>Исполнителем</w:t>
      </w:r>
      <w:bookmarkEnd w:id="1"/>
      <w:r w:rsidRPr="00BA72D9">
        <w:rPr>
          <w:sz w:val="24"/>
        </w:rPr>
        <w:t xml:space="preserve"> обязательств, предусмотренных Контрактом, за исключением просрочки исполнения Исполнителем обязательств </w:t>
      </w:r>
      <w:r w:rsidRPr="00BA72D9">
        <w:rPr>
          <w:iCs/>
          <w:sz w:val="24"/>
        </w:rPr>
        <w:t>(в том числе гарантийного обязательства)</w:t>
      </w:r>
      <w:r w:rsidRPr="00BA72D9">
        <w:rPr>
          <w:sz w:val="24"/>
        </w:rPr>
        <w:t>,</w:t>
      </w:r>
      <w:r w:rsidRPr="00BA72D9">
        <w:rPr>
          <w:b/>
          <w:sz w:val="24"/>
        </w:rPr>
        <w:t xml:space="preserve"> </w:t>
      </w:r>
      <w:r w:rsidRPr="00BA72D9">
        <w:rPr>
          <w:sz w:val="24"/>
        </w:rPr>
        <w:t>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E037623"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а) в случае, если цена Контракта не превышает начальную (максимальную) цену Контракта:</w:t>
      </w:r>
    </w:p>
    <w:p w14:paraId="55D7F295"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10 процентов начальной (максимальной) цены Контракта, если цена Контракта не превышает 3 млн. рублей;</w:t>
      </w:r>
    </w:p>
    <w:p w14:paraId="58821E1C"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5 процентов начальной (максимальной) цены Контракта, если цена Контракта составляет от 3 млн. рублей до 50 млн. рублей (включительно);</w:t>
      </w:r>
    </w:p>
    <w:p w14:paraId="12CA0C2A"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1 процент начальной (максимальной) цены Контракта, если цена Контракта составляет от 50 млн. рублей до 100 млн. рублей (включительно);</w:t>
      </w:r>
    </w:p>
    <w:p w14:paraId="6C4161A0"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б) в случае, если цена Контракта превышает начальную (максимальную) цену Контракта:</w:t>
      </w:r>
    </w:p>
    <w:p w14:paraId="234B2413"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10 процентов цены Контракта, если цена Контракта не превышает 3 млн. рублей;</w:t>
      </w:r>
    </w:p>
    <w:p w14:paraId="14B3A494"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5 процентов цены Контракта, если цена Контракта составляет от 3 млн. рублей до 50 млн. рублей (включительно);</w:t>
      </w:r>
    </w:p>
    <w:p w14:paraId="4ABD73AB"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1 процент цены Контракта, если цена Контракта составляет от 50 млн. рублей до 100 млн. рублей (включительно).</w:t>
      </w:r>
    </w:p>
    <w:p w14:paraId="610B3FE9"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0"/>
          <w:tab w:val="left" w:pos="993"/>
          <w:tab w:val="left" w:pos="1134"/>
        </w:tabs>
        <w:suppressAutoHyphens/>
        <w:ind w:firstLine="709"/>
        <w:jc w:val="both"/>
        <w:rPr>
          <w:sz w:val="24"/>
        </w:rPr>
      </w:pPr>
      <w:r w:rsidRPr="00BA72D9">
        <w:rPr>
          <w:sz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79FB0DA"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а) 1000 рублей, если цена Контракта не превышает 3 млн. рублей;</w:t>
      </w:r>
    </w:p>
    <w:p w14:paraId="1450618E"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б) 5000 рублей, если цена Контракта составляет от 3 млн. рублей до 50 млн. рублей (включительно);</w:t>
      </w:r>
    </w:p>
    <w:p w14:paraId="6ABB4D90"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в) 10000 рублей, если цена Контракта составляет от 50 млн. рублей до 100 млн. рублей (включительно);</w:t>
      </w:r>
    </w:p>
    <w:p w14:paraId="2E9B8A5F"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г) 100000 рублей, если цена Контракта превышает 100 млн. рублей.</w:t>
      </w:r>
    </w:p>
    <w:p w14:paraId="2018180F"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iCs/>
          <w:sz w:val="24"/>
        </w:rPr>
      </w:pPr>
      <w:r w:rsidRPr="00BA72D9">
        <w:rPr>
          <w:sz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575FBE1B" w14:textId="77777777" w:rsidR="00BA72D9" w:rsidRPr="00BA72D9"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BA72D9">
        <w:rPr>
          <w:sz w:val="24"/>
        </w:rPr>
        <w:lastRenderedPageBreak/>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F0CF6AA" w14:textId="77777777" w:rsidR="00BA72D9" w:rsidRPr="00BA72D9"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left="0" w:firstLine="709"/>
        <w:jc w:val="both"/>
        <w:rPr>
          <w:iCs/>
          <w:sz w:val="24"/>
        </w:rPr>
      </w:pPr>
      <w:r w:rsidRPr="00BA72D9">
        <w:rPr>
          <w:sz w:val="24"/>
        </w:rPr>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7F5F9DF6"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993"/>
          <w:tab w:val="left" w:pos="1134"/>
          <w:tab w:val="left" w:pos="1276"/>
        </w:tabs>
        <w:suppressAutoHyphens/>
        <w:ind w:left="0" w:firstLine="709"/>
        <w:jc w:val="both"/>
        <w:rPr>
          <w:color w:val="000000"/>
          <w:sz w:val="24"/>
        </w:rPr>
      </w:pPr>
      <w:r w:rsidRPr="00BA72D9">
        <w:rPr>
          <w:color w:val="000000"/>
          <w:sz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23BEE24"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993"/>
          <w:tab w:val="left" w:pos="1134"/>
          <w:tab w:val="left" w:pos="1276"/>
        </w:tabs>
        <w:suppressAutoHyphens/>
        <w:ind w:left="0" w:firstLine="709"/>
        <w:jc w:val="both"/>
        <w:rPr>
          <w:color w:val="000000"/>
          <w:sz w:val="24"/>
        </w:rPr>
      </w:pPr>
      <w:r w:rsidRPr="00BA72D9">
        <w:rPr>
          <w:color w:val="000000"/>
          <w:sz w:val="24"/>
        </w:rPr>
        <w:t xml:space="preserve">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202B93A7"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а) 1000 рублей, если цена Контракта не превышает 3 млн. рублей (включительно);</w:t>
      </w:r>
    </w:p>
    <w:p w14:paraId="42CC2677"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б) 5000 рублей, если цена Контракта составляет от 3 млн. рублей до 50 млн. рублей (включительно);</w:t>
      </w:r>
    </w:p>
    <w:p w14:paraId="2CEC70EF"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в) 10000 рублей, если цена Контракта составляет от 50 млн. рублей до 100 млн. рублей (включительно);</w:t>
      </w:r>
    </w:p>
    <w:p w14:paraId="05B5422A"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г) 100000 рублей, если цена Контракта превышает 100 млн. рублей.</w:t>
      </w:r>
    </w:p>
    <w:p w14:paraId="15B807B9"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jc w:val="both"/>
        <w:rPr>
          <w:iCs/>
          <w:sz w:val="24"/>
        </w:rPr>
      </w:pPr>
      <w:r w:rsidRPr="00BA72D9">
        <w:rPr>
          <w:sz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00CFC1A" w14:textId="77777777" w:rsidR="00BA72D9" w:rsidRPr="00BA72D9"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BA72D9">
        <w:rPr>
          <w:sz w:val="24"/>
        </w:rPr>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D305E9E" w14:textId="77777777" w:rsidR="00BA72D9" w:rsidRPr="00BA72D9"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BA72D9">
        <w:rPr>
          <w:sz w:val="24"/>
          <w:szCs w:val="20"/>
        </w:rPr>
        <w:t xml:space="preserve"> Исполнитель обязан возместить убытки, причиненные Заказчику в ходе исполнения Контракта, в порядке, предусмотренном действующим законодательством.</w:t>
      </w:r>
    </w:p>
    <w:p w14:paraId="63AA9FD3" w14:textId="77777777" w:rsidR="00BA72D9" w:rsidRPr="00BA72D9" w:rsidRDefault="00BA72D9" w:rsidP="00B721A3">
      <w:pPr>
        <w:widowControl w:val="0"/>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iCs/>
          <w:sz w:val="24"/>
        </w:rPr>
      </w:pPr>
      <w:r w:rsidRPr="00BA72D9">
        <w:rPr>
          <w:sz w:val="24"/>
        </w:rPr>
        <w:t>Уплата неустоек (штрафов, пеней) не освобождает виновную Сторону от выполнения принятых на себя обязательств по Контракту.</w:t>
      </w:r>
    </w:p>
    <w:p w14:paraId="23C245FC"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left="0" w:firstLine="709"/>
        <w:jc w:val="both"/>
        <w:rPr>
          <w:sz w:val="24"/>
        </w:rPr>
      </w:pPr>
      <w:r w:rsidRPr="00BA72D9">
        <w:rPr>
          <w:sz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F039056"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rPr>
      </w:pPr>
    </w:p>
    <w:p w14:paraId="76C5317E"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0"/>
        <w:jc w:val="center"/>
        <w:outlineLvl w:val="2"/>
        <w:rPr>
          <w:bCs/>
          <w:sz w:val="24"/>
        </w:rPr>
      </w:pPr>
      <w:r w:rsidRPr="00BA72D9">
        <w:rPr>
          <w:b/>
          <w:bCs/>
          <w:sz w:val="24"/>
        </w:rPr>
        <w:t>Форс-мажорные обстоятельства</w:t>
      </w:r>
    </w:p>
    <w:p w14:paraId="0608B187"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right="-1" w:firstLine="709"/>
        <w:jc w:val="both"/>
        <w:rPr>
          <w:sz w:val="24"/>
        </w:rPr>
      </w:pPr>
      <w:r w:rsidRPr="00BA72D9">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168F3A2C"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right="-1" w:firstLine="709"/>
        <w:jc w:val="both"/>
        <w:rPr>
          <w:sz w:val="24"/>
        </w:rPr>
      </w:pPr>
      <w:r w:rsidRPr="00BA72D9">
        <w:rPr>
          <w:sz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0FB77152"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right="-1" w:firstLine="709"/>
        <w:jc w:val="both"/>
        <w:rPr>
          <w:sz w:val="24"/>
        </w:rPr>
      </w:pPr>
      <w:r w:rsidRPr="00BA72D9">
        <w:rPr>
          <w:sz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0B830745"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right="-1" w:firstLine="709"/>
        <w:jc w:val="both"/>
        <w:rPr>
          <w:sz w:val="24"/>
        </w:rPr>
      </w:pPr>
      <w:r w:rsidRPr="00BA72D9">
        <w:rPr>
          <w:sz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CBAA98C"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rPr>
      </w:pPr>
    </w:p>
    <w:p w14:paraId="600744A3"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0"/>
        <w:jc w:val="center"/>
        <w:outlineLvl w:val="2"/>
        <w:rPr>
          <w:bCs/>
          <w:sz w:val="24"/>
        </w:rPr>
      </w:pPr>
      <w:r w:rsidRPr="00BA72D9">
        <w:rPr>
          <w:b/>
          <w:bCs/>
          <w:sz w:val="24"/>
        </w:rPr>
        <w:t>Порядок разрешения споров</w:t>
      </w:r>
    </w:p>
    <w:p w14:paraId="11E106D2" w14:textId="2945F252" w:rsidR="00BA72D9" w:rsidRPr="00BA72D9" w:rsidRDefault="00B721A3"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rPr>
      </w:pPr>
      <w:r>
        <w:rPr>
          <w:sz w:val="24"/>
        </w:rPr>
        <w:t xml:space="preserve">10.1. </w:t>
      </w:r>
      <w:r w:rsidR="00BA72D9" w:rsidRPr="00BA72D9">
        <w:rPr>
          <w:sz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0CF6575"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rPr>
      </w:pPr>
    </w:p>
    <w:p w14:paraId="2F73F1B4"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0"/>
        <w:jc w:val="center"/>
        <w:outlineLvl w:val="2"/>
        <w:rPr>
          <w:bCs/>
          <w:sz w:val="24"/>
        </w:rPr>
      </w:pPr>
      <w:r w:rsidRPr="00BA72D9">
        <w:rPr>
          <w:b/>
          <w:bCs/>
          <w:sz w:val="24"/>
        </w:rPr>
        <w:t>Расторжение Контракта</w:t>
      </w:r>
    </w:p>
    <w:p w14:paraId="0E0C42B6"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left="0" w:right="-1" w:firstLine="709"/>
        <w:jc w:val="both"/>
        <w:rPr>
          <w:sz w:val="24"/>
        </w:rPr>
      </w:pPr>
      <w:r w:rsidRPr="00BA72D9">
        <w:rPr>
          <w:sz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7680791"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left="0" w:right="-1" w:firstLine="709"/>
        <w:jc w:val="both"/>
        <w:rPr>
          <w:sz w:val="24"/>
        </w:rPr>
      </w:pPr>
      <w:r w:rsidRPr="00BA72D9">
        <w:rPr>
          <w:sz w:val="24"/>
        </w:rPr>
        <w:t>Заказчик вправе принять решение об одностороннем отказе от исполнения Контракта по следующим основаниям:</w:t>
      </w:r>
    </w:p>
    <w:p w14:paraId="3CF6ED6D"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both"/>
        <w:rPr>
          <w:rFonts w:eastAsia="Calibri"/>
          <w:sz w:val="24"/>
          <w:lang w:eastAsia="en-US"/>
        </w:rPr>
      </w:pPr>
      <w:r w:rsidRPr="00BA72D9">
        <w:rPr>
          <w:rFonts w:eastAsia="Calibri"/>
          <w:sz w:val="24"/>
          <w:lang w:eastAsia="en-US"/>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67FF4314"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both"/>
        <w:rPr>
          <w:rFonts w:eastAsia="Calibri"/>
          <w:sz w:val="24"/>
          <w:lang w:eastAsia="en-US"/>
        </w:rPr>
      </w:pPr>
      <w:r w:rsidRPr="00BA72D9">
        <w:rPr>
          <w:rFonts w:eastAsia="Calibri"/>
          <w:sz w:val="24"/>
        </w:rPr>
        <w:t xml:space="preserve">во время оказания услуги стало очевидным, что она не будет оказана надлежащим образом, и </w:t>
      </w:r>
      <w:r w:rsidRPr="00BA72D9">
        <w:rPr>
          <w:rFonts w:eastAsia="Calibri"/>
          <w:sz w:val="24"/>
          <w:lang w:eastAsia="en-US"/>
        </w:rPr>
        <w:t xml:space="preserve">Исполнитель </w:t>
      </w:r>
      <w:r w:rsidRPr="00BA72D9">
        <w:rPr>
          <w:rFonts w:eastAsia="Calibri"/>
          <w:sz w:val="24"/>
        </w:rPr>
        <w:t>не устранил недостатки в назначенный срок после получения требования об их устранении от Заказчика;</w:t>
      </w:r>
    </w:p>
    <w:p w14:paraId="46BD3B92" w14:textId="77777777" w:rsidR="00BA72D9" w:rsidRPr="00BA72D9" w:rsidRDefault="00BA72D9" w:rsidP="00BA72D9">
      <w:pPr>
        <w:pBdr>
          <w:top w:val="none" w:sz="0" w:space="0" w:color="auto"/>
          <w:left w:val="none" w:sz="0" w:space="0" w:color="auto"/>
          <w:bottom w:val="none" w:sz="0" w:space="0" w:color="auto"/>
          <w:right w:val="none" w:sz="0" w:space="0" w:color="auto"/>
          <w:between w:val="none" w:sz="0" w:space="0" w:color="auto"/>
        </w:pBdr>
        <w:tabs>
          <w:tab w:val="left" w:pos="1418"/>
        </w:tabs>
        <w:suppressAutoHyphens/>
        <w:ind w:right="-1" w:firstLine="709"/>
        <w:jc w:val="both"/>
        <w:rPr>
          <w:rFonts w:eastAsia="Calibri"/>
          <w:b/>
          <w:strike/>
          <w:color w:val="1E0E01"/>
          <w:sz w:val="24"/>
          <w:lang w:eastAsia="en-US"/>
        </w:rPr>
      </w:pPr>
      <w:r w:rsidRPr="00BA72D9">
        <w:rPr>
          <w:rFonts w:eastAsia="Calibri"/>
          <w:sz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r w:rsidRPr="00BA72D9">
        <w:rPr>
          <w:rFonts w:eastAsia="Calibri"/>
          <w:b/>
          <w:color w:val="1E0E01"/>
          <w:sz w:val="24"/>
          <w:lang w:eastAsia="en-US"/>
        </w:rPr>
        <w:t>;</w:t>
      </w:r>
    </w:p>
    <w:p w14:paraId="64A319B1" w14:textId="77777777" w:rsidR="00BA72D9" w:rsidRPr="00BA72D9" w:rsidRDefault="00BA72D9" w:rsidP="00BA72D9">
      <w:pPr>
        <w:widowControl w:val="0"/>
        <w:pBdr>
          <w:top w:val="none" w:sz="0" w:space="0" w:color="auto"/>
          <w:left w:val="none" w:sz="0" w:space="0" w:color="auto"/>
          <w:bottom w:val="none" w:sz="0" w:space="0" w:color="auto"/>
          <w:right w:val="none" w:sz="0" w:space="0" w:color="auto"/>
          <w:between w:val="none" w:sz="0" w:space="0" w:color="auto"/>
        </w:pBdr>
        <w:suppressAutoHyphens/>
        <w:ind w:firstLine="709"/>
        <w:contextualSpacing/>
        <w:jc w:val="both"/>
        <w:rPr>
          <w:sz w:val="24"/>
        </w:rPr>
      </w:pPr>
      <w:r w:rsidRPr="00BA72D9">
        <w:rPr>
          <w:sz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01D8A58"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426"/>
          <w:tab w:val="left" w:pos="1418"/>
        </w:tabs>
        <w:suppressAutoHyphens/>
        <w:ind w:left="0" w:right="-1" w:firstLine="709"/>
        <w:jc w:val="both"/>
        <w:rPr>
          <w:sz w:val="24"/>
        </w:rPr>
      </w:pPr>
      <w:r w:rsidRPr="00BA72D9">
        <w:rPr>
          <w:sz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8513326"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E242933"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color w:val="000000"/>
          <w:sz w:val="24"/>
        </w:rPr>
      </w:pPr>
      <w:r w:rsidRPr="00BA72D9">
        <w:rPr>
          <w:color w:val="000000"/>
          <w:sz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C4D4EB0"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color w:val="000000"/>
          <w:sz w:val="24"/>
        </w:rPr>
      </w:pPr>
      <w:r w:rsidRPr="00BA72D9">
        <w:rPr>
          <w:color w:val="000000"/>
          <w:sz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62BCDDB" w14:textId="77777777" w:rsidR="00BA72D9" w:rsidRPr="00BA72D9" w:rsidRDefault="00BA72D9" w:rsidP="00B721A3">
      <w:pPr>
        <w:numPr>
          <w:ilvl w:val="1"/>
          <w:numId w:val="4"/>
        </w:numPr>
        <w:pBdr>
          <w:top w:val="none" w:sz="0" w:space="0" w:color="auto"/>
          <w:left w:val="none" w:sz="0" w:space="0" w:color="auto"/>
          <w:bottom w:val="none" w:sz="0" w:space="0" w:color="auto"/>
          <w:right w:val="none" w:sz="0" w:space="0" w:color="auto"/>
          <w:between w:val="none" w:sz="0" w:space="0" w:color="auto"/>
        </w:pBdr>
        <w:suppressAutoHyphens/>
        <w:ind w:left="0" w:firstLine="709"/>
        <w:jc w:val="both"/>
        <w:rPr>
          <w:color w:val="000000"/>
          <w:sz w:val="24"/>
        </w:rPr>
      </w:pPr>
      <w:r w:rsidRPr="00BA72D9">
        <w:rPr>
          <w:sz w:val="24"/>
        </w:rPr>
        <w:t xml:space="preserve">Расторжение Контракта влечет прекращение обязательств Сторон по Контракту, за исключением обязательств </w:t>
      </w:r>
      <w:r w:rsidRPr="00BA72D9">
        <w:rPr>
          <w:color w:val="000000"/>
          <w:sz w:val="24"/>
        </w:rPr>
        <w:t>по оплате оказанной услуги, связанных с недостатками услуги</w:t>
      </w:r>
      <w:r w:rsidRPr="00BA72D9">
        <w:rPr>
          <w:sz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985247A"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0"/>
        <w:jc w:val="center"/>
        <w:outlineLvl w:val="2"/>
        <w:rPr>
          <w:bCs/>
          <w:sz w:val="24"/>
        </w:rPr>
      </w:pPr>
      <w:r w:rsidRPr="00BA72D9">
        <w:rPr>
          <w:b/>
          <w:bCs/>
          <w:sz w:val="24"/>
        </w:rPr>
        <w:t>Срок действия Контракта</w:t>
      </w:r>
    </w:p>
    <w:p w14:paraId="23D50E99" w14:textId="764CBE96" w:rsidR="00BA72D9" w:rsidRDefault="00CB3690"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szCs w:val="20"/>
        </w:rPr>
      </w:pPr>
      <w:r w:rsidRPr="00CB3690">
        <w:rPr>
          <w:sz w:val="24"/>
          <w:szCs w:val="20"/>
        </w:rPr>
        <w:t>1</w:t>
      </w:r>
      <w:r>
        <w:rPr>
          <w:sz w:val="24"/>
          <w:szCs w:val="20"/>
        </w:rPr>
        <w:t>2</w:t>
      </w:r>
      <w:r w:rsidRPr="00CB3690">
        <w:rPr>
          <w:sz w:val="24"/>
          <w:szCs w:val="20"/>
        </w:rPr>
        <w:t>.1.</w:t>
      </w:r>
      <w:r w:rsidRPr="00CB3690">
        <w:rPr>
          <w:sz w:val="24"/>
          <w:szCs w:val="20"/>
        </w:rPr>
        <w:tab/>
        <w:t>Контракт вступает в силу со дня подписания его Сторонами и действует до полного исполнения Сторонами своих обязательств по Контракту.</w:t>
      </w:r>
    </w:p>
    <w:p w14:paraId="5EF8BD87" w14:textId="77777777" w:rsidR="00CB3690" w:rsidRPr="00BA72D9" w:rsidRDefault="00CB3690" w:rsidP="00BA72D9">
      <w:pPr>
        <w:pBdr>
          <w:top w:val="none" w:sz="0" w:space="0" w:color="auto"/>
          <w:left w:val="none" w:sz="0" w:space="0" w:color="auto"/>
          <w:bottom w:val="none" w:sz="0" w:space="0" w:color="auto"/>
          <w:right w:val="none" w:sz="0" w:space="0" w:color="auto"/>
          <w:between w:val="none" w:sz="0" w:space="0" w:color="auto"/>
        </w:pBdr>
        <w:suppressAutoHyphens/>
        <w:ind w:right="-1" w:firstLine="709"/>
        <w:jc w:val="both"/>
        <w:rPr>
          <w:sz w:val="24"/>
        </w:rPr>
      </w:pPr>
    </w:p>
    <w:p w14:paraId="3F9DD8DA" w14:textId="77777777" w:rsidR="00BA72D9" w:rsidRPr="00BA72D9" w:rsidRDefault="00BA72D9" w:rsidP="00B721A3">
      <w:pPr>
        <w:keepNext/>
        <w:numPr>
          <w:ilvl w:val="0"/>
          <w:numId w:val="4"/>
        </w:numPr>
        <w:pBdr>
          <w:top w:val="none" w:sz="0" w:space="0" w:color="auto"/>
          <w:left w:val="none" w:sz="0" w:space="0" w:color="auto"/>
          <w:bottom w:val="none" w:sz="0" w:space="0" w:color="auto"/>
          <w:right w:val="none" w:sz="0" w:space="0" w:color="auto"/>
          <w:between w:val="none" w:sz="0" w:space="0" w:color="auto"/>
        </w:pBdr>
        <w:tabs>
          <w:tab w:val="left" w:pos="426"/>
        </w:tabs>
        <w:suppressAutoHyphens/>
        <w:ind w:left="0" w:firstLine="709"/>
        <w:jc w:val="center"/>
        <w:outlineLvl w:val="2"/>
        <w:rPr>
          <w:bCs/>
          <w:sz w:val="24"/>
        </w:rPr>
      </w:pPr>
      <w:r w:rsidRPr="00BA72D9">
        <w:rPr>
          <w:b/>
          <w:bCs/>
          <w:sz w:val="24"/>
        </w:rPr>
        <w:t>Прочие условия</w:t>
      </w:r>
    </w:p>
    <w:p w14:paraId="404890CF" w14:textId="77777777"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BA72D9">
        <w:rPr>
          <w:spacing w:val="-2"/>
          <w:sz w:val="24"/>
        </w:rPr>
        <w:t xml:space="preserve">13.1. Уведомления (в том числе обращения,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и иными нормативными правовыми актами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w:t>
      </w:r>
      <w:r w:rsidRPr="00BA72D9">
        <w:rPr>
          <w:spacing w:val="-2"/>
          <w:sz w:val="24"/>
        </w:rPr>
        <w:lastRenderedPageBreak/>
        <w:t>адресу стороны Контракта, указанному в Контракте, либо с использованием единой информационной системы в случаях, установленных действующем законодательством.</w:t>
      </w:r>
    </w:p>
    <w:p w14:paraId="3AE83123" w14:textId="77777777"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BA72D9">
        <w:rPr>
          <w:spacing w:val="-2"/>
          <w:sz w:val="24"/>
        </w:rPr>
        <w:t xml:space="preserve"> Датой получения такого уведомления считается:</w:t>
      </w:r>
    </w:p>
    <w:p w14:paraId="78B1E0AE" w14:textId="77777777"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BA72D9">
        <w:rPr>
          <w:spacing w:val="-2"/>
          <w:sz w:val="24"/>
        </w:rPr>
        <w:t>а)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5B0572AA" w14:textId="77777777"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BA72D9">
        <w:rPr>
          <w:spacing w:val="-2"/>
          <w:sz w:val="24"/>
        </w:rPr>
        <w:t>б)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предусмотренного настоящим пунктом,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7B0CBC8B" w14:textId="77777777"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BA72D9">
        <w:rPr>
          <w:spacing w:val="-2"/>
          <w:sz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2AA2A11" w14:textId="518380CC"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BA72D9">
        <w:rPr>
          <w:spacing w:val="-2"/>
          <w:sz w:val="24"/>
        </w:rPr>
        <w:t>1</w:t>
      </w:r>
      <w:r w:rsidR="00CB3690">
        <w:rPr>
          <w:spacing w:val="-2"/>
          <w:sz w:val="24"/>
        </w:rPr>
        <w:t>3</w:t>
      </w:r>
      <w:r w:rsidRPr="00BA72D9">
        <w:rPr>
          <w:spacing w:val="-2"/>
          <w:sz w:val="24"/>
        </w:rPr>
        <w:t>.2. Корреспонденция считается доставленной Стороне также в случаях, если:</w:t>
      </w:r>
    </w:p>
    <w:p w14:paraId="451C9489" w14:textId="77777777"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BA72D9">
        <w:rPr>
          <w:spacing w:val="-2"/>
          <w:sz w:val="24"/>
        </w:rPr>
        <w:t>Сторона отказалась от получения корреспонденции и этот отказ зафиксирован организацией почтовой связи;</w:t>
      </w:r>
    </w:p>
    <w:p w14:paraId="0323E3A4" w14:textId="77777777" w:rsidR="00CB3690"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pacing w:val="-2"/>
          <w:sz w:val="24"/>
        </w:rPr>
      </w:pPr>
      <w:r w:rsidRPr="00BA72D9">
        <w:rPr>
          <w:spacing w:val="-2"/>
          <w:sz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38F63C0" w14:textId="7EC9CC83" w:rsidR="00BA72D9" w:rsidRPr="00BA72D9" w:rsidRDefault="00BA72D9" w:rsidP="00CB3690">
      <w:pPr>
        <w:pBdr>
          <w:top w:val="none" w:sz="0" w:space="0" w:color="auto"/>
          <w:left w:val="none" w:sz="0" w:space="0" w:color="auto"/>
          <w:bottom w:val="none" w:sz="0" w:space="0" w:color="auto"/>
          <w:right w:val="none" w:sz="0" w:space="0" w:color="auto"/>
          <w:between w:val="none" w:sz="0" w:space="0" w:color="auto"/>
        </w:pBdr>
        <w:suppressAutoHyphens/>
        <w:ind w:firstLine="709"/>
        <w:jc w:val="both"/>
        <w:rPr>
          <w:sz w:val="24"/>
        </w:rPr>
      </w:pPr>
      <w:r w:rsidRPr="00BA72D9">
        <w:rPr>
          <w:sz w:val="24"/>
        </w:rPr>
        <w:t xml:space="preserve"> </w:t>
      </w:r>
      <w:r w:rsidR="00CB3690">
        <w:rPr>
          <w:sz w:val="24"/>
        </w:rPr>
        <w:t xml:space="preserve">13.3. </w:t>
      </w:r>
      <w:r w:rsidRPr="00BA72D9">
        <w:rPr>
          <w:sz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BA72D9">
        <w:rPr>
          <w:iCs/>
          <w:sz w:val="24"/>
        </w:rPr>
        <w:t>имеющих одинаковую юридическую силу, по одному для Заказчика и</w:t>
      </w:r>
      <w:r w:rsidRPr="00BA72D9">
        <w:rPr>
          <w:sz w:val="24"/>
        </w:rPr>
        <w:t xml:space="preserve"> Исполнителя</w:t>
      </w:r>
      <w:r w:rsidRPr="00BA72D9">
        <w:rPr>
          <w:iCs/>
          <w:sz w:val="24"/>
        </w:rPr>
        <w:t>.</w:t>
      </w:r>
    </w:p>
    <w:p w14:paraId="0EF2B949" w14:textId="77777777" w:rsidR="00BA72D9" w:rsidRPr="00BA72D9" w:rsidRDefault="00BA72D9" w:rsidP="00B721A3">
      <w:pPr>
        <w:numPr>
          <w:ilvl w:val="1"/>
          <w:numId w:val="6"/>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right="-1" w:firstLine="289"/>
        <w:jc w:val="both"/>
        <w:rPr>
          <w:sz w:val="24"/>
        </w:rPr>
      </w:pPr>
      <w:r w:rsidRPr="00BA72D9">
        <w:rPr>
          <w:sz w:val="24"/>
        </w:rPr>
        <w:t xml:space="preserve"> Все приложения к Контракту являются его неотъемной частью.</w:t>
      </w:r>
    </w:p>
    <w:p w14:paraId="10BAD4A7" w14:textId="77777777" w:rsidR="00BA72D9" w:rsidRPr="00BA72D9" w:rsidRDefault="00BA72D9" w:rsidP="00B721A3">
      <w:pPr>
        <w:numPr>
          <w:ilvl w:val="1"/>
          <w:numId w:val="6"/>
        </w:numPr>
        <w:pBdr>
          <w:top w:val="none" w:sz="0" w:space="0" w:color="auto"/>
          <w:left w:val="none" w:sz="0" w:space="0" w:color="auto"/>
          <w:bottom w:val="none" w:sz="0" w:space="0" w:color="auto"/>
          <w:right w:val="none" w:sz="0" w:space="0" w:color="auto"/>
          <w:between w:val="none" w:sz="0" w:space="0" w:color="auto"/>
        </w:pBdr>
        <w:tabs>
          <w:tab w:val="left" w:pos="1276"/>
        </w:tabs>
        <w:suppressAutoHyphens/>
        <w:ind w:left="0" w:right="-1" w:firstLine="709"/>
        <w:jc w:val="both"/>
        <w:rPr>
          <w:sz w:val="24"/>
        </w:rPr>
      </w:pPr>
      <w:r w:rsidRPr="00BA72D9">
        <w:rPr>
          <w:sz w:val="24"/>
        </w:rPr>
        <w:t xml:space="preserve"> К Контракту прилагаются:</w:t>
      </w:r>
    </w:p>
    <w:p w14:paraId="500A326E" w14:textId="6923D2FA" w:rsidR="00BA72D9" w:rsidRPr="00BA72D9" w:rsidRDefault="00BA72D9" w:rsidP="00CB3690">
      <w:pPr>
        <w:widowControl w:val="0"/>
        <w:pBdr>
          <w:top w:val="none" w:sz="0" w:space="0" w:color="auto"/>
          <w:left w:val="none" w:sz="0" w:space="0" w:color="auto"/>
          <w:bottom w:val="none" w:sz="0" w:space="0" w:color="auto"/>
          <w:right w:val="none" w:sz="0" w:space="0" w:color="auto"/>
          <w:between w:val="none" w:sz="0" w:space="0" w:color="auto"/>
        </w:pBdr>
        <w:tabs>
          <w:tab w:val="left" w:pos="1418"/>
          <w:tab w:val="left" w:pos="1701"/>
        </w:tabs>
        <w:suppressAutoHyphens/>
        <w:ind w:right="-1" w:firstLine="709"/>
        <w:jc w:val="both"/>
        <w:rPr>
          <w:sz w:val="24"/>
        </w:rPr>
      </w:pPr>
      <w:r w:rsidRPr="00BA72D9">
        <w:rPr>
          <w:sz w:val="24"/>
        </w:rPr>
        <w:t>Задание на проектирование (Приложение №</w:t>
      </w:r>
      <w:r w:rsidRPr="00BA72D9">
        <w:rPr>
          <w:sz w:val="24"/>
          <w:lang w:val="en-US"/>
        </w:rPr>
        <w:t xml:space="preserve"> </w:t>
      </w:r>
      <w:r w:rsidR="00B721A3">
        <w:rPr>
          <w:sz w:val="24"/>
        </w:rPr>
        <w:t>1</w:t>
      </w:r>
      <w:r w:rsidRPr="00BA72D9">
        <w:rPr>
          <w:sz w:val="24"/>
        </w:rPr>
        <w:t>)</w:t>
      </w:r>
      <w:r w:rsidR="00B721A3">
        <w:rPr>
          <w:sz w:val="24"/>
        </w:rPr>
        <w:t>.</w:t>
      </w:r>
    </w:p>
    <w:p w14:paraId="323D84D2" w14:textId="77777777" w:rsidR="00BA72D9" w:rsidRPr="00BA72D9" w:rsidRDefault="00BA72D9" w:rsidP="00CB3690">
      <w:pPr>
        <w:widowControl w:val="0"/>
        <w:pBdr>
          <w:top w:val="none" w:sz="0" w:space="0" w:color="auto"/>
          <w:left w:val="none" w:sz="0" w:space="0" w:color="auto"/>
          <w:bottom w:val="none" w:sz="0" w:space="0" w:color="auto"/>
          <w:right w:val="none" w:sz="0" w:space="0" w:color="auto"/>
          <w:between w:val="none" w:sz="0" w:space="0" w:color="auto"/>
        </w:pBdr>
        <w:tabs>
          <w:tab w:val="left" w:pos="1418"/>
          <w:tab w:val="left" w:pos="1701"/>
        </w:tabs>
        <w:suppressAutoHyphens/>
        <w:ind w:right="-1" w:firstLine="709"/>
        <w:jc w:val="both"/>
        <w:rPr>
          <w:sz w:val="24"/>
        </w:rPr>
      </w:pPr>
      <w:r w:rsidRPr="00BA72D9">
        <w:rPr>
          <w:sz w:val="24"/>
        </w:rPr>
        <w:t>13.6.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D1D447A" w14:textId="77777777" w:rsidR="00BA72D9" w:rsidRPr="00BA72D9" w:rsidRDefault="00BA72D9" w:rsidP="00CB3690">
      <w:pPr>
        <w:widowControl w:val="0"/>
        <w:pBdr>
          <w:top w:val="none" w:sz="0" w:space="0" w:color="auto"/>
          <w:left w:val="none" w:sz="0" w:space="0" w:color="auto"/>
          <w:bottom w:val="none" w:sz="0" w:space="0" w:color="auto"/>
          <w:right w:val="none" w:sz="0" w:space="0" w:color="auto"/>
          <w:between w:val="none" w:sz="0" w:space="0" w:color="auto"/>
        </w:pBdr>
        <w:tabs>
          <w:tab w:val="left" w:pos="1418"/>
          <w:tab w:val="left" w:pos="1701"/>
        </w:tabs>
        <w:suppressAutoHyphens/>
        <w:ind w:right="-1" w:firstLine="709"/>
        <w:jc w:val="both"/>
        <w:rPr>
          <w:sz w:val="24"/>
        </w:rPr>
      </w:pPr>
      <w:r w:rsidRPr="00BA72D9">
        <w:rPr>
          <w:sz w:val="24"/>
        </w:rPr>
        <w:t>13.7. 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66D8F481" w14:textId="77777777" w:rsidR="00BA72D9" w:rsidRPr="00BA72D9" w:rsidRDefault="00BA72D9" w:rsidP="00CB3690">
      <w:pPr>
        <w:widowControl w:val="0"/>
        <w:pBdr>
          <w:top w:val="none" w:sz="0" w:space="0" w:color="auto"/>
          <w:left w:val="none" w:sz="0" w:space="0" w:color="auto"/>
          <w:bottom w:val="none" w:sz="0" w:space="0" w:color="auto"/>
          <w:right w:val="none" w:sz="0" w:space="0" w:color="auto"/>
          <w:between w:val="none" w:sz="0" w:space="0" w:color="auto"/>
        </w:pBdr>
        <w:tabs>
          <w:tab w:val="left" w:pos="1418"/>
          <w:tab w:val="left" w:pos="1701"/>
        </w:tabs>
        <w:suppressAutoHyphens/>
        <w:ind w:right="-1" w:firstLine="709"/>
        <w:jc w:val="both"/>
        <w:rPr>
          <w:sz w:val="24"/>
        </w:rPr>
      </w:pPr>
      <w:r w:rsidRPr="00BA72D9">
        <w:rPr>
          <w:sz w:val="24"/>
        </w:rPr>
        <w:t>13.8.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услуги при изменении потребности в услуге, на оказание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обязаны уменьшить цену Контракта исходя из цены единицы услуги.</w:t>
      </w:r>
    </w:p>
    <w:p w14:paraId="2C28E031" w14:textId="19347948" w:rsidR="00BA72D9" w:rsidRPr="00BA72D9" w:rsidRDefault="00BA72D9" w:rsidP="00CB3690">
      <w:pPr>
        <w:widowControl w:val="0"/>
        <w:pBdr>
          <w:top w:val="none" w:sz="0" w:space="0" w:color="auto"/>
          <w:left w:val="none" w:sz="0" w:space="0" w:color="auto"/>
          <w:bottom w:val="none" w:sz="0" w:space="0" w:color="auto"/>
          <w:right w:val="none" w:sz="0" w:space="0" w:color="auto"/>
          <w:between w:val="none" w:sz="0" w:space="0" w:color="auto"/>
        </w:pBdr>
        <w:tabs>
          <w:tab w:val="left" w:pos="1418"/>
          <w:tab w:val="left" w:pos="1701"/>
        </w:tabs>
        <w:suppressAutoHyphens/>
        <w:ind w:right="-1" w:firstLine="709"/>
        <w:jc w:val="both"/>
        <w:rPr>
          <w:sz w:val="24"/>
        </w:rPr>
      </w:pPr>
      <w:r w:rsidRPr="00BA72D9">
        <w:rPr>
          <w:sz w:val="24"/>
        </w:rPr>
        <w:t xml:space="preserve">13.9. 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w:t>
      </w:r>
      <w:hyperlink w:anchor="sub_146">
        <w:r w:rsidRPr="00BA72D9">
          <w:rPr>
            <w:bCs/>
            <w:sz w:val="24"/>
          </w:rPr>
          <w:t>частью 6 статьи 14</w:t>
        </w:r>
      </w:hyperlink>
      <w:r w:rsidRPr="00BA72D9">
        <w:rPr>
          <w:sz w:val="24"/>
        </w:rPr>
        <w:t xml:space="preserve"> Федерального закона от 05.04.2013 </w:t>
      </w:r>
      <w:r w:rsidR="00B721A3">
        <w:rPr>
          <w:sz w:val="24"/>
        </w:rPr>
        <w:t xml:space="preserve">              </w:t>
      </w:r>
      <w:r w:rsidRPr="00BA72D9">
        <w:rPr>
          <w:sz w:val="24"/>
        </w:rPr>
        <w:t>№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372D7DC9" w14:textId="77777777" w:rsidR="00BA72D9" w:rsidRPr="00BA72D9" w:rsidRDefault="00BA72D9" w:rsidP="00B721A3">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color w:val="000000"/>
          <w:sz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A72D9">
        <w:rPr>
          <w:sz w:val="24"/>
        </w:rPr>
        <w:t>.</w:t>
      </w:r>
    </w:p>
    <w:p w14:paraId="673F5485" w14:textId="77777777" w:rsidR="00BA72D9" w:rsidRPr="00BA72D9" w:rsidRDefault="00BA72D9" w:rsidP="00B721A3">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039A5D9E" w14:textId="77777777" w:rsidR="00BA72D9" w:rsidRPr="00BA72D9" w:rsidRDefault="00BA72D9" w:rsidP="00B721A3">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iCs/>
          <w:sz w:val="24"/>
        </w:rPr>
        <w:lastRenderedPageBreak/>
        <w:t>Изменения Контракта оформляются в письменном виде путем подписания Сторонами дополнительного соглашения к Контракту.</w:t>
      </w:r>
    </w:p>
    <w:p w14:paraId="54062E12" w14:textId="77777777" w:rsidR="00BA72D9" w:rsidRPr="00BA72D9" w:rsidRDefault="00BA72D9" w:rsidP="00B721A3">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sz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C2240CF" w14:textId="77777777" w:rsidR="00BA72D9" w:rsidRPr="00BA72D9" w:rsidRDefault="00BA72D9" w:rsidP="00B721A3">
      <w:pPr>
        <w:numPr>
          <w:ilvl w:val="1"/>
          <w:numId w:val="7"/>
        </w:numPr>
        <w:pBdr>
          <w:top w:val="none" w:sz="0" w:space="0" w:color="auto"/>
          <w:left w:val="none" w:sz="0" w:space="0" w:color="auto"/>
          <w:bottom w:val="none" w:sz="0" w:space="0" w:color="auto"/>
          <w:right w:val="none" w:sz="0" w:space="0" w:color="auto"/>
          <w:between w:val="none" w:sz="0" w:space="0" w:color="auto"/>
        </w:pBdr>
        <w:tabs>
          <w:tab w:val="left" w:pos="1418"/>
        </w:tabs>
        <w:suppressAutoHyphens/>
        <w:ind w:left="0" w:right="-1" w:firstLine="709"/>
        <w:jc w:val="both"/>
        <w:rPr>
          <w:sz w:val="24"/>
        </w:rPr>
      </w:pPr>
      <w:r w:rsidRPr="00BA72D9">
        <w:rPr>
          <w:iCs/>
          <w:sz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41559FE0" w14:textId="77777777" w:rsidR="009D6C6A" w:rsidRDefault="009D6C6A" w:rsidP="00CB3690">
      <w:pPr>
        <w:pStyle w:val="ConsPlusNormal"/>
        <w:widowControl/>
        <w:ind w:left="709" w:firstLine="709"/>
        <w:jc w:val="both"/>
        <w:rPr>
          <w:rFonts w:ascii="Times New Roman" w:hAnsi="Times New Roman" w:cs="Times New Roman"/>
          <w:i/>
          <w:iCs/>
          <w:sz w:val="24"/>
          <w:szCs w:val="24"/>
        </w:rPr>
      </w:pPr>
    </w:p>
    <w:p w14:paraId="0CE31C62" w14:textId="77777777" w:rsidR="009D6C6A" w:rsidRPr="00390A62" w:rsidRDefault="001C3D70" w:rsidP="00B721A3">
      <w:pPr>
        <w:pStyle w:val="aff7"/>
        <w:numPr>
          <w:ilvl w:val="0"/>
          <w:numId w:val="3"/>
        </w:numPr>
        <w:tabs>
          <w:tab w:val="left" w:pos="567"/>
        </w:tabs>
        <w:jc w:val="center"/>
        <w:rPr>
          <w:b/>
          <w:sz w:val="24"/>
        </w:rPr>
      </w:pPr>
      <w:r w:rsidRPr="00390A62">
        <w:rPr>
          <w:b/>
          <w:sz w:val="24"/>
        </w:rPr>
        <w:t>Адреса места нахождения, банковские реквизиты и подписи Сторон</w:t>
      </w:r>
    </w:p>
    <w:p w14:paraId="7FC4A46E" w14:textId="77777777" w:rsidR="00390A62" w:rsidRDefault="00390A62" w:rsidP="00BA72D9">
      <w:pPr>
        <w:tabs>
          <w:tab w:val="left" w:pos="567"/>
        </w:tabs>
        <w:jc w:val="center"/>
        <w:rPr>
          <w:b/>
          <w:sz w:val="24"/>
        </w:rPr>
      </w:pPr>
    </w:p>
    <w:tbl>
      <w:tblPr>
        <w:tblW w:w="9781" w:type="dxa"/>
        <w:tblInd w:w="113" w:type="dxa"/>
        <w:tblCellMar>
          <w:top w:w="102" w:type="dxa"/>
          <w:left w:w="62" w:type="dxa"/>
          <w:bottom w:w="102" w:type="dxa"/>
          <w:right w:w="62" w:type="dxa"/>
        </w:tblCellMar>
        <w:tblLook w:val="0000" w:firstRow="0" w:lastRow="0" w:firstColumn="0" w:lastColumn="0" w:noHBand="0" w:noVBand="0"/>
      </w:tblPr>
      <w:tblGrid>
        <w:gridCol w:w="5103"/>
        <w:gridCol w:w="4678"/>
      </w:tblGrid>
      <w:tr w:rsidR="00BA72D9" w:rsidRPr="00520C88" w14:paraId="3D2094CB" w14:textId="77777777" w:rsidTr="00B721A3">
        <w:trPr>
          <w:trHeight w:val="6295"/>
        </w:trPr>
        <w:tc>
          <w:tcPr>
            <w:tcW w:w="5103" w:type="dxa"/>
            <w:shd w:val="clear" w:color="auto" w:fill="auto"/>
          </w:tcPr>
          <w:p w14:paraId="04C87E3E" w14:textId="77777777" w:rsidR="00BA72D9" w:rsidRPr="00B721A3" w:rsidRDefault="00BA72D9" w:rsidP="00BA72D9">
            <w:pPr>
              <w:tabs>
                <w:tab w:val="left" w:pos="0"/>
              </w:tabs>
              <w:contextualSpacing/>
              <w:rPr>
                <w:b/>
                <w:sz w:val="24"/>
              </w:rPr>
            </w:pPr>
            <w:r w:rsidRPr="00B721A3">
              <w:rPr>
                <w:b/>
                <w:sz w:val="24"/>
              </w:rPr>
              <w:t>ЗАКАЗЧИК</w:t>
            </w:r>
          </w:p>
          <w:p w14:paraId="1A9FCB6B" w14:textId="77777777" w:rsidR="00BA72D9" w:rsidRPr="00B721A3" w:rsidRDefault="00BA72D9" w:rsidP="00BA72D9">
            <w:pPr>
              <w:rPr>
                <w:sz w:val="24"/>
              </w:rPr>
            </w:pPr>
            <w:r w:rsidRPr="00B721A3">
              <w:rPr>
                <w:sz w:val="24"/>
              </w:rPr>
              <w:t xml:space="preserve">Администрация города Рубцовска </w:t>
            </w:r>
          </w:p>
          <w:p w14:paraId="7F4B98DD" w14:textId="77777777" w:rsidR="00BA72D9" w:rsidRPr="00B721A3" w:rsidRDefault="00BA72D9" w:rsidP="00BA72D9">
            <w:pPr>
              <w:rPr>
                <w:sz w:val="24"/>
              </w:rPr>
            </w:pPr>
            <w:r w:rsidRPr="00B721A3">
              <w:rPr>
                <w:sz w:val="24"/>
              </w:rPr>
              <w:t>Алтайского края</w:t>
            </w:r>
          </w:p>
          <w:p w14:paraId="1234640D" w14:textId="77777777" w:rsidR="00BA72D9" w:rsidRPr="00B721A3" w:rsidRDefault="00BA72D9" w:rsidP="00BA72D9">
            <w:pPr>
              <w:rPr>
                <w:sz w:val="24"/>
              </w:rPr>
            </w:pPr>
            <w:r w:rsidRPr="00B721A3">
              <w:rPr>
                <w:sz w:val="24"/>
              </w:rPr>
              <w:t xml:space="preserve">ИНН 2209011079; КПП 220901001; </w:t>
            </w:r>
          </w:p>
          <w:p w14:paraId="7EEF13AC" w14:textId="77777777" w:rsidR="00BA72D9" w:rsidRPr="00B721A3" w:rsidRDefault="00BA72D9" w:rsidP="00BA72D9">
            <w:pPr>
              <w:rPr>
                <w:sz w:val="24"/>
              </w:rPr>
            </w:pPr>
            <w:r w:rsidRPr="00B721A3">
              <w:rPr>
                <w:sz w:val="24"/>
              </w:rPr>
              <w:t>ОКТМО 01716000</w:t>
            </w:r>
          </w:p>
          <w:p w14:paraId="34D29C3B" w14:textId="77777777" w:rsidR="00BA72D9" w:rsidRPr="00B721A3" w:rsidRDefault="00BA72D9" w:rsidP="00BA72D9">
            <w:pPr>
              <w:rPr>
                <w:sz w:val="24"/>
              </w:rPr>
            </w:pPr>
            <w:r w:rsidRPr="00B721A3">
              <w:rPr>
                <w:sz w:val="24"/>
              </w:rPr>
              <w:t>658200, г. Рубцовск, пр. Ленина,130</w:t>
            </w:r>
          </w:p>
          <w:p w14:paraId="0EC048E5" w14:textId="77777777" w:rsidR="00BA72D9" w:rsidRPr="00B721A3" w:rsidRDefault="00BA72D9" w:rsidP="00BA72D9">
            <w:pPr>
              <w:rPr>
                <w:sz w:val="24"/>
              </w:rPr>
            </w:pPr>
            <w:r w:rsidRPr="00B721A3">
              <w:rPr>
                <w:sz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01B93B48" w14:textId="77777777" w:rsidR="00BA72D9" w:rsidRPr="00B721A3" w:rsidRDefault="00BA72D9" w:rsidP="00BA72D9">
            <w:pPr>
              <w:rPr>
                <w:sz w:val="24"/>
              </w:rPr>
            </w:pPr>
            <w:r w:rsidRPr="00B721A3">
              <w:rPr>
                <w:sz w:val="24"/>
              </w:rPr>
              <w:t>РУБЦОВСКА, Л/С 03173011690)</w:t>
            </w:r>
          </w:p>
          <w:p w14:paraId="3A23F493" w14:textId="77777777" w:rsidR="00BA72D9" w:rsidRPr="00B721A3" w:rsidRDefault="00BA72D9" w:rsidP="00BA72D9">
            <w:pPr>
              <w:rPr>
                <w:sz w:val="24"/>
              </w:rPr>
            </w:pPr>
            <w:r w:rsidRPr="00B721A3">
              <w:rPr>
                <w:sz w:val="24"/>
              </w:rPr>
              <w:t xml:space="preserve">Банк: ОТДЕЛЕНИЕ БАРНАУЛ БАНКА РОССИИ//УФК по Алтайскому краю </w:t>
            </w:r>
          </w:p>
          <w:p w14:paraId="106A86D2" w14:textId="77777777" w:rsidR="00BA72D9" w:rsidRPr="00B721A3" w:rsidRDefault="00BA72D9" w:rsidP="00BA72D9">
            <w:pPr>
              <w:rPr>
                <w:sz w:val="24"/>
              </w:rPr>
            </w:pPr>
            <w:r w:rsidRPr="00B721A3">
              <w:rPr>
                <w:sz w:val="24"/>
              </w:rPr>
              <w:t>г. Барнаул</w:t>
            </w:r>
          </w:p>
          <w:p w14:paraId="61C2E17B" w14:textId="77777777" w:rsidR="00BA72D9" w:rsidRPr="00B721A3" w:rsidRDefault="00BA72D9" w:rsidP="00BA72D9">
            <w:pPr>
              <w:rPr>
                <w:sz w:val="24"/>
              </w:rPr>
            </w:pPr>
            <w:r w:rsidRPr="00B721A3">
              <w:rPr>
                <w:sz w:val="24"/>
              </w:rPr>
              <w:t>БИК 010173001</w:t>
            </w:r>
          </w:p>
          <w:p w14:paraId="0C51188F" w14:textId="77777777" w:rsidR="00BA72D9" w:rsidRPr="00B721A3" w:rsidRDefault="00BA72D9" w:rsidP="00BA72D9">
            <w:pPr>
              <w:rPr>
                <w:sz w:val="24"/>
              </w:rPr>
            </w:pPr>
            <w:r w:rsidRPr="00B721A3">
              <w:rPr>
                <w:sz w:val="24"/>
              </w:rPr>
              <w:t>ЕКС 40102810045370000009</w:t>
            </w:r>
          </w:p>
          <w:p w14:paraId="1E27D681" w14:textId="77777777" w:rsidR="00BA72D9" w:rsidRPr="00B721A3" w:rsidRDefault="00BA72D9" w:rsidP="00BA72D9">
            <w:pPr>
              <w:rPr>
                <w:sz w:val="24"/>
              </w:rPr>
            </w:pPr>
            <w:r w:rsidRPr="00B721A3">
              <w:rPr>
                <w:sz w:val="24"/>
              </w:rPr>
              <w:t>КС   03231643017160001700</w:t>
            </w:r>
          </w:p>
          <w:p w14:paraId="795CE14F" w14:textId="77777777" w:rsidR="00BA72D9" w:rsidRPr="00B721A3" w:rsidRDefault="00BA72D9" w:rsidP="00BA72D9">
            <w:pPr>
              <w:rPr>
                <w:sz w:val="24"/>
              </w:rPr>
            </w:pPr>
            <w:r w:rsidRPr="00B721A3">
              <w:rPr>
                <w:sz w:val="24"/>
              </w:rPr>
              <w:t>__________________</w:t>
            </w:r>
          </w:p>
          <w:p w14:paraId="03B6C6EE" w14:textId="4F3A25C9" w:rsidR="00BA72D9" w:rsidRPr="00B721A3" w:rsidRDefault="00BA72D9" w:rsidP="00BA72D9">
            <w:pPr>
              <w:rPr>
                <w:b/>
                <w:sz w:val="24"/>
              </w:rPr>
            </w:pPr>
          </w:p>
        </w:tc>
        <w:tc>
          <w:tcPr>
            <w:tcW w:w="4678" w:type="dxa"/>
            <w:shd w:val="clear" w:color="auto" w:fill="auto"/>
          </w:tcPr>
          <w:p w14:paraId="7B3C9AB7" w14:textId="562531E4" w:rsidR="00BA72D9" w:rsidRPr="00B721A3" w:rsidRDefault="00D8298E" w:rsidP="00BA72D9">
            <w:pPr>
              <w:tabs>
                <w:tab w:val="left" w:pos="0"/>
              </w:tabs>
              <w:contextualSpacing/>
              <w:rPr>
                <w:b/>
                <w:sz w:val="24"/>
              </w:rPr>
            </w:pPr>
            <w:r>
              <w:rPr>
                <w:b/>
                <w:sz w:val="24"/>
              </w:rPr>
              <w:t>ИСПОЛНИТЕЛЬ</w:t>
            </w:r>
          </w:p>
          <w:p w14:paraId="15FA4472" w14:textId="77777777" w:rsidR="00BA72D9" w:rsidRPr="00B721A3" w:rsidRDefault="00BA72D9" w:rsidP="00BA72D9">
            <w:pPr>
              <w:shd w:val="clear" w:color="auto" w:fill="FAFAFA"/>
              <w:textAlignment w:val="baseline"/>
              <w:rPr>
                <w:b/>
                <w:sz w:val="24"/>
              </w:rPr>
            </w:pPr>
          </w:p>
        </w:tc>
      </w:tr>
    </w:tbl>
    <w:p w14:paraId="25F8FF3F" w14:textId="77777777" w:rsidR="00390A62" w:rsidRPr="00520C88" w:rsidRDefault="00390A62" w:rsidP="00BA72D9">
      <w:pPr>
        <w:pStyle w:val="aff7"/>
        <w:tabs>
          <w:tab w:val="left" w:pos="567"/>
        </w:tabs>
        <w:ind w:left="0"/>
        <w:rPr>
          <w:b/>
          <w:sz w:val="20"/>
        </w:rPr>
      </w:pPr>
    </w:p>
    <w:p w14:paraId="5C64E302" w14:textId="77777777" w:rsidR="00390A62" w:rsidRDefault="00390A62" w:rsidP="00BA72D9">
      <w:pPr>
        <w:pStyle w:val="aff7"/>
        <w:tabs>
          <w:tab w:val="left" w:pos="567"/>
        </w:tabs>
        <w:ind w:left="0"/>
        <w:rPr>
          <w:b/>
          <w:sz w:val="22"/>
          <w:szCs w:val="22"/>
        </w:rPr>
      </w:pPr>
    </w:p>
    <w:p w14:paraId="2AEE3D0D" w14:textId="77777777" w:rsidR="00390A62" w:rsidRDefault="00390A62" w:rsidP="00BA72D9">
      <w:pPr>
        <w:tabs>
          <w:tab w:val="left" w:pos="567"/>
        </w:tabs>
        <w:jc w:val="center"/>
        <w:rPr>
          <w:b/>
          <w:sz w:val="24"/>
        </w:rPr>
      </w:pPr>
    </w:p>
    <w:p w14:paraId="10A8E8D4" w14:textId="77777777" w:rsidR="00390A62" w:rsidRDefault="00390A62" w:rsidP="00BA72D9">
      <w:pPr>
        <w:tabs>
          <w:tab w:val="left" w:pos="567"/>
        </w:tabs>
        <w:jc w:val="center"/>
        <w:rPr>
          <w:b/>
          <w:sz w:val="24"/>
        </w:rPr>
      </w:pPr>
    </w:p>
    <w:p w14:paraId="3AF8BCF8" w14:textId="77777777" w:rsidR="009D6C6A" w:rsidRDefault="009D6C6A" w:rsidP="00BA72D9">
      <w:pPr>
        <w:pStyle w:val="aff7"/>
        <w:tabs>
          <w:tab w:val="left" w:pos="567"/>
        </w:tabs>
        <w:ind w:left="480"/>
        <w:rPr>
          <w:b/>
          <w:sz w:val="24"/>
        </w:rPr>
      </w:pPr>
    </w:p>
    <w:p w14:paraId="0A14296F" w14:textId="77777777" w:rsidR="00D8298E" w:rsidRDefault="001C3D70" w:rsidP="00BA72D9">
      <w:pPr>
        <w:ind w:firstLine="708"/>
        <w:jc w:val="right"/>
        <w:rPr>
          <w:sz w:val="24"/>
        </w:rPr>
      </w:pPr>
      <w:r>
        <w:rPr>
          <w:sz w:val="24"/>
        </w:rPr>
        <w:br w:type="page"/>
      </w:r>
    </w:p>
    <w:p w14:paraId="32E3B823" w14:textId="77777777" w:rsidR="00D8298E" w:rsidRDefault="00D8298E" w:rsidP="00BA72D9">
      <w:pPr>
        <w:ind w:firstLine="708"/>
        <w:jc w:val="right"/>
        <w:rPr>
          <w:sz w:val="24"/>
        </w:rPr>
      </w:pPr>
    </w:p>
    <w:p w14:paraId="79F13FE3" w14:textId="77777777" w:rsidR="00D8298E" w:rsidRDefault="00D8298E" w:rsidP="00BA72D9">
      <w:pPr>
        <w:ind w:firstLine="708"/>
        <w:jc w:val="right"/>
        <w:rPr>
          <w:sz w:val="24"/>
        </w:rPr>
      </w:pPr>
    </w:p>
    <w:p w14:paraId="4F870B0A" w14:textId="77777777" w:rsidR="00D8298E" w:rsidRDefault="00D8298E" w:rsidP="00BA72D9">
      <w:pPr>
        <w:ind w:firstLine="708"/>
        <w:jc w:val="right"/>
        <w:rPr>
          <w:sz w:val="24"/>
        </w:rPr>
      </w:pPr>
    </w:p>
    <w:p w14:paraId="73765985" w14:textId="372CDF80" w:rsidR="009D6C6A" w:rsidRDefault="001C3D70" w:rsidP="00BA72D9">
      <w:pPr>
        <w:ind w:firstLine="708"/>
        <w:jc w:val="right"/>
        <w:rPr>
          <w:sz w:val="24"/>
        </w:rPr>
      </w:pPr>
      <w:r>
        <w:rPr>
          <w:sz w:val="24"/>
        </w:rPr>
        <w:t>Приложение № 1</w:t>
      </w:r>
    </w:p>
    <w:p w14:paraId="1E5544F2" w14:textId="77777777" w:rsidR="009D6C6A" w:rsidRDefault="001C3D70" w:rsidP="00BA72D9">
      <w:pPr>
        <w:ind w:firstLine="708"/>
        <w:jc w:val="right"/>
        <w:rPr>
          <w:sz w:val="24"/>
        </w:rPr>
      </w:pPr>
      <w:r>
        <w:rPr>
          <w:sz w:val="24"/>
        </w:rPr>
        <w:t>к муниципальному контракту</w:t>
      </w:r>
    </w:p>
    <w:p w14:paraId="4842B4AE" w14:textId="77777777" w:rsidR="009D6C6A" w:rsidRDefault="001C3D70" w:rsidP="00BA72D9">
      <w:pPr>
        <w:jc w:val="right"/>
        <w:rPr>
          <w:sz w:val="24"/>
        </w:rPr>
      </w:pPr>
      <w:r>
        <w:rPr>
          <w:sz w:val="24"/>
        </w:rPr>
        <w:t>№ _______ от «___» ________2023 г.</w:t>
      </w:r>
    </w:p>
    <w:p w14:paraId="421A5CF7" w14:textId="77777777" w:rsidR="009D6C6A" w:rsidRDefault="009D6C6A" w:rsidP="00BA72D9">
      <w:pPr>
        <w:rPr>
          <w:sz w:val="24"/>
        </w:rPr>
      </w:pPr>
    </w:p>
    <w:p w14:paraId="086D3CD6" w14:textId="77777777" w:rsidR="009D6C6A" w:rsidRPr="00362B17" w:rsidRDefault="001C3D70" w:rsidP="00BA72D9">
      <w:pPr>
        <w:pStyle w:val="1"/>
        <w:spacing w:before="0" w:after="0"/>
        <w:jc w:val="center"/>
        <w:rPr>
          <w:rFonts w:ascii="Times New Roman" w:hAnsi="Times New Roman"/>
          <w:b w:val="0"/>
          <w:bCs w:val="0"/>
          <w:sz w:val="24"/>
          <w:szCs w:val="24"/>
        </w:rPr>
      </w:pPr>
      <w:r w:rsidRPr="00362B17">
        <w:rPr>
          <w:rFonts w:ascii="Times New Roman" w:hAnsi="Times New Roman"/>
          <w:b w:val="0"/>
          <w:bCs w:val="0"/>
          <w:sz w:val="24"/>
          <w:szCs w:val="24"/>
        </w:rPr>
        <w:t>ЗАДАНИЕ НА ПРОЕКТИРОВАНИЕ</w:t>
      </w:r>
    </w:p>
    <w:p w14:paraId="61C38DB2" w14:textId="77777777" w:rsidR="003462E4" w:rsidRPr="003462E4" w:rsidRDefault="003462E4" w:rsidP="00BA72D9"/>
    <w:p w14:paraId="261FC919" w14:textId="78FB5CE9" w:rsidR="003462E4" w:rsidRDefault="003462E4" w:rsidP="00BA72D9">
      <w:pPr>
        <w:jc w:val="center"/>
        <w:rPr>
          <w:sz w:val="24"/>
        </w:rPr>
      </w:pPr>
      <w:r>
        <w:rPr>
          <w:sz w:val="24"/>
        </w:rPr>
        <w:t>(</w:t>
      </w:r>
      <w:r w:rsidR="00BA72D9">
        <w:rPr>
          <w:sz w:val="24"/>
        </w:rPr>
        <w:t xml:space="preserve">см. «Описание объекта закупки», </w:t>
      </w:r>
      <w:r w:rsidRPr="00937ABB">
        <w:rPr>
          <w:sz w:val="24"/>
        </w:rPr>
        <w:t xml:space="preserve">приложено </w:t>
      </w:r>
      <w:r w:rsidRPr="00937ABB">
        <w:rPr>
          <w:color w:val="000000"/>
          <w:sz w:val="24"/>
        </w:rPr>
        <w:t xml:space="preserve">в списке документов закупки, доступных для загрузки на сайте </w:t>
      </w:r>
      <w:hyperlink r:id="rId10" w:history="1">
        <w:r w:rsidRPr="005F3BAA">
          <w:rPr>
            <w:rStyle w:val="af7"/>
            <w:rFonts w:eastAsia="Arial"/>
            <w:sz w:val="24"/>
          </w:rPr>
          <w:t>www.zakupki.gov.ru</w:t>
        </w:r>
      </w:hyperlink>
      <w:r>
        <w:rPr>
          <w:sz w:val="24"/>
        </w:rPr>
        <w:t>)</w:t>
      </w:r>
    </w:p>
    <w:p w14:paraId="2C7278FC" w14:textId="77777777" w:rsidR="003462E4" w:rsidRDefault="003462E4" w:rsidP="00BA72D9">
      <w:pPr>
        <w:jc w:val="center"/>
        <w:rPr>
          <w:sz w:val="24"/>
        </w:rPr>
      </w:pPr>
    </w:p>
    <w:p w14:paraId="3E98182A" w14:textId="77777777" w:rsidR="009D6C6A" w:rsidRDefault="009D6C6A" w:rsidP="00BA72D9">
      <w:pPr>
        <w:pStyle w:val="1"/>
        <w:spacing w:before="0" w:after="0"/>
        <w:jc w:val="center"/>
        <w:rPr>
          <w:sz w:val="20"/>
          <w:szCs w:val="28"/>
        </w:rPr>
      </w:pPr>
    </w:p>
    <w:p w14:paraId="6BE3DB12" w14:textId="77777777" w:rsidR="00C653EE" w:rsidRDefault="00C653EE" w:rsidP="00BA72D9"/>
    <w:p w14:paraId="7FE2187C" w14:textId="5600F0A7" w:rsidR="00D8298E" w:rsidRPr="00362B17" w:rsidRDefault="00D8298E" w:rsidP="00D8298E">
      <w:pPr>
        <w:tabs>
          <w:tab w:val="left" w:pos="567"/>
        </w:tabs>
        <w:jc w:val="both"/>
        <w:rPr>
          <w:bCs/>
          <w:sz w:val="24"/>
        </w:rPr>
      </w:pPr>
      <w:r w:rsidRPr="00362B17">
        <w:rPr>
          <w:bCs/>
          <w:sz w:val="24"/>
        </w:rPr>
        <w:t xml:space="preserve">   Заказчик</w:t>
      </w:r>
      <w:r w:rsidRPr="00362B17">
        <w:rPr>
          <w:bCs/>
          <w:sz w:val="24"/>
        </w:rPr>
        <w:tab/>
        <w:t xml:space="preserve">                                                                       Исполнитель</w:t>
      </w:r>
    </w:p>
    <w:p w14:paraId="1FD25C76" w14:textId="77777777" w:rsidR="00D8298E" w:rsidRPr="00D8298E" w:rsidRDefault="00D8298E" w:rsidP="00D8298E">
      <w:pPr>
        <w:tabs>
          <w:tab w:val="left" w:pos="567"/>
        </w:tabs>
        <w:jc w:val="center"/>
        <w:rPr>
          <w:b/>
          <w:sz w:val="24"/>
        </w:rPr>
      </w:pPr>
      <w:r w:rsidRPr="00D8298E">
        <w:rPr>
          <w:b/>
          <w:sz w:val="24"/>
        </w:rPr>
        <w:t xml:space="preserve"> </w:t>
      </w:r>
    </w:p>
    <w:p w14:paraId="67732ACA" w14:textId="5724AF05" w:rsidR="00D8298E" w:rsidRPr="00D8298E" w:rsidRDefault="00D8298E" w:rsidP="00D8298E">
      <w:pPr>
        <w:tabs>
          <w:tab w:val="left" w:pos="567"/>
        </w:tabs>
        <w:jc w:val="both"/>
        <w:rPr>
          <w:b/>
          <w:sz w:val="24"/>
        </w:rPr>
      </w:pPr>
      <w:r>
        <w:rPr>
          <w:b/>
          <w:sz w:val="24"/>
        </w:rPr>
        <w:t xml:space="preserve">   </w:t>
      </w:r>
      <w:r w:rsidRPr="00D8298E">
        <w:rPr>
          <w:b/>
          <w:sz w:val="24"/>
        </w:rPr>
        <w:t xml:space="preserve">__________________ </w:t>
      </w:r>
      <w:r>
        <w:rPr>
          <w:b/>
          <w:sz w:val="24"/>
        </w:rPr>
        <w:t xml:space="preserve">                                                 </w:t>
      </w:r>
      <w:r w:rsidRPr="00D8298E">
        <w:rPr>
          <w:b/>
          <w:sz w:val="24"/>
        </w:rPr>
        <w:tab/>
        <w:t>___________________</w:t>
      </w:r>
    </w:p>
    <w:p w14:paraId="28963811" w14:textId="62F76FE4" w:rsidR="006355D9" w:rsidRDefault="00D8298E" w:rsidP="00BA72D9">
      <w:pPr>
        <w:tabs>
          <w:tab w:val="left" w:pos="567"/>
        </w:tabs>
        <w:jc w:val="center"/>
        <w:rPr>
          <w:b/>
          <w:sz w:val="24"/>
        </w:rPr>
      </w:pPr>
      <w:r>
        <w:rPr>
          <w:b/>
          <w:sz w:val="24"/>
        </w:rPr>
        <w:t xml:space="preserve">  </w:t>
      </w:r>
    </w:p>
    <w:sectPr w:rsidR="006355D9">
      <w:headerReference w:type="default" r:id="rId11"/>
      <w:footnotePr>
        <w:numRestart w:val="eachPage"/>
      </w:footnotePr>
      <w:pgSz w:w="11906" w:h="16838"/>
      <w:pgMar w:top="709" w:right="851" w:bottom="1134" w:left="1418" w:header="425" w:footer="16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3376" w14:textId="77777777" w:rsidR="00403D31" w:rsidRDefault="00403D31">
      <w:r>
        <w:separator/>
      </w:r>
    </w:p>
  </w:endnote>
  <w:endnote w:type="continuationSeparator" w:id="0">
    <w:p w14:paraId="34B734C7" w14:textId="77777777" w:rsidR="00403D31" w:rsidRDefault="00403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charset w:val="CC"/>
    <w:family w:val="swiss"/>
    <w:pitch w:val="variable"/>
    <w:sig w:usb0="00000207" w:usb1="00000000" w:usb2="00000000" w:usb3="00000000" w:csb0="00000097"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5FAAB" w14:textId="77777777" w:rsidR="00403D31" w:rsidRDefault="00403D31">
      <w:r>
        <w:separator/>
      </w:r>
    </w:p>
  </w:footnote>
  <w:footnote w:type="continuationSeparator" w:id="0">
    <w:p w14:paraId="02EEE396" w14:textId="77777777" w:rsidR="00403D31" w:rsidRDefault="00403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8155538"/>
      <w:docPartObj>
        <w:docPartGallery w:val="Page Numbers (Top of Page)"/>
        <w:docPartUnique/>
      </w:docPartObj>
    </w:sdtPr>
    <w:sdtEndPr/>
    <w:sdtContent>
      <w:p w14:paraId="4047DAAC" w14:textId="77777777" w:rsidR="00D61507" w:rsidRDefault="00D61507">
        <w:pPr>
          <w:pStyle w:val="aff0"/>
          <w:jc w:val="right"/>
          <w:rPr>
            <w:sz w:val="20"/>
            <w:szCs w:val="20"/>
          </w:rPr>
        </w:pPr>
        <w:r>
          <w:rPr>
            <w:sz w:val="20"/>
            <w:szCs w:val="20"/>
          </w:rPr>
          <w:fldChar w:fldCharType="begin"/>
        </w:r>
        <w:r>
          <w:rPr>
            <w:sz w:val="20"/>
            <w:szCs w:val="20"/>
          </w:rPr>
          <w:instrText>PAGE   \* MERGEFORMAT</w:instrText>
        </w:r>
        <w:r>
          <w:rPr>
            <w:sz w:val="20"/>
            <w:szCs w:val="20"/>
          </w:rPr>
          <w:fldChar w:fldCharType="separate"/>
        </w:r>
        <w:r w:rsidR="003D7789">
          <w:rPr>
            <w:noProof/>
            <w:sz w:val="20"/>
            <w:szCs w:val="20"/>
          </w:rPr>
          <w:t>4</w:t>
        </w:r>
        <w:r>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6783"/>
    <w:multiLevelType w:val="multilevel"/>
    <w:tmpl w:val="BE38DCF4"/>
    <w:lvl w:ilvl="0">
      <w:start w:val="13"/>
      <w:numFmt w:val="decimal"/>
      <w:lvlText w:val="%1."/>
      <w:lvlJc w:val="left"/>
      <w:pPr>
        <w:tabs>
          <w:tab w:val="num" w:pos="0"/>
        </w:tabs>
        <w:ind w:left="600" w:hanging="600"/>
      </w:pPr>
      <w:rPr>
        <w:color w:val="000000"/>
      </w:rPr>
    </w:lvl>
    <w:lvl w:ilvl="1">
      <w:start w:val="10"/>
      <w:numFmt w:val="decimal"/>
      <w:lvlText w:val="%1.%2."/>
      <w:lvlJc w:val="left"/>
      <w:pPr>
        <w:tabs>
          <w:tab w:val="num" w:pos="0"/>
        </w:tabs>
        <w:ind w:left="1309" w:hanging="600"/>
      </w:pPr>
      <w:rPr>
        <w:color w:val="000000"/>
      </w:rPr>
    </w:lvl>
    <w:lvl w:ilvl="2">
      <w:start w:val="1"/>
      <w:numFmt w:val="decimal"/>
      <w:lvlText w:val="%1.%2.%3."/>
      <w:lvlJc w:val="left"/>
      <w:pPr>
        <w:tabs>
          <w:tab w:val="num" w:pos="0"/>
        </w:tabs>
        <w:ind w:left="2138" w:hanging="720"/>
      </w:pPr>
      <w:rPr>
        <w:color w:val="000000"/>
      </w:rPr>
    </w:lvl>
    <w:lvl w:ilvl="3">
      <w:start w:val="1"/>
      <w:numFmt w:val="decimal"/>
      <w:lvlText w:val="%1.%2.%3.%4."/>
      <w:lvlJc w:val="left"/>
      <w:pPr>
        <w:tabs>
          <w:tab w:val="num" w:pos="0"/>
        </w:tabs>
        <w:ind w:left="2847" w:hanging="720"/>
      </w:pPr>
      <w:rPr>
        <w:color w:val="000000"/>
      </w:rPr>
    </w:lvl>
    <w:lvl w:ilvl="4">
      <w:start w:val="1"/>
      <w:numFmt w:val="decimal"/>
      <w:lvlText w:val="%1.%2.%3.%4.%5."/>
      <w:lvlJc w:val="left"/>
      <w:pPr>
        <w:tabs>
          <w:tab w:val="num" w:pos="0"/>
        </w:tabs>
        <w:ind w:left="3916" w:hanging="1080"/>
      </w:pPr>
      <w:rPr>
        <w:color w:val="000000"/>
      </w:rPr>
    </w:lvl>
    <w:lvl w:ilvl="5">
      <w:start w:val="1"/>
      <w:numFmt w:val="decimal"/>
      <w:lvlText w:val="%1.%2.%3.%4.%5.%6."/>
      <w:lvlJc w:val="left"/>
      <w:pPr>
        <w:tabs>
          <w:tab w:val="num" w:pos="0"/>
        </w:tabs>
        <w:ind w:left="4625" w:hanging="1080"/>
      </w:pPr>
      <w:rPr>
        <w:color w:val="000000"/>
      </w:rPr>
    </w:lvl>
    <w:lvl w:ilvl="6">
      <w:start w:val="1"/>
      <w:numFmt w:val="decimal"/>
      <w:lvlText w:val="%1.%2.%3.%4.%5.%6.%7."/>
      <w:lvlJc w:val="left"/>
      <w:pPr>
        <w:tabs>
          <w:tab w:val="num" w:pos="0"/>
        </w:tabs>
        <w:ind w:left="5694" w:hanging="1440"/>
      </w:pPr>
      <w:rPr>
        <w:color w:val="000000"/>
      </w:rPr>
    </w:lvl>
    <w:lvl w:ilvl="7">
      <w:start w:val="1"/>
      <w:numFmt w:val="decimal"/>
      <w:lvlText w:val="%1.%2.%3.%4.%5.%6.%7.%8."/>
      <w:lvlJc w:val="left"/>
      <w:pPr>
        <w:tabs>
          <w:tab w:val="num" w:pos="0"/>
        </w:tabs>
        <w:ind w:left="6403" w:hanging="1440"/>
      </w:pPr>
      <w:rPr>
        <w:color w:val="000000"/>
      </w:rPr>
    </w:lvl>
    <w:lvl w:ilvl="8">
      <w:start w:val="1"/>
      <w:numFmt w:val="decimal"/>
      <w:lvlText w:val="%1.%2.%3.%4.%5.%6.%7.%8.%9."/>
      <w:lvlJc w:val="left"/>
      <w:pPr>
        <w:tabs>
          <w:tab w:val="num" w:pos="0"/>
        </w:tabs>
        <w:ind w:left="7472" w:hanging="1800"/>
      </w:pPr>
      <w:rPr>
        <w:color w:val="000000"/>
      </w:rPr>
    </w:lvl>
  </w:abstractNum>
  <w:abstractNum w:abstractNumId="1" w15:restartNumberingAfterBreak="0">
    <w:nsid w:val="15C55BBF"/>
    <w:multiLevelType w:val="multilevel"/>
    <w:tmpl w:val="DFE84E60"/>
    <w:lvl w:ilvl="0">
      <w:start w:val="13"/>
      <w:numFmt w:val="decimal"/>
      <w:lvlText w:val="%1"/>
      <w:lvlJc w:val="left"/>
      <w:pPr>
        <w:tabs>
          <w:tab w:val="num" w:pos="0"/>
        </w:tabs>
        <w:ind w:left="420" w:hanging="420"/>
      </w:pPr>
      <w:rPr>
        <w:rFonts w:hint="default"/>
      </w:rPr>
    </w:lvl>
    <w:lvl w:ilvl="1">
      <w:start w:val="4"/>
      <w:numFmt w:val="decimal"/>
      <w:lvlText w:val="%1.%2"/>
      <w:lvlJc w:val="left"/>
      <w:pPr>
        <w:tabs>
          <w:tab w:val="num" w:pos="0"/>
        </w:tabs>
        <w:ind w:left="420" w:hanging="4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 w15:restartNumberingAfterBreak="0">
    <w:nsid w:val="2A0361B6"/>
    <w:multiLevelType w:val="multilevel"/>
    <w:tmpl w:val="6E7E4CAA"/>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3" w15:restartNumberingAfterBreak="0">
    <w:nsid w:val="49EA5998"/>
    <w:multiLevelType w:val="multilevel"/>
    <w:tmpl w:val="EBB40EF4"/>
    <w:lvl w:ilvl="0">
      <w:start w:val="13"/>
      <w:numFmt w:val="decimal"/>
      <w:lvlText w:val="%1."/>
      <w:lvlJc w:val="left"/>
      <w:pPr>
        <w:ind w:left="480" w:hanging="480"/>
      </w:pPr>
      <w:rPr>
        <w:rFonts w:hint="default"/>
      </w:rPr>
    </w:lvl>
    <w:lvl w:ilvl="1">
      <w:start w:val="3"/>
      <w:numFmt w:val="decimal"/>
      <w:lvlText w:val="%1.%2."/>
      <w:lvlJc w:val="left"/>
      <w:pPr>
        <w:ind w:left="622" w:hanging="480"/>
      </w:pPr>
      <w:rPr>
        <w:rFonts w:hint="default"/>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8BE43BE"/>
    <w:multiLevelType w:val="hybridMultilevel"/>
    <w:tmpl w:val="4104BD10"/>
    <w:lvl w:ilvl="0" w:tplc="BACE0CE6">
      <w:start w:val="1"/>
      <w:numFmt w:val="decimal"/>
      <w:pStyle w:val="30"/>
      <w:lvlText w:val="%1."/>
      <w:lvlJc w:val="left"/>
      <w:pPr>
        <w:tabs>
          <w:tab w:val="num" w:pos="643"/>
        </w:tabs>
        <w:ind w:left="643" w:hanging="360"/>
      </w:pPr>
    </w:lvl>
    <w:lvl w:ilvl="1" w:tplc="2A402F2A">
      <w:start w:val="1"/>
      <w:numFmt w:val="bullet"/>
      <w:lvlText w:val="o"/>
      <w:lvlJc w:val="left"/>
      <w:pPr>
        <w:ind w:left="1440" w:hanging="360"/>
      </w:pPr>
      <w:rPr>
        <w:rFonts w:ascii="Courier New" w:eastAsia="Courier New" w:hAnsi="Courier New" w:cs="Courier New" w:hint="default"/>
      </w:rPr>
    </w:lvl>
    <w:lvl w:ilvl="2" w:tplc="EE16722E">
      <w:start w:val="1"/>
      <w:numFmt w:val="bullet"/>
      <w:lvlText w:val="§"/>
      <w:lvlJc w:val="left"/>
      <w:pPr>
        <w:ind w:left="2160" w:hanging="360"/>
      </w:pPr>
      <w:rPr>
        <w:rFonts w:ascii="Wingdings" w:eastAsia="Wingdings" w:hAnsi="Wingdings" w:cs="Wingdings" w:hint="default"/>
      </w:rPr>
    </w:lvl>
    <w:lvl w:ilvl="3" w:tplc="B96031DA">
      <w:start w:val="1"/>
      <w:numFmt w:val="bullet"/>
      <w:lvlText w:val="·"/>
      <w:lvlJc w:val="left"/>
      <w:pPr>
        <w:ind w:left="2880" w:hanging="360"/>
      </w:pPr>
      <w:rPr>
        <w:rFonts w:ascii="Symbol" w:eastAsia="Symbol" w:hAnsi="Symbol" w:cs="Symbol" w:hint="default"/>
      </w:rPr>
    </w:lvl>
    <w:lvl w:ilvl="4" w:tplc="CAA6C344">
      <w:start w:val="1"/>
      <w:numFmt w:val="bullet"/>
      <w:lvlText w:val="o"/>
      <w:lvlJc w:val="left"/>
      <w:pPr>
        <w:ind w:left="3600" w:hanging="360"/>
      </w:pPr>
      <w:rPr>
        <w:rFonts w:ascii="Courier New" w:eastAsia="Courier New" w:hAnsi="Courier New" w:cs="Courier New" w:hint="default"/>
      </w:rPr>
    </w:lvl>
    <w:lvl w:ilvl="5" w:tplc="B414002C">
      <w:start w:val="1"/>
      <w:numFmt w:val="bullet"/>
      <w:lvlText w:val="§"/>
      <w:lvlJc w:val="left"/>
      <w:pPr>
        <w:ind w:left="4320" w:hanging="360"/>
      </w:pPr>
      <w:rPr>
        <w:rFonts w:ascii="Wingdings" w:eastAsia="Wingdings" w:hAnsi="Wingdings" w:cs="Wingdings" w:hint="default"/>
      </w:rPr>
    </w:lvl>
    <w:lvl w:ilvl="6" w:tplc="F126C780">
      <w:start w:val="1"/>
      <w:numFmt w:val="bullet"/>
      <w:lvlText w:val="·"/>
      <w:lvlJc w:val="left"/>
      <w:pPr>
        <w:ind w:left="5040" w:hanging="360"/>
      </w:pPr>
      <w:rPr>
        <w:rFonts w:ascii="Symbol" w:eastAsia="Symbol" w:hAnsi="Symbol" w:cs="Symbol" w:hint="default"/>
      </w:rPr>
    </w:lvl>
    <w:lvl w:ilvl="7" w:tplc="0E9014D0">
      <w:start w:val="1"/>
      <w:numFmt w:val="bullet"/>
      <w:lvlText w:val="o"/>
      <w:lvlJc w:val="left"/>
      <w:pPr>
        <w:ind w:left="5760" w:hanging="360"/>
      </w:pPr>
      <w:rPr>
        <w:rFonts w:ascii="Courier New" w:eastAsia="Courier New" w:hAnsi="Courier New" w:cs="Courier New" w:hint="default"/>
      </w:rPr>
    </w:lvl>
    <w:lvl w:ilvl="8" w:tplc="C906A310">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D0B3E13"/>
    <w:multiLevelType w:val="multilevel"/>
    <w:tmpl w:val="308CEB24"/>
    <w:lvl w:ilvl="0">
      <w:start w:val="5"/>
      <w:numFmt w:val="decimal"/>
      <w:lvlText w:val="%1."/>
      <w:lvlJc w:val="left"/>
      <w:pPr>
        <w:tabs>
          <w:tab w:val="num" w:pos="0"/>
        </w:tabs>
        <w:ind w:left="360" w:hanging="360"/>
      </w:pPr>
      <w:rPr>
        <w:b/>
      </w:rPr>
    </w:lvl>
    <w:lvl w:ilvl="1">
      <w:start w:val="1"/>
      <w:numFmt w:val="decimal"/>
      <w:lvlText w:val="%1.%2."/>
      <w:lvlJc w:val="left"/>
      <w:pPr>
        <w:tabs>
          <w:tab w:val="num" w:pos="0"/>
        </w:tabs>
        <w:ind w:left="1211" w:hanging="360"/>
      </w:pPr>
      <w:rPr>
        <w:b w:val="0"/>
        <w:i w:val="0"/>
        <w:strike w:val="0"/>
        <w:dstrike w:val="0"/>
        <w:sz w:val="24"/>
        <w:szCs w:val="24"/>
      </w:r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6" w15:restartNumberingAfterBreak="0">
    <w:nsid w:val="699A03F0"/>
    <w:multiLevelType w:val="multilevel"/>
    <w:tmpl w:val="E89AE1AE"/>
    <w:lvl w:ilvl="0">
      <w:start w:val="1"/>
      <w:numFmt w:val="decimal"/>
      <w:lvlText w:val="%1."/>
      <w:lvlJc w:val="left"/>
      <w:pPr>
        <w:tabs>
          <w:tab w:val="num" w:pos="0"/>
        </w:tabs>
        <w:ind w:left="2912" w:hanging="360"/>
      </w:pPr>
      <w:rPr>
        <w:b/>
      </w:rPr>
    </w:lvl>
    <w:lvl w:ilvl="1">
      <w:start w:val="1"/>
      <w:numFmt w:val="decimal"/>
      <w:lvlText w:val="%1.%2."/>
      <w:lvlJc w:val="left"/>
      <w:pPr>
        <w:tabs>
          <w:tab w:val="num" w:pos="0"/>
        </w:tabs>
        <w:ind w:left="1283" w:hanging="432"/>
      </w:pPr>
      <w:rPr>
        <w:i w:val="0"/>
        <w:sz w:val="24"/>
      </w:rPr>
    </w:lvl>
    <w:lvl w:ilvl="2">
      <w:start w:val="1"/>
      <w:numFmt w:val="decimal"/>
      <w:lvlText w:val="%1.%2.%3."/>
      <w:lvlJc w:val="left"/>
      <w:pPr>
        <w:tabs>
          <w:tab w:val="num" w:pos="0"/>
        </w:tabs>
        <w:ind w:left="1072" w:hanging="504"/>
      </w:pPr>
      <w:rPr>
        <w:b w:val="0"/>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
  </w:num>
  <w:num w:numId="2">
    <w:abstractNumId w:val="4"/>
  </w:num>
  <w:num w:numId="3">
    <w:abstractNumId w:val="3"/>
  </w:num>
  <w:num w:numId="4">
    <w:abstractNumId w:val="5"/>
  </w:num>
  <w:num w:numId="5">
    <w:abstractNumId w:val="6"/>
  </w:num>
  <w:num w:numId="6">
    <w:abstractNumId w:val="1"/>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6A"/>
    <w:rsid w:val="00037A90"/>
    <w:rsid w:val="00044162"/>
    <w:rsid w:val="00072B2B"/>
    <w:rsid w:val="000C2F96"/>
    <w:rsid w:val="000E1678"/>
    <w:rsid w:val="000F4829"/>
    <w:rsid w:val="001204A5"/>
    <w:rsid w:val="0014135A"/>
    <w:rsid w:val="00163928"/>
    <w:rsid w:val="00180C2C"/>
    <w:rsid w:val="001B5099"/>
    <w:rsid w:val="001C3D70"/>
    <w:rsid w:val="001E51EE"/>
    <w:rsid w:val="002306AF"/>
    <w:rsid w:val="00242CFB"/>
    <w:rsid w:val="002A74CD"/>
    <w:rsid w:val="002A7F2B"/>
    <w:rsid w:val="002C0B44"/>
    <w:rsid w:val="002D4CB2"/>
    <w:rsid w:val="002F2FBB"/>
    <w:rsid w:val="0030166C"/>
    <w:rsid w:val="003462E4"/>
    <w:rsid w:val="00362B17"/>
    <w:rsid w:val="003737CE"/>
    <w:rsid w:val="00380C6C"/>
    <w:rsid w:val="00390A62"/>
    <w:rsid w:val="003D7789"/>
    <w:rsid w:val="00403D31"/>
    <w:rsid w:val="004201F8"/>
    <w:rsid w:val="00421916"/>
    <w:rsid w:val="004321B5"/>
    <w:rsid w:val="0045626B"/>
    <w:rsid w:val="004859B0"/>
    <w:rsid w:val="0058376F"/>
    <w:rsid w:val="00585981"/>
    <w:rsid w:val="005C19F5"/>
    <w:rsid w:val="006355D9"/>
    <w:rsid w:val="00662528"/>
    <w:rsid w:val="006867F9"/>
    <w:rsid w:val="0069520D"/>
    <w:rsid w:val="006A4A82"/>
    <w:rsid w:val="006C2170"/>
    <w:rsid w:val="006F2845"/>
    <w:rsid w:val="00730FE0"/>
    <w:rsid w:val="00780D44"/>
    <w:rsid w:val="00840279"/>
    <w:rsid w:val="00847738"/>
    <w:rsid w:val="008A73F8"/>
    <w:rsid w:val="008B0C2E"/>
    <w:rsid w:val="008B46CE"/>
    <w:rsid w:val="008B7FFA"/>
    <w:rsid w:val="008E7976"/>
    <w:rsid w:val="009018A8"/>
    <w:rsid w:val="0091572F"/>
    <w:rsid w:val="00926855"/>
    <w:rsid w:val="00953FC3"/>
    <w:rsid w:val="00966E10"/>
    <w:rsid w:val="00993C04"/>
    <w:rsid w:val="009B2A85"/>
    <w:rsid w:val="009D6C6A"/>
    <w:rsid w:val="009F13AF"/>
    <w:rsid w:val="009F210A"/>
    <w:rsid w:val="00A02E6C"/>
    <w:rsid w:val="00A32474"/>
    <w:rsid w:val="00A72458"/>
    <w:rsid w:val="00A7477C"/>
    <w:rsid w:val="00A928B1"/>
    <w:rsid w:val="00B036AB"/>
    <w:rsid w:val="00B544F2"/>
    <w:rsid w:val="00B64637"/>
    <w:rsid w:val="00B721A3"/>
    <w:rsid w:val="00B852A7"/>
    <w:rsid w:val="00B85E92"/>
    <w:rsid w:val="00B942CC"/>
    <w:rsid w:val="00BA64C9"/>
    <w:rsid w:val="00BA72D9"/>
    <w:rsid w:val="00C26362"/>
    <w:rsid w:val="00C34C2C"/>
    <w:rsid w:val="00C37779"/>
    <w:rsid w:val="00C53FDB"/>
    <w:rsid w:val="00C653EE"/>
    <w:rsid w:val="00C9644E"/>
    <w:rsid w:val="00CB3690"/>
    <w:rsid w:val="00CC62D0"/>
    <w:rsid w:val="00CD1E39"/>
    <w:rsid w:val="00CD3F6D"/>
    <w:rsid w:val="00CF4FDA"/>
    <w:rsid w:val="00D37128"/>
    <w:rsid w:val="00D468F3"/>
    <w:rsid w:val="00D514AF"/>
    <w:rsid w:val="00D61507"/>
    <w:rsid w:val="00D728E6"/>
    <w:rsid w:val="00D8298E"/>
    <w:rsid w:val="00DA3C58"/>
    <w:rsid w:val="00DC3D97"/>
    <w:rsid w:val="00DF41E4"/>
    <w:rsid w:val="00E229F9"/>
    <w:rsid w:val="00E36BC1"/>
    <w:rsid w:val="00E62EB0"/>
    <w:rsid w:val="00E95B1A"/>
    <w:rsid w:val="00EA3556"/>
    <w:rsid w:val="00EB42A9"/>
    <w:rsid w:val="00EF2F8C"/>
    <w:rsid w:val="00F22DF7"/>
    <w:rsid w:val="00F715A3"/>
    <w:rsid w:val="00F91E3C"/>
    <w:rsid w:val="00FD4774"/>
    <w:rsid w:val="00FD5500"/>
    <w:rsid w:val="00FD7B4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5E28"/>
  <w15:docId w15:val="{B00851D6-3A6D-41FB-B9C2-70B6A592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D1E39"/>
    <w:pPr>
      <w:pBdr>
        <w:top w:val="none" w:sz="4" w:space="0" w:color="000000"/>
        <w:left w:val="none" w:sz="4" w:space="0" w:color="000000"/>
        <w:bottom w:val="none" w:sz="4" w:space="0" w:color="000000"/>
        <w:right w:val="none" w:sz="4" w:space="0" w:color="000000"/>
        <w:between w:val="none" w:sz="4" w:space="0" w:color="000000"/>
      </w:pBdr>
    </w:pPr>
    <w:rPr>
      <w:sz w:val="28"/>
      <w:szCs w:val="24"/>
    </w:rPr>
  </w:style>
  <w:style w:type="paragraph" w:styleId="1">
    <w:name w:val="heading 1"/>
    <w:basedOn w:val="a"/>
    <w:next w:val="a"/>
    <w:link w:val="10"/>
    <w:qFormat/>
    <w:pPr>
      <w:keepNext/>
      <w:spacing w:before="240" w:after="60"/>
      <w:outlineLvl w:val="0"/>
    </w:pPr>
    <w:rPr>
      <w:rFonts w:ascii="Cambria" w:hAnsi="Cambria"/>
      <w:b/>
      <w:bCs/>
      <w:sz w:val="32"/>
      <w:szCs w:val="32"/>
    </w:rPr>
  </w:style>
  <w:style w:type="paragraph" w:styleId="2">
    <w:name w:val="heading 2"/>
    <w:basedOn w:val="a"/>
    <w:next w:val="a"/>
    <w:link w:val="20"/>
    <w:qFormat/>
    <w:pPr>
      <w:keepNext/>
      <w:spacing w:after="60"/>
      <w:jc w:val="center"/>
      <w:outlineLvl w:val="1"/>
    </w:pPr>
    <w:rPr>
      <w:b/>
      <w:bCs/>
      <w:sz w:val="30"/>
      <w:szCs w:val="30"/>
    </w:rPr>
  </w:style>
  <w:style w:type="paragraph" w:styleId="3">
    <w:name w:val="heading 3"/>
    <w:basedOn w:val="a"/>
    <w:next w:val="a"/>
    <w:link w:val="31"/>
    <w:qFormat/>
    <w:pPr>
      <w:keepNext/>
      <w:numPr>
        <w:ilvl w:val="2"/>
        <w:numId w:val="1"/>
      </w:numPr>
      <w:spacing w:before="120" w:after="120"/>
      <w:outlineLvl w:val="2"/>
    </w:pPr>
    <w:rPr>
      <w:rFonts w:ascii="Cambria" w:hAnsi="Cambria"/>
      <w:b/>
      <w:bCs/>
      <w:sz w:val="26"/>
      <w:szCs w:val="26"/>
    </w:rPr>
  </w:style>
  <w:style w:type="paragraph" w:styleId="4">
    <w:name w:val="heading 4"/>
    <w:basedOn w:val="a"/>
    <w:next w:val="a"/>
    <w:link w:val="40"/>
    <w:qFormat/>
    <w:pPr>
      <w:keepNext/>
      <w:numPr>
        <w:ilvl w:val="3"/>
        <w:numId w:val="1"/>
      </w:numPr>
      <w:spacing w:before="240" w:after="60"/>
      <w:outlineLvl w:val="3"/>
    </w:pPr>
    <w:rPr>
      <w:rFonts w:ascii="Calibri" w:hAnsi="Calibri"/>
      <w:b/>
      <w:bCs/>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qFormat/>
    <w:pPr>
      <w:spacing w:before="240" w:after="60"/>
      <w:outlineLvl w:val="7"/>
    </w:pPr>
    <w:rPr>
      <w:i/>
      <w:iCs/>
      <w:sz w:val="24"/>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pPr>
      <w:pBdr>
        <w:top w:val="none" w:sz="4" w:space="0" w:color="000000"/>
        <w:left w:val="none" w:sz="4" w:space="0" w:color="000000"/>
        <w:bottom w:val="none" w:sz="4" w:space="0" w:color="000000"/>
        <w:right w:val="none" w:sz="4" w:space="0" w:color="000000"/>
        <w:between w:val="none" w:sz="4" w:space="0" w:color="000000"/>
      </w:pBdr>
    </w:pPr>
    <w:rPr>
      <w:rFonts w:ascii="PT Sans" w:eastAsia="PT Sans" w:hAnsi="PT Sans"/>
      <w:sz w:val="22"/>
      <w:szCs w:val="22"/>
      <w:lang w:eastAsia="en-US"/>
    </w:r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rPr>
      <w:sz w:val="24"/>
    </w:r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9">
    <w:name w:val="endnote text"/>
    <w:basedOn w:val="a"/>
    <w:link w:val="aa"/>
    <w:uiPriority w:val="99"/>
    <w:semiHidden/>
    <w:unhideWhenUsed/>
    <w:rPr>
      <w:sz w:val="20"/>
    </w:rPr>
  </w:style>
  <w:style w:type="character" w:customStyle="1" w:styleId="aa">
    <w:name w:val="Текст концевой сноски Знак"/>
    <w:link w:val="a9"/>
    <w:uiPriority w:val="99"/>
    <w:rPr>
      <w:sz w:val="20"/>
    </w:rPr>
  </w:style>
  <w:style w:type="character" w:styleId="ab">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c">
    <w:name w:val="TOC Heading"/>
    <w:uiPriority w:val="39"/>
    <w:unhideWhenUsed/>
  </w:style>
  <w:style w:type="paragraph" w:styleId="ad">
    <w:name w:val="table of figures"/>
    <w:basedOn w:val="a"/>
    <w:next w:val="a"/>
    <w:uiPriority w:val="99"/>
    <w:unhideWhenUsed/>
  </w:style>
  <w:style w:type="character" w:customStyle="1" w:styleId="20">
    <w:name w:val="Заголовок 2 Знак"/>
    <w:link w:val="2"/>
    <w:semiHidden/>
    <w:rPr>
      <w:rFonts w:cs="Times New Roman"/>
      <w:b/>
      <w:bCs/>
      <w:sz w:val="30"/>
      <w:szCs w:val="30"/>
      <w:lang w:val="ru-RU" w:eastAsia="ru-RU"/>
    </w:rPr>
  </w:style>
  <w:style w:type="character" w:customStyle="1" w:styleId="31">
    <w:name w:val="Заголовок 3 Знак"/>
    <w:link w:val="3"/>
    <w:rPr>
      <w:rFonts w:ascii="Cambria" w:hAnsi="Cambria"/>
      <w:b/>
      <w:bCs/>
      <w:sz w:val="26"/>
      <w:szCs w:val="26"/>
    </w:rPr>
  </w:style>
  <w:style w:type="character" w:customStyle="1" w:styleId="40">
    <w:name w:val="Заголовок 4 Знак"/>
    <w:link w:val="4"/>
    <w:rPr>
      <w:rFonts w:ascii="Calibri" w:hAnsi="Calibri"/>
      <w:b/>
      <w:bCs/>
      <w:sz w:val="28"/>
      <w:szCs w:val="24"/>
    </w:rPr>
  </w:style>
  <w:style w:type="character" w:customStyle="1" w:styleId="80">
    <w:name w:val="Заголовок 8 Знак"/>
    <w:link w:val="8"/>
    <w:semiHidden/>
    <w:rPr>
      <w:rFonts w:cs="Times New Roman"/>
      <w:i/>
      <w:iCs/>
      <w:sz w:val="24"/>
      <w:szCs w:val="24"/>
      <w:lang w:val="ru-RU" w:eastAsia="ru-RU"/>
    </w:rPr>
  </w:style>
  <w:style w:type="character" w:customStyle="1" w:styleId="ae">
    <w:name w:val="Гипертекстовая ссылка"/>
    <w:uiPriority w:val="99"/>
    <w:rPr>
      <w:rFonts w:cs="Times New Roman"/>
      <w:b/>
      <w:bCs/>
      <w:color w:val="008000"/>
      <w:sz w:val="20"/>
      <w:szCs w:val="20"/>
      <w:u w:val="single"/>
    </w:rPr>
  </w:style>
  <w:style w:type="paragraph" w:customStyle="1" w:styleId="ConsPlusNormal">
    <w:name w:val="ConsPlusNormal"/>
    <w:link w:val="ConsPlusNormal0"/>
    <w:qFormat/>
    <w:pPr>
      <w:widowControl w:val="0"/>
      <w:ind w:firstLine="720"/>
    </w:pPr>
    <w:rPr>
      <w:rFonts w:ascii="Arial" w:hAnsi="Arial" w:cs="Arial"/>
    </w:rPr>
  </w:style>
  <w:style w:type="paragraph" w:customStyle="1" w:styleId="211">
    <w:name w:val="Основной текст 21"/>
    <w:basedOn w:val="a"/>
    <w:rPr>
      <w:sz w:val="24"/>
    </w:rPr>
  </w:style>
  <w:style w:type="paragraph" w:styleId="af">
    <w:name w:val="Body Text"/>
    <w:basedOn w:val="a"/>
    <w:link w:val="af0"/>
    <w:uiPriority w:val="99"/>
    <w:pPr>
      <w:spacing w:after="120"/>
    </w:pPr>
  </w:style>
  <w:style w:type="character" w:customStyle="1" w:styleId="BodyTextChar">
    <w:name w:val="Body Text Char"/>
    <w:rPr>
      <w:rFonts w:ascii="Times New Roman" w:hAnsi="Times New Roman" w:cs="Times New Roman"/>
      <w:sz w:val="28"/>
      <w:szCs w:val="28"/>
    </w:rPr>
  </w:style>
  <w:style w:type="paragraph" w:customStyle="1" w:styleId="af1">
    <w:name w:val="Обычный + по ширине"/>
    <w:basedOn w:val="a"/>
    <w:rPr>
      <w:sz w:val="24"/>
    </w:rPr>
  </w:style>
  <w:style w:type="paragraph" w:styleId="af2">
    <w:name w:val="Title"/>
    <w:basedOn w:val="a"/>
    <w:link w:val="af3"/>
    <w:qFormat/>
    <w:pPr>
      <w:spacing w:before="240" w:after="60"/>
      <w:jc w:val="center"/>
      <w:outlineLvl w:val="0"/>
    </w:pPr>
    <w:rPr>
      <w:rFonts w:ascii="Cambria" w:hAnsi="Cambria"/>
      <w:b/>
      <w:bCs/>
      <w:sz w:val="32"/>
      <w:szCs w:val="32"/>
    </w:rPr>
  </w:style>
  <w:style w:type="character" w:customStyle="1" w:styleId="af3">
    <w:name w:val="Заголовок Знак"/>
    <w:link w:val="af2"/>
    <w:rPr>
      <w:rFonts w:ascii="Cambria" w:hAnsi="Cambria" w:cs="Cambria"/>
      <w:b/>
      <w:bCs/>
      <w:sz w:val="32"/>
      <w:szCs w:val="32"/>
    </w:rPr>
  </w:style>
  <w:style w:type="paragraph" w:customStyle="1" w:styleId="af4">
    <w:name w:val="Подраздел"/>
    <w:basedOn w:val="a"/>
    <w:semiHidden/>
    <w:pPr>
      <w:spacing w:before="240" w:after="120"/>
      <w:jc w:val="center"/>
    </w:pPr>
    <w:rPr>
      <w:rFonts w:ascii="TimesDL" w:hAnsi="TimesDL" w:cs="TimesDL"/>
      <w:b/>
      <w:bCs/>
      <w:smallCaps/>
      <w:spacing w:val="-2"/>
      <w:sz w:val="24"/>
    </w:rPr>
  </w:style>
  <w:style w:type="paragraph" w:customStyle="1" w:styleId="ConsNormal">
    <w:name w:val="ConsNormal"/>
    <w:semiHidden/>
    <w:pPr>
      <w:widowControl w:val="0"/>
      <w:ind w:right="19772" w:firstLine="720"/>
    </w:pPr>
    <w:rPr>
      <w:rFonts w:ascii="Arial" w:hAnsi="Arial" w:cs="Arial"/>
    </w:rPr>
  </w:style>
  <w:style w:type="paragraph" w:styleId="af5">
    <w:name w:val="Balloon Text"/>
    <w:basedOn w:val="a"/>
    <w:link w:val="af6"/>
    <w:semiHidden/>
    <w:rPr>
      <w:sz w:val="16"/>
      <w:szCs w:val="2"/>
    </w:rPr>
  </w:style>
  <w:style w:type="character" w:customStyle="1" w:styleId="af6">
    <w:name w:val="Текст выноски Знак"/>
    <w:link w:val="af5"/>
    <w:semiHidden/>
    <w:rPr>
      <w:sz w:val="16"/>
      <w:szCs w:val="2"/>
    </w:rPr>
  </w:style>
  <w:style w:type="character" w:styleId="af7">
    <w:name w:val="Hyperlink"/>
    <w:rPr>
      <w:rFonts w:cs="Times New Roman"/>
      <w:color w:val="0000FF"/>
      <w:u w:val="single"/>
    </w:rPr>
  </w:style>
  <w:style w:type="character" w:styleId="af8">
    <w:name w:val="annotation reference"/>
    <w:uiPriority w:val="99"/>
    <w:semiHidden/>
    <w:rPr>
      <w:rFonts w:cs="Times New Roman"/>
      <w:sz w:val="16"/>
      <w:szCs w:val="16"/>
    </w:rPr>
  </w:style>
  <w:style w:type="paragraph" w:styleId="af9">
    <w:name w:val="annotation text"/>
    <w:basedOn w:val="a"/>
    <w:link w:val="afa"/>
    <w:uiPriority w:val="99"/>
    <w:semiHidden/>
    <w:rPr>
      <w:sz w:val="20"/>
      <w:szCs w:val="20"/>
    </w:rPr>
  </w:style>
  <w:style w:type="character" w:customStyle="1" w:styleId="afa">
    <w:name w:val="Текст примечания Знак"/>
    <w:link w:val="af9"/>
    <w:uiPriority w:val="99"/>
    <w:rPr>
      <w:rFonts w:cs="Times New Roman"/>
    </w:rPr>
  </w:style>
  <w:style w:type="paragraph" w:styleId="afb">
    <w:name w:val="annotation subject"/>
    <w:basedOn w:val="af9"/>
    <w:next w:val="af9"/>
    <w:link w:val="afc"/>
    <w:semiHidden/>
    <w:rPr>
      <w:b/>
      <w:bCs/>
    </w:rPr>
  </w:style>
  <w:style w:type="character" w:customStyle="1" w:styleId="afc">
    <w:name w:val="Тема примечания Знак"/>
    <w:link w:val="afb"/>
    <w:rPr>
      <w:rFonts w:cs="Times New Roman"/>
      <w:b/>
      <w:bCs/>
    </w:rPr>
  </w:style>
  <w:style w:type="character" w:customStyle="1" w:styleId="af0">
    <w:name w:val="Основной текст Знак"/>
    <w:link w:val="af"/>
    <w:uiPriority w:val="99"/>
    <w:rPr>
      <w:rFonts w:cs="Times New Roman"/>
      <w:sz w:val="28"/>
      <w:szCs w:val="28"/>
      <w:lang w:val="ru-RU" w:eastAsia="ru-RU"/>
    </w:rPr>
  </w:style>
  <w:style w:type="character" w:customStyle="1" w:styleId="24">
    <w:name w:val="Знак Знак2"/>
    <w:rPr>
      <w:rFonts w:cs="Times New Roman"/>
      <w:sz w:val="28"/>
      <w:szCs w:val="28"/>
    </w:rPr>
  </w:style>
  <w:style w:type="character" w:styleId="afd">
    <w:name w:val="footnote reference"/>
    <w:uiPriority w:val="99"/>
    <w:rPr>
      <w:rFonts w:ascii="Times New Roman" w:hAnsi="Times New Roman" w:cs="Times New Roman"/>
      <w:vertAlign w:val="superscript"/>
    </w:rPr>
  </w:style>
  <w:style w:type="paragraph" w:styleId="afe">
    <w:name w:val="footnote text"/>
    <w:basedOn w:val="a"/>
    <w:link w:val="aff"/>
    <w:uiPriority w:val="99"/>
    <w:pPr>
      <w:spacing w:after="60"/>
    </w:pPr>
    <w:rPr>
      <w:sz w:val="20"/>
      <w:szCs w:val="20"/>
    </w:rPr>
  </w:style>
  <w:style w:type="character" w:customStyle="1" w:styleId="aff">
    <w:name w:val="Текст сноски Знак"/>
    <w:link w:val="afe"/>
    <w:uiPriority w:val="99"/>
    <w:rPr>
      <w:rFonts w:cs="Times New Roman"/>
      <w:lang w:val="ru-RU" w:eastAsia="ru-RU"/>
    </w:rPr>
  </w:style>
  <w:style w:type="paragraph" w:styleId="aff0">
    <w:name w:val="header"/>
    <w:basedOn w:val="a"/>
    <w:link w:val="aff1"/>
    <w:uiPriority w:val="99"/>
    <w:pPr>
      <w:tabs>
        <w:tab w:val="center" w:pos="4677"/>
        <w:tab w:val="right" w:pos="9355"/>
      </w:tabs>
    </w:pPr>
  </w:style>
  <w:style w:type="character" w:customStyle="1" w:styleId="aff1">
    <w:name w:val="Верхний колонтитул Знак"/>
    <w:link w:val="aff0"/>
    <w:uiPriority w:val="99"/>
    <w:rPr>
      <w:rFonts w:cs="Times New Roman"/>
      <w:sz w:val="28"/>
      <w:szCs w:val="28"/>
    </w:rPr>
  </w:style>
  <w:style w:type="paragraph" w:styleId="aff2">
    <w:name w:val="footer"/>
    <w:basedOn w:val="a"/>
    <w:link w:val="aff3"/>
    <w:uiPriority w:val="99"/>
    <w:pPr>
      <w:tabs>
        <w:tab w:val="center" w:pos="4677"/>
        <w:tab w:val="right" w:pos="9355"/>
      </w:tabs>
    </w:pPr>
  </w:style>
  <w:style w:type="character" w:customStyle="1" w:styleId="aff3">
    <w:name w:val="Нижний колонтитул Знак"/>
    <w:link w:val="aff2"/>
    <w:uiPriority w:val="99"/>
    <w:rPr>
      <w:rFonts w:cs="Times New Roman"/>
      <w:sz w:val="28"/>
      <w:szCs w:val="28"/>
    </w:rPr>
  </w:style>
  <w:style w:type="character" w:customStyle="1" w:styleId="r">
    <w:name w:val="r"/>
  </w:style>
  <w:style w:type="character" w:customStyle="1" w:styleId="diffins">
    <w:name w:val="diff_ins"/>
  </w:style>
  <w:style w:type="character" w:customStyle="1" w:styleId="10">
    <w:name w:val="Заголовок 1 Знак"/>
    <w:link w:val="1"/>
    <w:rPr>
      <w:rFonts w:ascii="Cambria" w:eastAsia="Times New Roman" w:hAnsi="Cambria" w:cs="Times New Roman"/>
      <w:b/>
      <w:bCs/>
      <w:sz w:val="32"/>
      <w:szCs w:val="32"/>
    </w:rPr>
  </w:style>
  <w:style w:type="character" w:customStyle="1" w:styleId="f">
    <w:name w:val="f"/>
  </w:style>
  <w:style w:type="paragraph" w:styleId="30">
    <w:name w:val="Body Text 3"/>
    <w:basedOn w:val="a"/>
    <w:link w:val="33"/>
    <w:pPr>
      <w:numPr>
        <w:numId w:val="2"/>
      </w:numPr>
      <w:tabs>
        <w:tab w:val="clear" w:pos="643"/>
      </w:tabs>
      <w:ind w:left="0" w:firstLine="0"/>
    </w:pPr>
    <w:rPr>
      <w:sz w:val="24"/>
    </w:rPr>
  </w:style>
  <w:style w:type="character" w:customStyle="1" w:styleId="33">
    <w:name w:val="Основной текст 3 Знак"/>
    <w:link w:val="30"/>
    <w:rPr>
      <w:sz w:val="24"/>
      <w:szCs w:val="24"/>
    </w:rPr>
  </w:style>
  <w:style w:type="character" w:customStyle="1" w:styleId="blk">
    <w:name w:val="blk"/>
  </w:style>
  <w:style w:type="paragraph" w:customStyle="1" w:styleId="aff4">
    <w:name w:val="Прижатый влево"/>
    <w:basedOn w:val="a"/>
    <w:next w:val="a"/>
    <w:uiPriority w:val="99"/>
    <w:rPr>
      <w:rFonts w:ascii="Arial" w:hAnsi="Arial" w:cs="Arial"/>
      <w:sz w:val="24"/>
    </w:rPr>
  </w:style>
  <w:style w:type="paragraph" w:customStyle="1" w:styleId="aff5">
    <w:name w:val="Информация об изменениях"/>
    <w:basedOn w:val="a"/>
    <w:next w:val="a"/>
    <w:uiPriority w:val="99"/>
    <w:pPr>
      <w:spacing w:before="180"/>
      <w:ind w:left="360" w:right="360"/>
    </w:pPr>
    <w:rPr>
      <w:rFonts w:ascii="Arial" w:hAnsi="Arial" w:cs="Arial"/>
      <w:color w:val="353842"/>
      <w:sz w:val="18"/>
      <w:szCs w:val="18"/>
      <w:shd w:val="clear" w:color="auto" w:fill="EAEFED"/>
    </w:rPr>
  </w:style>
  <w:style w:type="character" w:customStyle="1" w:styleId="FontStyle11">
    <w:name w:val="Font Style11"/>
    <w:rPr>
      <w:rFonts w:ascii="Times New Roman" w:hAnsi="Times New Roman" w:cs="Times New Roman"/>
      <w:b/>
      <w:bCs/>
      <w:sz w:val="20"/>
      <w:szCs w:val="20"/>
    </w:rPr>
  </w:style>
  <w:style w:type="paragraph" w:customStyle="1" w:styleId="13">
    <w:name w:val="Абзац списка1"/>
    <w:basedOn w:val="a"/>
    <w:uiPriority w:val="99"/>
    <w:pPr>
      <w:spacing w:after="200" w:line="276" w:lineRule="auto"/>
      <w:ind w:left="720"/>
    </w:pPr>
    <w:rPr>
      <w:rFonts w:ascii="Calibri" w:hAnsi="Calibri"/>
      <w:sz w:val="22"/>
      <w:szCs w:val="22"/>
      <w:lang w:eastAsia="en-US"/>
    </w:rPr>
  </w:style>
  <w:style w:type="paragraph" w:customStyle="1" w:styleId="aff6">
    <w:name w:val="Знак Знак Знак Знак Знак Знак Знак Знак Знак"/>
    <w:basedOn w:val="a"/>
    <w:pPr>
      <w:spacing w:before="100" w:beforeAutospacing="1" w:after="100" w:afterAutospacing="1"/>
    </w:pPr>
    <w:rPr>
      <w:rFonts w:ascii="Tahoma" w:hAnsi="Tahoma" w:cs="Tahoma"/>
      <w:sz w:val="20"/>
      <w:szCs w:val="20"/>
      <w:lang w:val="en-US" w:eastAsia="en-US"/>
    </w:rPr>
  </w:style>
  <w:style w:type="paragraph" w:styleId="aff7">
    <w:name w:val="List Paragraph"/>
    <w:basedOn w:val="a"/>
    <w:link w:val="aff8"/>
    <w:uiPriority w:val="34"/>
    <w:qFormat/>
    <w:pPr>
      <w:ind w:left="720"/>
      <w:contextualSpacing/>
    </w:pPr>
  </w:style>
  <w:style w:type="paragraph" w:customStyle="1" w:styleId="aff9">
    <w:name w:val="Таблицы (моноширинный)"/>
    <w:basedOn w:val="a"/>
    <w:next w:val="a"/>
    <w:uiPriority w:val="99"/>
    <w:pPr>
      <w:widowControl w:val="0"/>
    </w:pPr>
    <w:rPr>
      <w:rFonts w:ascii="Courier New" w:eastAsiaTheme="minorEastAsia" w:hAnsi="Courier New" w:cs="Courier New"/>
      <w:sz w:val="24"/>
    </w:rPr>
  </w:style>
  <w:style w:type="paragraph" w:customStyle="1" w:styleId="affa">
    <w:name w:val="Текст информации об изменениях"/>
    <w:basedOn w:val="a"/>
    <w:next w:val="a"/>
    <w:uiPriority w:val="99"/>
    <w:pPr>
      <w:widowControl w:val="0"/>
      <w:ind w:firstLine="720"/>
    </w:pPr>
    <w:rPr>
      <w:rFonts w:ascii="Arial" w:eastAsiaTheme="minorEastAsia" w:hAnsi="Arial" w:cs="Arial"/>
      <w:color w:val="353842"/>
      <w:sz w:val="18"/>
      <w:szCs w:val="18"/>
    </w:rPr>
  </w:style>
  <w:style w:type="table" w:styleId="affb">
    <w:name w:val="Table Grid"/>
    <w:basedOn w:val="a1"/>
    <w:uiPriority w:val="59"/>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L">
    <w:name w:val="VL_Основной текст"/>
    <w:basedOn w:val="a"/>
    <w:link w:val="VL0"/>
    <w:qFormat/>
    <w:pPr>
      <w:spacing w:before="240"/>
    </w:pPr>
    <w:rPr>
      <w:rFonts w:asciiTheme="minorHAnsi" w:eastAsia="Calibri" w:hAnsiTheme="minorHAnsi"/>
      <w:color w:val="1E0E01" w:themeColor="accent6" w:themeShade="1A"/>
      <w:sz w:val="22"/>
      <w:szCs w:val="22"/>
      <w:lang w:eastAsia="en-US"/>
    </w:rPr>
  </w:style>
  <w:style w:type="table" w:styleId="14">
    <w:name w:val="Table Simple 1"/>
    <w:basedOn w:val="a1"/>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Pr>
      <w:rFonts w:asciiTheme="minorHAnsi" w:eastAsia="Calibri" w:hAnsiTheme="minorHAnsi"/>
      <w:color w:val="1E0E01" w:themeColor="accent6" w:themeShade="1A"/>
      <w:sz w:val="22"/>
      <w:szCs w:val="22"/>
      <w:lang w:eastAsia="en-US"/>
    </w:rPr>
  </w:style>
  <w:style w:type="paragraph" w:customStyle="1" w:styleId="Default">
    <w:name w:val="Default"/>
    <w:rPr>
      <w:color w:val="000000"/>
      <w:sz w:val="24"/>
      <w:szCs w:val="24"/>
    </w:rPr>
  </w:style>
  <w:style w:type="character" w:customStyle="1" w:styleId="aff8">
    <w:name w:val="Абзац списка Знак"/>
    <w:link w:val="aff7"/>
    <w:uiPriority w:val="34"/>
    <w:rPr>
      <w:sz w:val="28"/>
      <w:szCs w:val="28"/>
    </w:rPr>
  </w:style>
  <w:style w:type="paragraph" w:customStyle="1" w:styleId="affc">
    <w:name w:val="Пункт"/>
    <w:basedOn w:val="a"/>
    <w:pPr>
      <w:tabs>
        <w:tab w:val="left" w:pos="3384"/>
      </w:tabs>
      <w:ind w:left="1404" w:hanging="504"/>
    </w:pPr>
    <w:rPr>
      <w:sz w:val="24"/>
      <w:lang w:eastAsia="ar-SA"/>
    </w:rPr>
  </w:style>
  <w:style w:type="character" w:customStyle="1" w:styleId="15">
    <w:name w:val="Основной текст1"/>
    <w:uiPriority w:val="99"/>
    <w:rPr>
      <w:color w:val="000000"/>
      <w:spacing w:val="0"/>
      <w:position w:val="0"/>
      <w:sz w:val="23"/>
      <w:u w:val="none"/>
      <w:shd w:val="clear" w:color="FFFFFF" w:fill="FFFFFF"/>
      <w:lang w:val="ru-RU" w:eastAsia="en-US"/>
    </w:rPr>
  </w:style>
  <w:style w:type="paragraph" w:customStyle="1" w:styleId="16">
    <w:name w:val="Без интервала1"/>
    <w:uiPriority w:val="99"/>
    <w:pPr>
      <w:pBdr>
        <w:top w:val="none" w:sz="4" w:space="0" w:color="000000"/>
        <w:left w:val="none" w:sz="4" w:space="0" w:color="000000"/>
        <w:bottom w:val="none" w:sz="4" w:space="0" w:color="000000"/>
        <w:right w:val="none" w:sz="4" w:space="0" w:color="000000"/>
        <w:between w:val="none" w:sz="4" w:space="0" w:color="000000"/>
      </w:pBdr>
    </w:pPr>
    <w:rPr>
      <w:rFonts w:ascii="PT Sans" w:hAnsi="PT Sans"/>
      <w:sz w:val="22"/>
      <w:szCs w:val="22"/>
      <w:lang w:eastAsia="en-US"/>
    </w:rPr>
  </w:style>
  <w:style w:type="character" w:styleId="affd">
    <w:name w:val="Emphasis"/>
    <w:uiPriority w:val="20"/>
    <w:qFormat/>
    <w:rsid w:val="00C9644E"/>
    <w:rPr>
      <w:rFonts w:cs="Times New Roman"/>
      <w:i/>
      <w:iCs/>
    </w:rPr>
  </w:style>
  <w:style w:type="character" w:styleId="affe">
    <w:name w:val="Strong"/>
    <w:uiPriority w:val="22"/>
    <w:qFormat/>
    <w:rsid w:val="00390A62"/>
    <w:rPr>
      <w:rFonts w:cs="Times New Roman"/>
      <w:b/>
      <w:bCs/>
    </w:rPr>
  </w:style>
  <w:style w:type="character" w:customStyle="1" w:styleId="ConsPlusNormal0">
    <w:name w:val="ConsPlusNormal Знак"/>
    <w:link w:val="ConsPlusNormal"/>
    <w:qFormat/>
    <w:locked/>
    <w:rsid w:val="00390A62"/>
    <w:rPr>
      <w:rFonts w:ascii="Arial" w:hAnsi="Arial" w:cs="Arial"/>
    </w:rPr>
  </w:style>
  <w:style w:type="character" w:customStyle="1" w:styleId="afff">
    <w:name w:val="Символ сноски"/>
    <w:qFormat/>
    <w:rsid w:val="00BA72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zakupki.gov.r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04DC4FC7-C6DB-4FC1-9BF8-D712243C3C8F}">
  <ds:schemaRefs>
    <ds:schemaRef ds:uri="http://schemas.openxmlformats.org/officeDocument/2006/bibliography"/>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6693</Words>
  <Characters>38155</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44759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Елена Геннадьевна Подкопаева</cp:lastModifiedBy>
  <cp:revision>10</cp:revision>
  <cp:lastPrinted>2023-09-22T04:21:00Z</cp:lastPrinted>
  <dcterms:created xsi:type="dcterms:W3CDTF">2023-09-22T01:58:00Z</dcterms:created>
  <dcterms:modified xsi:type="dcterms:W3CDTF">2023-09-22T04:21:00Z</dcterms:modified>
</cp:coreProperties>
</file>