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E73AC" w14:textId="4049C1EE" w:rsidR="00B01069" w:rsidRPr="000E4B2C" w:rsidRDefault="00623CA0" w:rsidP="00623CA0">
      <w:pPr>
        <w:spacing w:after="0" w:line="240" w:lineRule="auto"/>
        <w:contextualSpacing/>
        <w:jc w:val="right"/>
        <w:rPr>
          <w:rFonts w:ascii="Times New Roman" w:hAnsi="Times New Roman"/>
          <w:b/>
          <w:bCs/>
          <w:i/>
          <w:iCs/>
          <w:color w:val="000000"/>
        </w:rPr>
      </w:pPr>
      <w:r w:rsidRPr="000E4B2C">
        <w:rPr>
          <w:rFonts w:ascii="Times New Roman" w:hAnsi="Times New Roman"/>
          <w:b/>
          <w:bCs/>
          <w:i/>
          <w:iCs/>
          <w:color w:val="000000"/>
        </w:rPr>
        <w:t xml:space="preserve">Приложение № </w:t>
      </w:r>
      <w:r w:rsidR="00234639">
        <w:rPr>
          <w:rFonts w:ascii="Times New Roman" w:hAnsi="Times New Roman"/>
          <w:b/>
          <w:bCs/>
          <w:i/>
          <w:iCs/>
          <w:color w:val="000000"/>
        </w:rPr>
        <w:t>3</w:t>
      </w:r>
    </w:p>
    <w:p w14:paraId="537A9FB7" w14:textId="0CA06DA2" w:rsidR="00623CA0" w:rsidRPr="000E4B2C" w:rsidRDefault="00623CA0" w:rsidP="000E4B2C">
      <w:pPr>
        <w:spacing w:after="0" w:line="240" w:lineRule="auto"/>
        <w:contextualSpacing/>
        <w:jc w:val="right"/>
        <w:rPr>
          <w:rFonts w:ascii="Times New Roman" w:hAnsi="Times New Roman"/>
          <w:b/>
          <w:bCs/>
          <w:i/>
          <w:iCs/>
          <w:color w:val="000000"/>
        </w:rPr>
      </w:pPr>
      <w:r w:rsidRPr="000E4B2C">
        <w:rPr>
          <w:rFonts w:ascii="Times New Roman" w:hAnsi="Times New Roman"/>
          <w:b/>
          <w:bCs/>
          <w:i/>
          <w:iCs/>
          <w:color w:val="000000"/>
        </w:rPr>
        <w:t xml:space="preserve"> к </w:t>
      </w:r>
      <w:r w:rsidR="000E4B2C" w:rsidRPr="000E4B2C">
        <w:rPr>
          <w:rFonts w:ascii="Times New Roman" w:hAnsi="Times New Roman"/>
          <w:b/>
          <w:bCs/>
          <w:i/>
          <w:iCs/>
          <w:color w:val="000000"/>
        </w:rPr>
        <w:t>извещению об осуществлении закупки</w:t>
      </w:r>
    </w:p>
    <w:p w14:paraId="1E2B09DD" w14:textId="77777777" w:rsidR="006F49FE" w:rsidRPr="00901E93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021C7AB4" w14:textId="2E3B8009" w:rsidR="006F49FE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901E93">
        <w:rPr>
          <w:rStyle w:val="FontStyle51"/>
          <w:b/>
          <w:sz w:val="24"/>
          <w:szCs w:val="24"/>
        </w:rPr>
        <w:t>Техническое задание</w:t>
      </w:r>
    </w:p>
    <w:p w14:paraId="2BDF564D" w14:textId="77777777" w:rsidR="00C902D7" w:rsidRPr="00901E93" w:rsidRDefault="00C902D7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865"/>
        <w:gridCol w:w="3118"/>
        <w:gridCol w:w="1418"/>
        <w:gridCol w:w="1134"/>
      </w:tblGrid>
      <w:tr w:rsidR="00923975" w:rsidRPr="00923975" w14:paraId="2E23243C" w14:textId="77777777" w:rsidTr="00036D9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36768" w14:textId="77777777" w:rsidR="00923975" w:rsidRPr="00923975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2397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2CB55" w14:textId="77777777" w:rsidR="00923975" w:rsidRPr="00923975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2397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Наименование товара, работы, услуги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8E459" w14:textId="77777777" w:rsidR="00036D9E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2397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Код в соответствии с </w:t>
            </w:r>
          </w:p>
          <w:p w14:paraId="404F71D1" w14:textId="5938562E" w:rsidR="00923975" w:rsidRPr="00923975" w:rsidRDefault="00036D9E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КТРУ/</w:t>
            </w:r>
            <w:r w:rsidR="00923975" w:rsidRPr="0092397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ОКПД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E3505" w14:textId="77777777" w:rsidR="00923975" w:rsidRPr="00923975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2397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4CF57" w14:textId="77777777" w:rsidR="00923975" w:rsidRPr="00923975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2397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Количество</w:t>
            </w:r>
          </w:p>
        </w:tc>
      </w:tr>
      <w:tr w:rsidR="00923975" w:rsidRPr="00923975" w14:paraId="1754B77D" w14:textId="77777777" w:rsidTr="00036D9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1CD5E" w14:textId="77777777" w:rsidR="00923975" w:rsidRPr="00923975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2397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89BDD" w14:textId="3FE203F8" w:rsidR="00923975" w:rsidRPr="00923975" w:rsidRDefault="00623CA0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623C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Текущий ремонт объекта культурного наследия регионального значения "Обелиск Победы", расположенного по адресу: г. Рубцовск, бульвар Победы, д. 3А.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DF71" w14:textId="77777777" w:rsidR="00C902D7" w:rsidRDefault="00C902D7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902D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43.99.60.200</w:t>
            </w:r>
            <w:r w:rsidRPr="00C902D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ab/>
            </w:r>
          </w:p>
          <w:p w14:paraId="700738B4" w14:textId="5E282DA4" w:rsidR="00923975" w:rsidRPr="00923975" w:rsidRDefault="00C902D7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902D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Работы по ремонту, реставрации, консервации и воссозданию кладок, конструкций на объектах культурного наследия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73CC3" w14:textId="77777777" w:rsidR="00923975" w:rsidRPr="00923975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23975">
              <w:rPr>
                <w:rFonts w:ascii="Times New Roman" w:hAnsi="Times New Roman"/>
                <w:sz w:val="24"/>
                <w:szCs w:val="24"/>
                <w:lang w:eastAsia="en-US"/>
              </w:rPr>
              <w:t>усл.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2E9EA" w14:textId="77777777" w:rsidR="00923975" w:rsidRPr="00923975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23975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</w:tbl>
    <w:p w14:paraId="32A37D5E" w14:textId="77777777" w:rsidR="00C902D7" w:rsidRDefault="00C902D7" w:rsidP="00901C08">
      <w:pPr>
        <w:tabs>
          <w:tab w:val="left" w:pos="7485"/>
        </w:tabs>
        <w:spacing w:after="0"/>
        <w:ind w:firstLine="709"/>
        <w:rPr>
          <w:rStyle w:val="FontStyle51"/>
        </w:rPr>
      </w:pPr>
    </w:p>
    <w:p w14:paraId="2A496185" w14:textId="04476AE4" w:rsidR="00901C08" w:rsidRPr="00242CE2" w:rsidRDefault="00901C08" w:rsidP="00CB0D32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42CE2">
        <w:rPr>
          <w:rFonts w:ascii="Times New Roman" w:hAnsi="Times New Roman"/>
          <w:b/>
          <w:bCs/>
          <w:sz w:val="24"/>
          <w:szCs w:val="24"/>
        </w:rPr>
        <w:t>Общие требования к качественным и количественным характеристикам, результатам выполняемых работ</w:t>
      </w:r>
      <w:r w:rsidR="00193DF3" w:rsidRPr="00242CE2">
        <w:rPr>
          <w:rFonts w:ascii="Times New Roman" w:hAnsi="Times New Roman"/>
          <w:b/>
          <w:bCs/>
          <w:sz w:val="24"/>
          <w:szCs w:val="24"/>
        </w:rPr>
        <w:t>:</w:t>
      </w:r>
    </w:p>
    <w:p w14:paraId="0C2B71D4" w14:textId="271178C0" w:rsidR="00901C08" w:rsidRPr="00193DF3" w:rsidRDefault="00193DF3" w:rsidP="00242CE2">
      <w:pPr>
        <w:pStyle w:val="a3"/>
        <w:numPr>
          <w:ilvl w:val="1"/>
          <w:numId w:val="5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93DF3">
        <w:rPr>
          <w:rFonts w:ascii="Times New Roman" w:hAnsi="Times New Roman"/>
          <w:sz w:val="24"/>
          <w:szCs w:val="24"/>
        </w:rPr>
        <w:t>Качество и объем выполняемых работ, применяемых материалов должно соответствовать</w:t>
      </w:r>
      <w:r w:rsidR="00901C08" w:rsidRPr="00193DF3">
        <w:rPr>
          <w:rFonts w:ascii="Times New Roman" w:hAnsi="Times New Roman"/>
          <w:sz w:val="24"/>
          <w:szCs w:val="24"/>
        </w:rPr>
        <w:t xml:space="preserve"> объемам работ, представленным заказчиком в </w:t>
      </w:r>
      <w:r w:rsidR="00375FEC">
        <w:rPr>
          <w:rFonts w:ascii="Times New Roman" w:hAnsi="Times New Roman"/>
          <w:sz w:val="24"/>
          <w:szCs w:val="24"/>
        </w:rPr>
        <w:t>проектной</w:t>
      </w:r>
      <w:r w:rsidR="00901C08" w:rsidRPr="00193DF3">
        <w:rPr>
          <w:rFonts w:ascii="Times New Roman" w:hAnsi="Times New Roman"/>
          <w:sz w:val="24"/>
          <w:szCs w:val="24"/>
        </w:rPr>
        <w:t xml:space="preserve"> документации, соответствующим нормативным правилам, техническим стандартам.</w:t>
      </w:r>
    </w:p>
    <w:p w14:paraId="565C43FE" w14:textId="706D4B59" w:rsidR="00193DF3" w:rsidRPr="00193DF3" w:rsidRDefault="00193DF3" w:rsidP="00375FEC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193DF3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C902D7" w:rsidRPr="00193DF3">
        <w:rPr>
          <w:rFonts w:ascii="Times New Roman" w:hAnsi="Times New Roman"/>
          <w:spacing w:val="-2"/>
          <w:sz w:val="24"/>
          <w:szCs w:val="24"/>
        </w:rPr>
        <w:t>Гарантийные обязательства поставщика (подрядчика, исполнителя</w:t>
      </w:r>
      <w:r w:rsidRPr="00193DF3">
        <w:rPr>
          <w:rFonts w:ascii="Times New Roman" w:hAnsi="Times New Roman"/>
          <w:spacing w:val="-2"/>
          <w:sz w:val="24"/>
          <w:szCs w:val="24"/>
        </w:rPr>
        <w:t xml:space="preserve">: </w:t>
      </w:r>
    </w:p>
    <w:p w14:paraId="784FEEE0" w14:textId="38183DDD" w:rsidR="00C902D7" w:rsidRPr="00193DF3" w:rsidRDefault="00C902D7" w:rsidP="00242CE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193DF3">
        <w:rPr>
          <w:rFonts w:ascii="Times New Roman" w:hAnsi="Times New Roman"/>
          <w:spacing w:val="-2"/>
          <w:sz w:val="24"/>
          <w:szCs w:val="24"/>
        </w:rPr>
        <w:t xml:space="preserve">Требования к гарантийному сроку составляет 5 (пять) лет со дня подписания документов о приемке </w:t>
      </w:r>
    </w:p>
    <w:p w14:paraId="4056E9CB" w14:textId="3BB9EA39" w:rsidR="00A731DA" w:rsidRDefault="00C902D7" w:rsidP="00375FEC">
      <w:pPr>
        <w:spacing w:after="0" w:line="228" w:lineRule="auto"/>
        <w:jc w:val="both"/>
        <w:rPr>
          <w:rFonts w:ascii="Times New Roman" w:eastAsia="Times New Roman CYR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ab/>
      </w:r>
      <w:r w:rsidR="0045789A">
        <w:rPr>
          <w:rFonts w:ascii="Times New Roman" w:hAnsi="Times New Roman"/>
          <w:b/>
          <w:sz w:val="24"/>
          <w:szCs w:val="24"/>
        </w:rPr>
        <w:t>2</w:t>
      </w:r>
      <w:r w:rsidR="0025318E">
        <w:rPr>
          <w:rFonts w:ascii="Times New Roman" w:hAnsi="Times New Roman"/>
          <w:b/>
          <w:sz w:val="24"/>
          <w:szCs w:val="24"/>
        </w:rPr>
        <w:t xml:space="preserve">. </w:t>
      </w:r>
      <w:r w:rsidR="00773A29" w:rsidRPr="00773A29">
        <w:rPr>
          <w:rFonts w:ascii="Times New Roman" w:hAnsi="Times New Roman"/>
          <w:b/>
          <w:sz w:val="24"/>
          <w:szCs w:val="24"/>
        </w:rPr>
        <w:t xml:space="preserve">Общие требования к </w:t>
      </w:r>
      <w:r w:rsidR="00F3721E">
        <w:rPr>
          <w:rFonts w:ascii="Times New Roman" w:hAnsi="Times New Roman"/>
          <w:b/>
          <w:sz w:val="24"/>
          <w:szCs w:val="24"/>
        </w:rPr>
        <w:t>выполнению работ</w:t>
      </w:r>
      <w:r w:rsidR="0045789A">
        <w:rPr>
          <w:rFonts w:ascii="Times New Roman" w:hAnsi="Times New Roman"/>
          <w:b/>
          <w:sz w:val="24"/>
          <w:szCs w:val="24"/>
        </w:rPr>
        <w:t>:</w:t>
      </w:r>
    </w:p>
    <w:p w14:paraId="0AFA1D06" w14:textId="50A8639F" w:rsidR="00F3721E" w:rsidRPr="00F3721E" w:rsidRDefault="00F3721E" w:rsidP="00375FEC">
      <w:pPr>
        <w:spacing w:after="0" w:line="240" w:lineRule="auto"/>
        <w:ind w:firstLine="709"/>
        <w:jc w:val="both"/>
        <w:rPr>
          <w:rFonts w:ascii="Times New Roman" w:eastAsia="Times New Roman CYR" w:hAnsi="Times New Roman"/>
          <w:sz w:val="24"/>
          <w:szCs w:val="24"/>
        </w:rPr>
      </w:pPr>
      <w:r>
        <w:rPr>
          <w:rFonts w:ascii="Times New Roman" w:eastAsia="Times New Roman CYR" w:hAnsi="Times New Roman"/>
          <w:sz w:val="24"/>
          <w:szCs w:val="24"/>
        </w:rPr>
        <w:t xml:space="preserve">2.1. </w:t>
      </w:r>
      <w:r w:rsidRPr="00F3721E">
        <w:rPr>
          <w:rFonts w:ascii="Times New Roman" w:eastAsia="Times New Roman CYR" w:hAnsi="Times New Roman"/>
          <w:sz w:val="24"/>
          <w:szCs w:val="24"/>
        </w:rPr>
        <w:t>Выполняемые работы должны соответствовать объемам работ, представленным заказчиком в утвержденной сметной документации и требованиям нормативных документов.</w:t>
      </w:r>
    </w:p>
    <w:p w14:paraId="7A1BF49D" w14:textId="77777777" w:rsidR="00F3721E" w:rsidRPr="00F3721E" w:rsidRDefault="00F3721E" w:rsidP="00375F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721E">
        <w:rPr>
          <w:rFonts w:ascii="Times New Roman" w:hAnsi="Times New Roman"/>
          <w:sz w:val="24"/>
          <w:szCs w:val="24"/>
        </w:rPr>
        <w:t>2.2. При выполнении работ Подрядчик должен обеспечить: соблюдение норм и правил охраны окружающей среды, требований безопасности, охраны труда и санитарно-гигиенического режима, обеспечение выполнения правил пожарной безопасности.</w:t>
      </w:r>
    </w:p>
    <w:p w14:paraId="1D842180" w14:textId="77777777" w:rsidR="00F3721E" w:rsidRPr="00F3721E" w:rsidRDefault="00F3721E" w:rsidP="00375F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721E">
        <w:rPr>
          <w:rFonts w:ascii="Times New Roman" w:hAnsi="Times New Roman"/>
          <w:sz w:val="24"/>
          <w:szCs w:val="24"/>
        </w:rPr>
        <w:t>2.3. Подрядчиком назначается ответственное лицо за проведение работ и соблюдение вышеуказанных правил (копия приказа о назначении представляется Заказчику).</w:t>
      </w:r>
    </w:p>
    <w:p w14:paraId="7105E5B7" w14:textId="77777777" w:rsidR="00F3721E" w:rsidRPr="00F3721E" w:rsidRDefault="00F3721E" w:rsidP="00375F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721E">
        <w:rPr>
          <w:rFonts w:ascii="Times New Roman" w:hAnsi="Times New Roman"/>
          <w:bCs/>
          <w:sz w:val="24"/>
          <w:szCs w:val="24"/>
        </w:rPr>
        <w:t>2.4. Подрядчик должен соблюдать</w:t>
      </w:r>
      <w:r w:rsidRPr="00F3721E">
        <w:rPr>
          <w:rFonts w:ascii="Times New Roman" w:hAnsi="Times New Roman"/>
          <w:sz w:val="24"/>
          <w:szCs w:val="24"/>
        </w:rPr>
        <w:t xml:space="preserve"> правила привлечения и использования иностранной рабочей силы, установленные законодательством Российской Федерации и нормативными правовыми актами Алтайского края.</w:t>
      </w:r>
    </w:p>
    <w:p w14:paraId="0A4AA2DB" w14:textId="77777777" w:rsidR="00F3721E" w:rsidRPr="00F3721E" w:rsidRDefault="00F3721E" w:rsidP="00375F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721E">
        <w:rPr>
          <w:rFonts w:ascii="Times New Roman" w:hAnsi="Times New Roman"/>
          <w:sz w:val="24"/>
          <w:szCs w:val="24"/>
        </w:rPr>
        <w:t>2.5. Осуществление экологических мероприятий в соответствии с законодательными и нормативными правовыми актами РФ и Алтайского края.</w:t>
      </w:r>
    </w:p>
    <w:p w14:paraId="6C566B52" w14:textId="77777777" w:rsidR="00F3721E" w:rsidRPr="00F3721E" w:rsidRDefault="00F3721E" w:rsidP="00375FE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3721E">
        <w:rPr>
          <w:rFonts w:ascii="Times New Roman" w:hAnsi="Times New Roman"/>
          <w:b/>
          <w:sz w:val="24"/>
          <w:szCs w:val="24"/>
        </w:rPr>
        <w:t>3. Требования к технологии и методам производства работ, организационно-технологическим схемам производства работ, безопасности выполняемых работ.</w:t>
      </w:r>
    </w:p>
    <w:p w14:paraId="4A6018BB" w14:textId="77777777" w:rsidR="00F3721E" w:rsidRPr="00F3721E" w:rsidRDefault="00F3721E" w:rsidP="00375F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721E">
        <w:rPr>
          <w:rFonts w:ascii="Times New Roman" w:hAnsi="Times New Roman"/>
          <w:sz w:val="24"/>
          <w:szCs w:val="24"/>
        </w:rPr>
        <w:t>3.1. Работы должны производиться в соответствии с требованиями:</w:t>
      </w:r>
    </w:p>
    <w:p w14:paraId="63A1A628" w14:textId="77777777" w:rsidR="00F3721E" w:rsidRPr="00F3721E" w:rsidRDefault="00F3721E" w:rsidP="00375F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721E">
        <w:rPr>
          <w:rFonts w:ascii="Times New Roman" w:hAnsi="Times New Roman"/>
          <w:sz w:val="24"/>
          <w:szCs w:val="24"/>
        </w:rPr>
        <w:t>СНиП 12-03-2001 «Безопасность труда в строительстве. Часть 1. Общие требования»;</w:t>
      </w:r>
    </w:p>
    <w:p w14:paraId="4B703FC5" w14:textId="77777777" w:rsidR="00F3721E" w:rsidRPr="00F3721E" w:rsidRDefault="00F3721E" w:rsidP="00375F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721E">
        <w:rPr>
          <w:rFonts w:ascii="Times New Roman" w:hAnsi="Times New Roman"/>
          <w:sz w:val="24"/>
          <w:szCs w:val="24"/>
        </w:rPr>
        <w:t>СНиП 12-04-2002 «Безопасность труда в строительстве. Часть 2. Строительное производство».</w:t>
      </w:r>
    </w:p>
    <w:p w14:paraId="2C4B5058" w14:textId="77777777" w:rsidR="00F3721E" w:rsidRPr="00F3721E" w:rsidRDefault="00F3721E" w:rsidP="00375F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721E">
        <w:rPr>
          <w:rFonts w:ascii="Times New Roman" w:hAnsi="Times New Roman"/>
          <w:bCs/>
          <w:sz w:val="24"/>
          <w:szCs w:val="24"/>
        </w:rPr>
        <w:t xml:space="preserve">3.2. В организации должна существовать </w:t>
      </w:r>
      <w:r w:rsidRPr="00F3721E">
        <w:rPr>
          <w:rFonts w:ascii="Times New Roman" w:hAnsi="Times New Roman"/>
          <w:sz w:val="24"/>
          <w:szCs w:val="24"/>
        </w:rPr>
        <w:t xml:space="preserve">система контроля качества выполненных работ. </w:t>
      </w:r>
    </w:p>
    <w:p w14:paraId="60560966" w14:textId="77777777" w:rsidR="00F3721E" w:rsidRPr="00F3721E" w:rsidRDefault="00F3721E" w:rsidP="00375F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721E">
        <w:rPr>
          <w:rFonts w:ascii="Times New Roman" w:hAnsi="Times New Roman"/>
          <w:sz w:val="24"/>
          <w:szCs w:val="24"/>
        </w:rPr>
        <w:t>3.3. Безопасность выполнения работ и безопасность результатов работ должна соответствовать требованиям СНиП 12-04-2002 «Безопасность труда в строительстве.          Часть 2. Строительное производство».</w:t>
      </w:r>
    </w:p>
    <w:p w14:paraId="5FB36831" w14:textId="77777777" w:rsidR="00F3721E" w:rsidRPr="00F3721E" w:rsidRDefault="00F3721E" w:rsidP="00375FE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3721E">
        <w:rPr>
          <w:rFonts w:ascii="Times New Roman" w:hAnsi="Times New Roman"/>
          <w:bCs/>
          <w:sz w:val="24"/>
          <w:szCs w:val="24"/>
        </w:rPr>
        <w:lastRenderedPageBreak/>
        <w:t>3.4. Безопасность выполняемых работ должна соответствовать требованиям Трудового кодекса Российской Федерации.</w:t>
      </w:r>
    </w:p>
    <w:p w14:paraId="00B10D5A" w14:textId="77777777" w:rsidR="00F3721E" w:rsidRPr="00F3721E" w:rsidRDefault="00F3721E" w:rsidP="00375FE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3721E">
        <w:rPr>
          <w:rFonts w:ascii="Times New Roman" w:hAnsi="Times New Roman"/>
          <w:bCs/>
          <w:sz w:val="24"/>
          <w:szCs w:val="24"/>
        </w:rPr>
        <w:t>3.5. В случае если на любой из стадий выполнения работ будут обнаружены некачественно выполненные работы, подрядчик обязан за счет своих сил и средств, но без увеличения цены контракта, в кратчайший срок переделать выявленные некачественно выполненные работы, обеспечив их надлежащее качество и сдачу заказчику.</w:t>
      </w:r>
    </w:p>
    <w:p w14:paraId="2359D83D" w14:textId="752D100C" w:rsidR="00F3721E" w:rsidRPr="00F3721E" w:rsidRDefault="00F3721E" w:rsidP="00375FE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3721E">
        <w:rPr>
          <w:rFonts w:ascii="Times New Roman" w:hAnsi="Times New Roman"/>
          <w:bCs/>
          <w:sz w:val="24"/>
          <w:szCs w:val="24"/>
        </w:rPr>
        <w:t xml:space="preserve">3.6. При выполнении </w:t>
      </w:r>
      <w:r w:rsidRPr="00F3721E">
        <w:rPr>
          <w:rFonts w:ascii="Times New Roman" w:hAnsi="Times New Roman"/>
          <w:sz w:val="24"/>
          <w:szCs w:val="24"/>
        </w:rPr>
        <w:t>ремонтных</w:t>
      </w:r>
      <w:r w:rsidRPr="00F3721E">
        <w:rPr>
          <w:rFonts w:ascii="Times New Roman" w:hAnsi="Times New Roman"/>
          <w:bCs/>
          <w:sz w:val="24"/>
          <w:szCs w:val="24"/>
        </w:rPr>
        <w:t xml:space="preserve"> работ необходимо применять современные строительные, отделочные материалы и другие установочные изделия российского и импортного производства. Все применяемые при выполнении </w:t>
      </w:r>
      <w:r w:rsidRPr="00F3721E">
        <w:rPr>
          <w:rFonts w:ascii="Times New Roman" w:hAnsi="Times New Roman"/>
          <w:sz w:val="24"/>
          <w:szCs w:val="24"/>
        </w:rPr>
        <w:t xml:space="preserve">ремонтных </w:t>
      </w:r>
      <w:r w:rsidRPr="00F3721E">
        <w:rPr>
          <w:rFonts w:ascii="Times New Roman" w:hAnsi="Times New Roman"/>
          <w:bCs/>
          <w:sz w:val="24"/>
          <w:szCs w:val="24"/>
        </w:rPr>
        <w:t>работ материалы и оборудование должны иметь сертификаты соответствия, технические паспорта и другие документы, удостоверяющие их качество.  Копии сертификатов соответствия на материалы, подлежащие обязательной сертификации в соответствии с требованиями, установленными законодательством РФ, паспорта качества и т.п. должны быть предоставлены Заказчику до момента начала производства работ, выполняемых с использованием соответствующих материалов и оборудования. Подрядчик несет ответственность за соответствие используемых материалов государственным стандартам и техническим условиям.</w:t>
      </w:r>
    </w:p>
    <w:p w14:paraId="48C96BE3" w14:textId="77777777" w:rsidR="00F3721E" w:rsidRPr="00F3721E" w:rsidRDefault="00F3721E" w:rsidP="00375FEC">
      <w:pPr>
        <w:spacing w:after="0" w:line="240" w:lineRule="auto"/>
        <w:jc w:val="both"/>
        <w:rPr>
          <w:rFonts w:ascii="Times New Roman" w:hAnsi="Times New Roman"/>
          <w:spacing w:val="-10"/>
          <w:sz w:val="28"/>
          <w:szCs w:val="28"/>
        </w:rPr>
      </w:pPr>
    </w:p>
    <w:p w14:paraId="723CACA1" w14:textId="77777777" w:rsidR="00F3721E" w:rsidRPr="00F3721E" w:rsidRDefault="00F3721E" w:rsidP="00375FEC">
      <w:pPr>
        <w:spacing w:after="0" w:line="240" w:lineRule="auto"/>
        <w:jc w:val="both"/>
        <w:rPr>
          <w:rFonts w:ascii="Times New Roman" w:hAnsi="Times New Roman"/>
          <w:spacing w:val="-10"/>
          <w:sz w:val="28"/>
          <w:szCs w:val="28"/>
        </w:rPr>
      </w:pPr>
    </w:p>
    <w:p w14:paraId="33414E42" w14:textId="77777777" w:rsidR="003951B9" w:rsidRPr="0025318E" w:rsidRDefault="00234639" w:rsidP="00F3721E">
      <w:pPr>
        <w:spacing w:after="0" w:line="240" w:lineRule="auto"/>
        <w:ind w:firstLine="709"/>
        <w:jc w:val="both"/>
      </w:pPr>
    </w:p>
    <w:sectPr w:rsidR="003951B9" w:rsidRPr="00253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22CBE"/>
    <w:multiLevelType w:val="hybridMultilevel"/>
    <w:tmpl w:val="3EDA993C"/>
    <w:lvl w:ilvl="0" w:tplc="3056C8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33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07" w:hanging="360"/>
      </w:pPr>
    </w:lvl>
    <w:lvl w:ilvl="2" w:tplc="0419001B" w:tentative="1">
      <w:start w:val="1"/>
      <w:numFmt w:val="lowerRoman"/>
      <w:lvlText w:val="%3."/>
      <w:lvlJc w:val="right"/>
      <w:pPr>
        <w:ind w:left="4827" w:hanging="180"/>
      </w:pPr>
    </w:lvl>
    <w:lvl w:ilvl="3" w:tplc="0419000F" w:tentative="1">
      <w:start w:val="1"/>
      <w:numFmt w:val="decimal"/>
      <w:lvlText w:val="%4."/>
      <w:lvlJc w:val="left"/>
      <w:pPr>
        <w:ind w:left="5547" w:hanging="360"/>
      </w:pPr>
    </w:lvl>
    <w:lvl w:ilvl="4" w:tplc="04190019" w:tentative="1">
      <w:start w:val="1"/>
      <w:numFmt w:val="lowerLetter"/>
      <w:lvlText w:val="%5."/>
      <w:lvlJc w:val="left"/>
      <w:pPr>
        <w:ind w:left="6267" w:hanging="360"/>
      </w:pPr>
    </w:lvl>
    <w:lvl w:ilvl="5" w:tplc="0419001B" w:tentative="1">
      <w:start w:val="1"/>
      <w:numFmt w:val="lowerRoman"/>
      <w:lvlText w:val="%6."/>
      <w:lvlJc w:val="right"/>
      <w:pPr>
        <w:ind w:left="6987" w:hanging="180"/>
      </w:pPr>
    </w:lvl>
    <w:lvl w:ilvl="6" w:tplc="0419000F" w:tentative="1">
      <w:start w:val="1"/>
      <w:numFmt w:val="decimal"/>
      <w:lvlText w:val="%7."/>
      <w:lvlJc w:val="left"/>
      <w:pPr>
        <w:ind w:left="7707" w:hanging="360"/>
      </w:pPr>
    </w:lvl>
    <w:lvl w:ilvl="7" w:tplc="04190019" w:tentative="1">
      <w:start w:val="1"/>
      <w:numFmt w:val="lowerLetter"/>
      <w:lvlText w:val="%8."/>
      <w:lvlJc w:val="left"/>
      <w:pPr>
        <w:ind w:left="8427" w:hanging="360"/>
      </w:pPr>
    </w:lvl>
    <w:lvl w:ilvl="8" w:tplc="0419001B" w:tentative="1">
      <w:start w:val="1"/>
      <w:numFmt w:val="lowerRoman"/>
      <w:lvlText w:val="%9."/>
      <w:lvlJc w:val="right"/>
      <w:pPr>
        <w:ind w:left="9147" w:hanging="180"/>
      </w:pPr>
    </w:lvl>
  </w:abstractNum>
  <w:abstractNum w:abstractNumId="2" w15:restartNumberingAfterBreak="0">
    <w:nsid w:val="42DB1900"/>
    <w:multiLevelType w:val="hybridMultilevel"/>
    <w:tmpl w:val="1D8A7B42"/>
    <w:lvl w:ilvl="0" w:tplc="AE92AF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9D63027"/>
    <w:multiLevelType w:val="hybridMultilevel"/>
    <w:tmpl w:val="2AE060FC"/>
    <w:lvl w:ilvl="0" w:tplc="6AA00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A5639F"/>
    <w:multiLevelType w:val="multilevel"/>
    <w:tmpl w:val="4336D2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641532D5"/>
    <w:multiLevelType w:val="multilevel"/>
    <w:tmpl w:val="D00CF9D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767F2838"/>
    <w:multiLevelType w:val="hybridMultilevel"/>
    <w:tmpl w:val="DFB252D0"/>
    <w:lvl w:ilvl="0" w:tplc="5C9AD8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36D9E"/>
    <w:rsid w:val="00041260"/>
    <w:rsid w:val="0009768B"/>
    <w:rsid w:val="000E4B2C"/>
    <w:rsid w:val="00114FA6"/>
    <w:rsid w:val="00193DF3"/>
    <w:rsid w:val="00197765"/>
    <w:rsid w:val="001F5782"/>
    <w:rsid w:val="002064F2"/>
    <w:rsid w:val="00234639"/>
    <w:rsid w:val="00242CE2"/>
    <w:rsid w:val="00244B34"/>
    <w:rsid w:val="0025318E"/>
    <w:rsid w:val="00260872"/>
    <w:rsid w:val="002E3921"/>
    <w:rsid w:val="00337C29"/>
    <w:rsid w:val="00375FEC"/>
    <w:rsid w:val="00436B50"/>
    <w:rsid w:val="0045789A"/>
    <w:rsid w:val="004C6004"/>
    <w:rsid w:val="005036B1"/>
    <w:rsid w:val="00503C9A"/>
    <w:rsid w:val="005165C5"/>
    <w:rsid w:val="00517972"/>
    <w:rsid w:val="005430E8"/>
    <w:rsid w:val="00571AE8"/>
    <w:rsid w:val="005819A9"/>
    <w:rsid w:val="005F7FDE"/>
    <w:rsid w:val="0060095B"/>
    <w:rsid w:val="00623CA0"/>
    <w:rsid w:val="006E34BF"/>
    <w:rsid w:val="006F49FE"/>
    <w:rsid w:val="0072181C"/>
    <w:rsid w:val="007453FD"/>
    <w:rsid w:val="00773A29"/>
    <w:rsid w:val="00791A94"/>
    <w:rsid w:val="00797781"/>
    <w:rsid w:val="007B310F"/>
    <w:rsid w:val="007E7CD8"/>
    <w:rsid w:val="008118D0"/>
    <w:rsid w:val="00867F38"/>
    <w:rsid w:val="0087707B"/>
    <w:rsid w:val="00890643"/>
    <w:rsid w:val="00901C08"/>
    <w:rsid w:val="00901E93"/>
    <w:rsid w:val="00923807"/>
    <w:rsid w:val="00923975"/>
    <w:rsid w:val="00940863"/>
    <w:rsid w:val="00966549"/>
    <w:rsid w:val="009D3F58"/>
    <w:rsid w:val="009F7484"/>
    <w:rsid w:val="00A61FAF"/>
    <w:rsid w:val="00A731DA"/>
    <w:rsid w:val="00AF11B4"/>
    <w:rsid w:val="00B01069"/>
    <w:rsid w:val="00B13ED0"/>
    <w:rsid w:val="00B70B0A"/>
    <w:rsid w:val="00B97A25"/>
    <w:rsid w:val="00BA4494"/>
    <w:rsid w:val="00BD50E9"/>
    <w:rsid w:val="00C26555"/>
    <w:rsid w:val="00C51368"/>
    <w:rsid w:val="00C902D7"/>
    <w:rsid w:val="00C948FF"/>
    <w:rsid w:val="00CA4FB0"/>
    <w:rsid w:val="00CB0D32"/>
    <w:rsid w:val="00CC5CC2"/>
    <w:rsid w:val="00CD506C"/>
    <w:rsid w:val="00D120DC"/>
    <w:rsid w:val="00D13D7E"/>
    <w:rsid w:val="00D80AEC"/>
    <w:rsid w:val="00DA2F10"/>
    <w:rsid w:val="00E37EBD"/>
    <w:rsid w:val="00E91BB1"/>
    <w:rsid w:val="00EA4FA3"/>
    <w:rsid w:val="00ED0B33"/>
    <w:rsid w:val="00EE015B"/>
    <w:rsid w:val="00F067A9"/>
    <w:rsid w:val="00F21155"/>
    <w:rsid w:val="00F3721E"/>
    <w:rsid w:val="00F442A5"/>
    <w:rsid w:val="00FC5E82"/>
    <w:rsid w:val="00FE0BF5"/>
    <w:rsid w:val="00FF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Шерстнева Валентина Валентин</cp:lastModifiedBy>
  <cp:revision>18</cp:revision>
  <cp:lastPrinted>2023-10-24T06:16:00Z</cp:lastPrinted>
  <dcterms:created xsi:type="dcterms:W3CDTF">2022-01-21T03:28:00Z</dcterms:created>
  <dcterms:modified xsi:type="dcterms:W3CDTF">2023-10-26T04:23:00Z</dcterms:modified>
</cp:coreProperties>
</file>