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0200FC7C" w:rsidR="006F49FE" w:rsidRPr="00B06D02" w:rsidRDefault="006F49FE" w:rsidP="006F49FE">
      <w:pPr>
        <w:spacing w:after="0"/>
        <w:jc w:val="right"/>
        <w:rPr>
          <w:rFonts w:ascii="Times New Roman" w:hAnsi="Times New Roman"/>
          <w:b/>
          <w:i/>
        </w:rPr>
      </w:pPr>
      <w:r w:rsidRPr="00B06D02">
        <w:rPr>
          <w:rFonts w:ascii="Times New Roman" w:hAnsi="Times New Roman"/>
          <w:b/>
          <w:i/>
        </w:rPr>
        <w:t xml:space="preserve">Приложение </w:t>
      </w:r>
      <w:r w:rsidR="009424D2">
        <w:rPr>
          <w:rFonts w:ascii="Times New Roman" w:hAnsi="Times New Roman"/>
          <w:b/>
          <w:i/>
        </w:rPr>
        <w:t>3</w:t>
      </w:r>
    </w:p>
    <w:p w14:paraId="76D64AE5" w14:textId="43F2BCBE" w:rsidR="006F49FE" w:rsidRPr="00B06D02" w:rsidRDefault="00244B34" w:rsidP="006F49FE">
      <w:pPr>
        <w:spacing w:after="0"/>
        <w:jc w:val="right"/>
        <w:rPr>
          <w:rFonts w:ascii="Times New Roman" w:hAnsi="Times New Roman"/>
          <w:b/>
          <w:i/>
        </w:rPr>
      </w:pPr>
      <w:r w:rsidRPr="00B06D02">
        <w:rPr>
          <w:rFonts w:ascii="Times New Roman" w:hAnsi="Times New Roman"/>
          <w:b/>
          <w:i/>
        </w:rPr>
        <w:t xml:space="preserve">к </w:t>
      </w:r>
      <w:r w:rsidR="0004013F">
        <w:rPr>
          <w:rFonts w:ascii="Times New Roman" w:hAnsi="Times New Roman"/>
          <w:b/>
          <w:i/>
        </w:rPr>
        <w:t>И</w:t>
      </w:r>
      <w:r w:rsidRPr="00B06D02">
        <w:rPr>
          <w:rFonts w:ascii="Times New Roman" w:hAnsi="Times New Roman"/>
          <w:b/>
          <w:i/>
        </w:rPr>
        <w:t>звещению</w:t>
      </w:r>
      <w:r w:rsidR="006F49FE" w:rsidRPr="00B06D02">
        <w:rPr>
          <w:rFonts w:ascii="Times New Roman" w:hAnsi="Times New Roman"/>
          <w:b/>
          <w:i/>
        </w:rPr>
        <w:t xml:space="preserve"> об осуществлении закупки</w:t>
      </w:r>
    </w:p>
    <w:p w14:paraId="0118225B" w14:textId="77777777" w:rsidR="00AF13DD" w:rsidRDefault="00AF13DD" w:rsidP="001F0F05">
      <w:pPr>
        <w:tabs>
          <w:tab w:val="left" w:pos="2880"/>
        </w:tabs>
        <w:spacing w:after="0" w:line="240" w:lineRule="auto"/>
        <w:contextualSpacing/>
        <w:jc w:val="center"/>
        <w:rPr>
          <w:rFonts w:ascii="Times New Roman" w:hAnsi="Times New Roman"/>
          <w:sz w:val="24"/>
          <w:szCs w:val="24"/>
        </w:rPr>
      </w:pPr>
    </w:p>
    <w:p w14:paraId="5BD952DA" w14:textId="77777777" w:rsidR="00E36AE1" w:rsidRDefault="00E36AE1" w:rsidP="001F0F05">
      <w:pPr>
        <w:tabs>
          <w:tab w:val="left" w:pos="2880"/>
        </w:tabs>
        <w:spacing w:after="0" w:line="240" w:lineRule="auto"/>
        <w:contextualSpacing/>
        <w:jc w:val="center"/>
        <w:rPr>
          <w:rFonts w:ascii="Times New Roman" w:hAnsi="Times New Roman"/>
          <w:sz w:val="24"/>
          <w:szCs w:val="24"/>
        </w:rPr>
      </w:pPr>
    </w:p>
    <w:p w14:paraId="0C73CEC9" w14:textId="3B4C4A04" w:rsidR="001F0F05" w:rsidRPr="001F0F05" w:rsidRDefault="001F0F05" w:rsidP="001F0F05">
      <w:pPr>
        <w:tabs>
          <w:tab w:val="left" w:pos="2880"/>
        </w:tabs>
        <w:spacing w:after="0" w:line="240" w:lineRule="auto"/>
        <w:contextualSpacing/>
        <w:jc w:val="center"/>
        <w:rPr>
          <w:rFonts w:ascii="Times New Roman" w:hAnsi="Times New Roman"/>
          <w:sz w:val="24"/>
          <w:szCs w:val="24"/>
        </w:rPr>
      </w:pPr>
      <w:r w:rsidRPr="001F0F05">
        <w:rPr>
          <w:rFonts w:ascii="Times New Roman" w:hAnsi="Times New Roman"/>
          <w:sz w:val="24"/>
          <w:szCs w:val="24"/>
        </w:rPr>
        <w:t>Описание объекта закупки</w:t>
      </w:r>
    </w:p>
    <w:p w14:paraId="030668EA" w14:textId="6DFEEC12" w:rsidR="00116851" w:rsidRDefault="00116851" w:rsidP="00116851">
      <w:pPr>
        <w:tabs>
          <w:tab w:val="left" w:pos="2880"/>
        </w:tabs>
        <w:spacing w:after="0" w:line="240" w:lineRule="auto"/>
        <w:contextualSpacing/>
        <w:jc w:val="center"/>
        <w:rPr>
          <w:rFonts w:ascii="Times New Roman" w:hAnsi="Times New Roman"/>
          <w:sz w:val="24"/>
          <w:szCs w:val="24"/>
        </w:rPr>
      </w:pPr>
      <w:bookmarkStart w:id="0" w:name="_Hlk171501254"/>
      <w:r>
        <w:rPr>
          <w:rFonts w:ascii="Times New Roman" w:hAnsi="Times New Roman"/>
          <w:sz w:val="24"/>
          <w:szCs w:val="24"/>
        </w:rPr>
        <w:t>(</w:t>
      </w:r>
      <w:r w:rsidRPr="00116851">
        <w:rPr>
          <w:rFonts w:ascii="Times New Roman" w:hAnsi="Times New Roman"/>
          <w:sz w:val="24"/>
          <w:szCs w:val="24"/>
        </w:rPr>
        <w:t>Техническое задание</w:t>
      </w:r>
      <w:r>
        <w:rPr>
          <w:rFonts w:ascii="Times New Roman" w:hAnsi="Times New Roman"/>
          <w:sz w:val="24"/>
          <w:szCs w:val="24"/>
        </w:rPr>
        <w:t>)</w:t>
      </w:r>
    </w:p>
    <w:p w14:paraId="0456B347" w14:textId="77777777" w:rsidR="00116851" w:rsidRPr="00116851" w:rsidRDefault="00116851" w:rsidP="00116851">
      <w:pPr>
        <w:tabs>
          <w:tab w:val="left" w:pos="2880"/>
        </w:tabs>
        <w:spacing w:after="0" w:line="240" w:lineRule="auto"/>
        <w:contextualSpacing/>
        <w:jc w:val="center"/>
        <w:rPr>
          <w:rFonts w:ascii="Times New Roman" w:hAnsi="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5"/>
        <w:gridCol w:w="3005"/>
        <w:gridCol w:w="1276"/>
        <w:gridCol w:w="1701"/>
      </w:tblGrid>
      <w:tr w:rsidR="003D326C" w:rsidRPr="00116851" w14:paraId="706ED0AE" w14:textId="77777777" w:rsidTr="003D326C">
        <w:tc>
          <w:tcPr>
            <w:tcW w:w="426" w:type="dxa"/>
            <w:tcBorders>
              <w:top w:val="single" w:sz="4" w:space="0" w:color="auto"/>
              <w:left w:val="single" w:sz="4" w:space="0" w:color="auto"/>
              <w:bottom w:val="single" w:sz="4" w:space="0" w:color="auto"/>
              <w:right w:val="single" w:sz="4" w:space="0" w:color="auto"/>
            </w:tcBorders>
            <w:vAlign w:val="center"/>
            <w:hideMark/>
          </w:tcPr>
          <w:p w14:paraId="27F3954A"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B30386"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Наименование и максимальные и (или) минимальные значения показателей товара, при определении которых участником закупки используются только точные цифровые или иные параметры</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C9B1763"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24A49"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98C29D"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Кол-во (объем)</w:t>
            </w:r>
          </w:p>
        </w:tc>
      </w:tr>
      <w:tr w:rsidR="003D326C" w:rsidRPr="00116851" w14:paraId="5F2EED3D" w14:textId="77777777" w:rsidTr="003D326C">
        <w:tc>
          <w:tcPr>
            <w:tcW w:w="426" w:type="dxa"/>
            <w:tcBorders>
              <w:top w:val="single" w:sz="4" w:space="0" w:color="auto"/>
              <w:left w:val="single" w:sz="4" w:space="0" w:color="auto"/>
              <w:bottom w:val="single" w:sz="4" w:space="0" w:color="auto"/>
              <w:right w:val="single" w:sz="4" w:space="0" w:color="auto"/>
            </w:tcBorders>
            <w:vAlign w:val="center"/>
            <w:hideMark/>
          </w:tcPr>
          <w:p w14:paraId="6648A6A2"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2D85C6"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Услуги на предоставление заключения о непригодности объекта недвижимого имущества к дальнейшей эксплуатации по причине физического износа</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971A624" w14:textId="77777777" w:rsidR="003D326C" w:rsidRPr="00116851" w:rsidRDefault="003D326C" w:rsidP="00116851">
            <w:pPr>
              <w:tabs>
                <w:tab w:val="left" w:pos="2880"/>
              </w:tabs>
              <w:spacing w:after="0" w:line="240" w:lineRule="auto"/>
              <w:contextualSpacing/>
              <w:jc w:val="center"/>
              <w:rPr>
                <w:rFonts w:ascii="Times New Roman" w:hAnsi="Times New Roman"/>
                <w:bCs/>
                <w:sz w:val="24"/>
                <w:szCs w:val="24"/>
              </w:rPr>
            </w:pPr>
            <w:r w:rsidRPr="00116851">
              <w:rPr>
                <w:rFonts w:ascii="Times New Roman" w:hAnsi="Times New Roman"/>
                <w:bCs/>
                <w:sz w:val="24"/>
                <w:szCs w:val="24"/>
              </w:rPr>
              <w:t xml:space="preserve">71.12.11.900 </w:t>
            </w:r>
          </w:p>
          <w:p w14:paraId="27FF892C"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Услуги в виде инженерно-технических консультаций прочие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0BEA0D" w14:textId="5CD048CB" w:rsidR="003D326C" w:rsidRPr="00116851" w:rsidRDefault="00997214" w:rsidP="00116851">
            <w:pPr>
              <w:tabs>
                <w:tab w:val="left" w:pos="2880"/>
              </w:tabs>
              <w:spacing w:after="0" w:line="240" w:lineRule="auto"/>
              <w:contextualSpacing/>
              <w:jc w:val="center"/>
              <w:rPr>
                <w:rFonts w:ascii="Times New Roman" w:hAnsi="Times New Roman"/>
                <w:sz w:val="24"/>
                <w:szCs w:val="24"/>
              </w:rPr>
            </w:pPr>
            <w:r>
              <w:rPr>
                <w:rFonts w:ascii="Times New Roman" w:hAnsi="Times New Roman"/>
                <w:sz w:val="24"/>
                <w:szCs w:val="24"/>
              </w:rPr>
              <w:t>шт</w:t>
            </w:r>
            <w:r w:rsidR="003D326C" w:rsidRPr="00116851">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91ED71A" w14:textId="77777777" w:rsidR="003D326C" w:rsidRPr="00116851" w:rsidRDefault="003D326C" w:rsidP="00116851">
            <w:pPr>
              <w:tabs>
                <w:tab w:val="left" w:pos="2880"/>
              </w:tabs>
              <w:spacing w:after="0" w:line="240" w:lineRule="auto"/>
              <w:contextualSpacing/>
              <w:jc w:val="center"/>
              <w:rPr>
                <w:rFonts w:ascii="Times New Roman" w:hAnsi="Times New Roman"/>
                <w:sz w:val="24"/>
                <w:szCs w:val="24"/>
              </w:rPr>
            </w:pPr>
            <w:r w:rsidRPr="00116851">
              <w:rPr>
                <w:rFonts w:ascii="Times New Roman" w:hAnsi="Times New Roman"/>
                <w:sz w:val="24"/>
                <w:szCs w:val="24"/>
              </w:rPr>
              <w:t>1</w:t>
            </w:r>
          </w:p>
        </w:tc>
      </w:tr>
    </w:tbl>
    <w:p w14:paraId="26503379" w14:textId="77777777" w:rsidR="00116851" w:rsidRPr="00116851" w:rsidRDefault="00116851" w:rsidP="00116851">
      <w:pPr>
        <w:tabs>
          <w:tab w:val="left" w:pos="2880"/>
        </w:tabs>
        <w:spacing w:after="0" w:line="240" w:lineRule="auto"/>
        <w:contextualSpacing/>
        <w:jc w:val="center"/>
        <w:rPr>
          <w:rFonts w:ascii="Times New Roman" w:hAnsi="Times New Roman"/>
          <w:sz w:val="24"/>
          <w:szCs w:val="24"/>
        </w:rPr>
      </w:pPr>
    </w:p>
    <w:p w14:paraId="6DD37B87" w14:textId="245938B2" w:rsidR="00116851" w:rsidRPr="00116851" w:rsidRDefault="00CC2710" w:rsidP="003D326C">
      <w:pPr>
        <w:tabs>
          <w:tab w:val="left" w:pos="2880"/>
        </w:tabs>
        <w:spacing w:after="0" w:line="240" w:lineRule="auto"/>
        <w:ind w:firstLine="709"/>
        <w:contextualSpacing/>
        <w:jc w:val="both"/>
        <w:rPr>
          <w:rFonts w:ascii="Times New Roman" w:hAnsi="Times New Roman"/>
          <w:sz w:val="24"/>
          <w:szCs w:val="24"/>
          <w:lang w:val="x-none"/>
        </w:rPr>
      </w:pPr>
      <w:r>
        <w:rPr>
          <w:rFonts w:ascii="Times New Roman" w:hAnsi="Times New Roman"/>
          <w:b/>
          <w:bCs/>
          <w:sz w:val="24"/>
          <w:szCs w:val="24"/>
        </w:rPr>
        <w:t xml:space="preserve">1. </w:t>
      </w:r>
      <w:r w:rsidR="00116851" w:rsidRPr="00116851">
        <w:rPr>
          <w:rFonts w:ascii="Times New Roman" w:hAnsi="Times New Roman"/>
          <w:b/>
          <w:bCs/>
          <w:sz w:val="24"/>
          <w:szCs w:val="24"/>
          <w:lang w:val="x-none"/>
        </w:rPr>
        <w:t xml:space="preserve">Объект: </w:t>
      </w:r>
      <w:r w:rsidR="00116851" w:rsidRPr="00116851">
        <w:rPr>
          <w:rFonts w:ascii="Times New Roman" w:hAnsi="Times New Roman"/>
          <w:sz w:val="24"/>
          <w:szCs w:val="24"/>
          <w:lang w:val="x-none"/>
        </w:rPr>
        <w:t xml:space="preserve">здание спортивный зал, площадью 426,8 </w:t>
      </w:r>
      <w:proofErr w:type="spellStart"/>
      <w:r w:rsidR="00116851" w:rsidRPr="00116851">
        <w:rPr>
          <w:rFonts w:ascii="Times New Roman" w:hAnsi="Times New Roman"/>
          <w:sz w:val="24"/>
          <w:szCs w:val="24"/>
          <w:lang w:val="x-none"/>
        </w:rPr>
        <w:t>кв.м</w:t>
      </w:r>
      <w:proofErr w:type="spellEnd"/>
      <w:r w:rsidR="00116851" w:rsidRPr="00116851">
        <w:rPr>
          <w:rFonts w:ascii="Times New Roman" w:hAnsi="Times New Roman"/>
          <w:sz w:val="24"/>
          <w:szCs w:val="24"/>
          <w:lang w:val="x-none"/>
        </w:rPr>
        <w:t xml:space="preserve"> (кадастровый номер 22:70:021007:396), расположенное по адресу: Алтайский край, г. Рубцовск, улица Советская, 8Б.</w:t>
      </w:r>
    </w:p>
    <w:p w14:paraId="6536CA53" w14:textId="492BB88B" w:rsidR="00116851" w:rsidRPr="00116851" w:rsidRDefault="00CC2710" w:rsidP="003D326C">
      <w:pPr>
        <w:tabs>
          <w:tab w:val="left" w:pos="2880"/>
        </w:tabs>
        <w:spacing w:after="0" w:line="240" w:lineRule="auto"/>
        <w:ind w:firstLine="709"/>
        <w:contextualSpacing/>
        <w:jc w:val="both"/>
        <w:rPr>
          <w:rFonts w:ascii="Times New Roman" w:hAnsi="Times New Roman"/>
          <w:sz w:val="24"/>
          <w:szCs w:val="24"/>
          <w:lang w:val="x-none"/>
        </w:rPr>
      </w:pPr>
      <w:r>
        <w:rPr>
          <w:rFonts w:ascii="Times New Roman" w:hAnsi="Times New Roman"/>
          <w:b/>
          <w:bCs/>
          <w:sz w:val="24"/>
          <w:szCs w:val="24"/>
        </w:rPr>
        <w:t xml:space="preserve">2. </w:t>
      </w:r>
      <w:r w:rsidR="00116851" w:rsidRPr="00116851">
        <w:rPr>
          <w:rFonts w:ascii="Times New Roman" w:hAnsi="Times New Roman"/>
          <w:b/>
          <w:bCs/>
          <w:sz w:val="24"/>
          <w:szCs w:val="24"/>
          <w:lang w:val="x-none"/>
        </w:rPr>
        <w:t>Цель</w:t>
      </w:r>
      <w:r w:rsidR="00997214">
        <w:rPr>
          <w:rFonts w:ascii="Times New Roman" w:hAnsi="Times New Roman"/>
          <w:b/>
          <w:bCs/>
          <w:sz w:val="24"/>
          <w:szCs w:val="24"/>
        </w:rPr>
        <w:t xml:space="preserve"> оказания услуги</w:t>
      </w:r>
      <w:r w:rsidR="00116851" w:rsidRPr="00116851">
        <w:rPr>
          <w:rFonts w:ascii="Times New Roman" w:hAnsi="Times New Roman"/>
          <w:b/>
          <w:bCs/>
          <w:sz w:val="24"/>
          <w:szCs w:val="24"/>
          <w:lang w:val="x-none"/>
        </w:rPr>
        <w:t>:</w:t>
      </w:r>
      <w:r w:rsidR="00116851" w:rsidRPr="00116851">
        <w:rPr>
          <w:rFonts w:ascii="Times New Roman" w:hAnsi="Times New Roman"/>
          <w:sz w:val="24"/>
          <w:szCs w:val="24"/>
          <w:lang w:val="x-none"/>
        </w:rPr>
        <w:t xml:space="preserve"> снос объекта недвижимости.</w:t>
      </w:r>
    </w:p>
    <w:p w14:paraId="2C483F24" w14:textId="2EB33A5C" w:rsidR="00997214" w:rsidRDefault="00CC2710" w:rsidP="003D326C">
      <w:pPr>
        <w:tabs>
          <w:tab w:val="left" w:pos="2880"/>
        </w:tabs>
        <w:spacing w:after="0" w:line="240" w:lineRule="auto"/>
        <w:ind w:firstLine="709"/>
        <w:contextualSpacing/>
        <w:jc w:val="both"/>
        <w:rPr>
          <w:rFonts w:ascii="Times New Roman" w:hAnsi="Times New Roman"/>
          <w:sz w:val="24"/>
          <w:szCs w:val="24"/>
        </w:rPr>
      </w:pPr>
      <w:r>
        <w:rPr>
          <w:rFonts w:ascii="Times New Roman" w:hAnsi="Times New Roman"/>
          <w:b/>
          <w:bCs/>
          <w:sz w:val="24"/>
          <w:szCs w:val="24"/>
        </w:rPr>
        <w:t xml:space="preserve">3. </w:t>
      </w:r>
      <w:r w:rsidR="00997214" w:rsidRPr="00997214">
        <w:rPr>
          <w:rFonts w:ascii="Times New Roman" w:hAnsi="Times New Roman"/>
          <w:b/>
          <w:bCs/>
          <w:sz w:val="24"/>
          <w:szCs w:val="24"/>
        </w:rPr>
        <w:t>Состав</w:t>
      </w:r>
      <w:r w:rsidR="00997214" w:rsidRPr="00997214">
        <w:rPr>
          <w:b/>
          <w:bCs/>
        </w:rPr>
        <w:t xml:space="preserve"> </w:t>
      </w:r>
      <w:r w:rsidR="00997214" w:rsidRPr="00997214">
        <w:rPr>
          <w:rFonts w:ascii="Times New Roman" w:hAnsi="Times New Roman"/>
          <w:b/>
          <w:bCs/>
          <w:sz w:val="24"/>
          <w:szCs w:val="24"/>
        </w:rPr>
        <w:t>и содержание оказываемых услуг:</w:t>
      </w:r>
      <w:r w:rsidR="00997214" w:rsidRPr="00997214">
        <w:rPr>
          <w:rFonts w:ascii="Times New Roman" w:hAnsi="Times New Roman"/>
          <w:sz w:val="24"/>
          <w:szCs w:val="24"/>
        </w:rPr>
        <w:t xml:space="preserve"> </w:t>
      </w:r>
    </w:p>
    <w:p w14:paraId="2CD2B616" w14:textId="40FDFFC3" w:rsidR="00CC2710" w:rsidRDefault="00CC2710" w:rsidP="003D326C">
      <w:pPr>
        <w:tabs>
          <w:tab w:val="left" w:pos="2880"/>
        </w:tabs>
        <w:spacing w:after="0" w:line="240" w:lineRule="auto"/>
        <w:ind w:firstLine="709"/>
        <w:contextualSpacing/>
        <w:jc w:val="both"/>
        <w:rPr>
          <w:rFonts w:ascii="Times New Roman" w:hAnsi="Times New Roman"/>
          <w:sz w:val="24"/>
          <w:szCs w:val="24"/>
        </w:rPr>
      </w:pPr>
      <w:r w:rsidRPr="00CC2710">
        <w:rPr>
          <w:rFonts w:ascii="Times New Roman" w:hAnsi="Times New Roman"/>
          <w:sz w:val="24"/>
          <w:szCs w:val="24"/>
        </w:rPr>
        <w:t>- выездное обследование места размещения объекта;</w:t>
      </w:r>
    </w:p>
    <w:p w14:paraId="6D3D1B81" w14:textId="147DC550" w:rsidR="00997214" w:rsidRDefault="00CC2710" w:rsidP="003D326C">
      <w:pPr>
        <w:tabs>
          <w:tab w:val="left" w:pos="288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00997214">
        <w:rPr>
          <w:rFonts w:ascii="Times New Roman" w:hAnsi="Times New Roman"/>
          <w:sz w:val="24"/>
          <w:szCs w:val="24"/>
        </w:rPr>
        <w:t xml:space="preserve"> </w:t>
      </w:r>
      <w:r>
        <w:rPr>
          <w:rFonts w:ascii="Times New Roman" w:hAnsi="Times New Roman"/>
          <w:sz w:val="24"/>
          <w:szCs w:val="24"/>
        </w:rPr>
        <w:t>составление</w:t>
      </w:r>
      <w:r w:rsidR="00997214">
        <w:rPr>
          <w:rFonts w:ascii="Times New Roman" w:hAnsi="Times New Roman"/>
          <w:sz w:val="24"/>
          <w:szCs w:val="24"/>
        </w:rPr>
        <w:t xml:space="preserve"> </w:t>
      </w:r>
      <w:r>
        <w:rPr>
          <w:rFonts w:ascii="Times New Roman" w:hAnsi="Times New Roman"/>
          <w:sz w:val="24"/>
          <w:szCs w:val="24"/>
        </w:rPr>
        <w:t xml:space="preserve">заключения </w:t>
      </w:r>
      <w:r w:rsidR="00116851" w:rsidRPr="00116851">
        <w:rPr>
          <w:rFonts w:ascii="Times New Roman" w:hAnsi="Times New Roman"/>
          <w:sz w:val="24"/>
          <w:szCs w:val="24"/>
          <w:lang w:val="x-none"/>
        </w:rPr>
        <w:t>о непригодности объекта недвижимого имущества к дальнейшей эксплуатации по причине физического износа</w:t>
      </w:r>
      <w:r>
        <w:rPr>
          <w:rFonts w:ascii="Times New Roman" w:hAnsi="Times New Roman"/>
          <w:sz w:val="24"/>
          <w:szCs w:val="24"/>
        </w:rPr>
        <w:t>.</w:t>
      </w:r>
    </w:p>
    <w:p w14:paraId="36F5EC6D" w14:textId="0192BD62" w:rsidR="00CC2710" w:rsidRPr="00CC2710" w:rsidRDefault="00CC2710" w:rsidP="003D326C">
      <w:pPr>
        <w:tabs>
          <w:tab w:val="left" w:pos="2880"/>
        </w:tabs>
        <w:spacing w:after="0" w:line="240" w:lineRule="auto"/>
        <w:ind w:firstLine="709"/>
        <w:contextualSpacing/>
        <w:jc w:val="both"/>
        <w:rPr>
          <w:rFonts w:ascii="Times New Roman" w:hAnsi="Times New Roman"/>
          <w:sz w:val="24"/>
          <w:szCs w:val="24"/>
        </w:rPr>
      </w:pPr>
      <w:r w:rsidRPr="00CC2710">
        <w:rPr>
          <w:rFonts w:ascii="Times New Roman" w:hAnsi="Times New Roman"/>
          <w:b/>
          <w:bCs/>
          <w:sz w:val="24"/>
          <w:szCs w:val="24"/>
        </w:rPr>
        <w:t>4.  Место оказания услуг:</w:t>
      </w:r>
      <w:r>
        <w:rPr>
          <w:rFonts w:ascii="Times New Roman" w:hAnsi="Times New Roman"/>
          <w:b/>
          <w:bCs/>
          <w:sz w:val="24"/>
          <w:szCs w:val="24"/>
        </w:rPr>
        <w:t xml:space="preserve"> </w:t>
      </w:r>
      <w:r w:rsidRPr="00CC2710">
        <w:rPr>
          <w:rFonts w:ascii="Times New Roman" w:hAnsi="Times New Roman"/>
          <w:sz w:val="24"/>
          <w:szCs w:val="24"/>
        </w:rPr>
        <w:t>офис Исполнителя с обязательным выездом для осмотра и фотографирования объекта, находящегося в г. Рубцовске Алтайского края</w:t>
      </w:r>
    </w:p>
    <w:p w14:paraId="7DD72B00" w14:textId="67F6FFC7" w:rsidR="00CC2710" w:rsidRPr="00CC2710" w:rsidRDefault="00CC2710" w:rsidP="003D326C">
      <w:pPr>
        <w:tabs>
          <w:tab w:val="left" w:pos="2880"/>
        </w:tabs>
        <w:spacing w:after="0" w:line="240" w:lineRule="auto"/>
        <w:ind w:firstLine="709"/>
        <w:contextualSpacing/>
        <w:jc w:val="both"/>
        <w:rPr>
          <w:rFonts w:ascii="Times New Roman" w:hAnsi="Times New Roman"/>
          <w:sz w:val="24"/>
          <w:szCs w:val="24"/>
        </w:rPr>
      </w:pPr>
      <w:r w:rsidRPr="00CC2710">
        <w:rPr>
          <w:rFonts w:ascii="Times New Roman" w:hAnsi="Times New Roman"/>
          <w:sz w:val="24"/>
          <w:szCs w:val="24"/>
        </w:rPr>
        <w:t xml:space="preserve">При оказании услуг осмотр недвижимого имущества Исполнителем </w:t>
      </w:r>
      <w:r w:rsidRPr="00CC2710">
        <w:rPr>
          <w:rFonts w:ascii="Times New Roman" w:hAnsi="Times New Roman"/>
          <w:sz w:val="24"/>
          <w:szCs w:val="24"/>
          <w:u w:val="single"/>
        </w:rPr>
        <w:t>лично</w:t>
      </w:r>
      <w:r w:rsidRPr="00CC2710">
        <w:rPr>
          <w:rFonts w:ascii="Times New Roman" w:hAnsi="Times New Roman"/>
          <w:sz w:val="24"/>
          <w:szCs w:val="24"/>
        </w:rPr>
        <w:t xml:space="preserve"> обязателен.</w:t>
      </w:r>
    </w:p>
    <w:p w14:paraId="09BF6E9B" w14:textId="4A836C3F" w:rsidR="00CC2710" w:rsidRPr="00CC2710" w:rsidRDefault="00D9140D" w:rsidP="003D326C">
      <w:pPr>
        <w:tabs>
          <w:tab w:val="left" w:pos="2880"/>
        </w:tabs>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5</w:t>
      </w:r>
      <w:r w:rsidR="00CC2710" w:rsidRPr="00CC2710">
        <w:rPr>
          <w:rFonts w:ascii="Times New Roman" w:hAnsi="Times New Roman"/>
          <w:b/>
          <w:bCs/>
          <w:sz w:val="24"/>
          <w:szCs w:val="24"/>
        </w:rPr>
        <w:t>. Общие требования к оказанию услуги, ее качеству, в том числе технологии оказания услуги, методам и методики оказания услуги.</w:t>
      </w:r>
    </w:p>
    <w:p w14:paraId="01FCBBBB" w14:textId="107F4F64" w:rsidR="00116851" w:rsidRPr="00116851" w:rsidRDefault="00997214" w:rsidP="003D326C">
      <w:pPr>
        <w:tabs>
          <w:tab w:val="left" w:pos="2880"/>
        </w:tabs>
        <w:spacing w:after="0" w:line="240" w:lineRule="auto"/>
        <w:ind w:firstLine="709"/>
        <w:contextualSpacing/>
        <w:jc w:val="both"/>
        <w:rPr>
          <w:rFonts w:ascii="Times New Roman" w:hAnsi="Times New Roman"/>
          <w:sz w:val="24"/>
          <w:szCs w:val="24"/>
          <w:lang w:val="x-none"/>
        </w:rPr>
      </w:pPr>
      <w:r>
        <w:rPr>
          <w:rFonts w:ascii="Times New Roman" w:hAnsi="Times New Roman"/>
          <w:sz w:val="24"/>
          <w:szCs w:val="24"/>
        </w:rPr>
        <w:t xml:space="preserve">Услуга оказывается </w:t>
      </w:r>
      <w:r w:rsidR="00116851" w:rsidRPr="00116851">
        <w:rPr>
          <w:rFonts w:ascii="Times New Roman" w:hAnsi="Times New Roman"/>
          <w:sz w:val="24"/>
          <w:szCs w:val="24"/>
          <w:lang w:val="x-none"/>
        </w:rPr>
        <w:t>в соответствии с требованиями:</w:t>
      </w:r>
    </w:p>
    <w:p w14:paraId="57BAA5C9" w14:textId="77777777"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lang w:val="x-none"/>
        </w:rPr>
      </w:pPr>
      <w:r w:rsidRPr="00116851">
        <w:rPr>
          <w:rFonts w:ascii="Times New Roman" w:hAnsi="Times New Roman"/>
          <w:sz w:val="24"/>
          <w:szCs w:val="24"/>
        </w:rPr>
        <w:t xml:space="preserve">- </w:t>
      </w:r>
      <w:r w:rsidRPr="00116851">
        <w:rPr>
          <w:rFonts w:ascii="Times New Roman" w:hAnsi="Times New Roman"/>
          <w:sz w:val="24"/>
          <w:szCs w:val="24"/>
          <w:lang w:val="x-none"/>
        </w:rPr>
        <w:t xml:space="preserve">Федерального закона от 30.12.2009 №384-ФЗ «Технический регламент о безопасности зданий и сооружений»; </w:t>
      </w:r>
    </w:p>
    <w:p w14:paraId="2E76FA59" w14:textId="36540A57"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lang w:val="x-none"/>
        </w:rPr>
      </w:pPr>
      <w:r w:rsidRPr="00116851">
        <w:rPr>
          <w:rFonts w:ascii="Times New Roman" w:hAnsi="Times New Roman"/>
          <w:sz w:val="24"/>
          <w:szCs w:val="24"/>
        </w:rPr>
        <w:t xml:space="preserve">- </w:t>
      </w:r>
      <w:r w:rsidRPr="00116851">
        <w:rPr>
          <w:rFonts w:ascii="Times New Roman" w:hAnsi="Times New Roman"/>
          <w:sz w:val="24"/>
          <w:szCs w:val="24"/>
          <w:lang w:val="x-none"/>
        </w:rPr>
        <w:t>ГОСТ 31937-20</w:t>
      </w:r>
      <w:r w:rsidR="00C44AAF">
        <w:rPr>
          <w:rFonts w:ascii="Times New Roman" w:hAnsi="Times New Roman"/>
          <w:sz w:val="24"/>
          <w:szCs w:val="24"/>
        </w:rPr>
        <w:t>24</w:t>
      </w:r>
      <w:r w:rsidRPr="00116851">
        <w:rPr>
          <w:rFonts w:ascii="Times New Roman" w:hAnsi="Times New Roman"/>
          <w:sz w:val="24"/>
          <w:szCs w:val="24"/>
          <w:lang w:val="x-none"/>
        </w:rPr>
        <w:t xml:space="preserve"> «Здания и сооружения. Правила обследования и мониторинга технического состояния</w:t>
      </w:r>
      <w:r w:rsidR="00C44AAF">
        <w:rPr>
          <w:rFonts w:ascii="Times New Roman" w:hAnsi="Times New Roman"/>
          <w:sz w:val="24"/>
          <w:szCs w:val="24"/>
        </w:rPr>
        <w:t>»</w:t>
      </w:r>
      <w:r w:rsidRPr="00116851">
        <w:rPr>
          <w:rFonts w:ascii="Times New Roman" w:hAnsi="Times New Roman"/>
          <w:sz w:val="24"/>
          <w:szCs w:val="24"/>
          <w:lang w:val="x-none"/>
        </w:rPr>
        <w:t xml:space="preserve">; </w:t>
      </w:r>
    </w:p>
    <w:p w14:paraId="256EE926" w14:textId="77777777"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lang w:val="x-none"/>
        </w:rPr>
      </w:pPr>
      <w:r w:rsidRPr="00116851">
        <w:rPr>
          <w:rFonts w:ascii="Times New Roman" w:hAnsi="Times New Roman"/>
          <w:sz w:val="24"/>
          <w:szCs w:val="24"/>
        </w:rPr>
        <w:t xml:space="preserve">- </w:t>
      </w:r>
      <w:r w:rsidRPr="00116851">
        <w:rPr>
          <w:rFonts w:ascii="Times New Roman" w:hAnsi="Times New Roman"/>
          <w:sz w:val="24"/>
          <w:szCs w:val="24"/>
          <w:lang w:val="x-none"/>
        </w:rPr>
        <w:t xml:space="preserve">СП 13-102-2003 «Правила обследования несущих строительных конструкций зданий и сооружений», </w:t>
      </w:r>
    </w:p>
    <w:p w14:paraId="2AF30EDA" w14:textId="07FCA9EF"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lang w:val="x-none"/>
        </w:rPr>
      </w:pPr>
      <w:r w:rsidRPr="00116851">
        <w:rPr>
          <w:rFonts w:ascii="Times New Roman" w:hAnsi="Times New Roman"/>
          <w:sz w:val="24"/>
          <w:szCs w:val="24"/>
        </w:rPr>
        <w:t xml:space="preserve">- </w:t>
      </w:r>
      <w:r w:rsidR="00C44AAF">
        <w:rPr>
          <w:rFonts w:ascii="Times New Roman" w:hAnsi="Times New Roman"/>
          <w:sz w:val="24"/>
          <w:szCs w:val="24"/>
        </w:rPr>
        <w:t>Методики</w:t>
      </w:r>
      <w:r w:rsidRPr="00116851">
        <w:rPr>
          <w:rFonts w:ascii="Times New Roman" w:hAnsi="Times New Roman"/>
          <w:sz w:val="24"/>
          <w:szCs w:val="24"/>
          <w:lang w:val="x-none"/>
        </w:rPr>
        <w:t xml:space="preserve"> определения физического износа гражданских зданий, утвержденн</w:t>
      </w:r>
      <w:r w:rsidR="00C44AAF">
        <w:rPr>
          <w:rFonts w:ascii="Times New Roman" w:hAnsi="Times New Roman"/>
          <w:sz w:val="24"/>
          <w:szCs w:val="24"/>
        </w:rPr>
        <w:t xml:space="preserve">ой </w:t>
      </w:r>
      <w:r w:rsidRPr="00116851">
        <w:rPr>
          <w:rFonts w:ascii="Times New Roman" w:hAnsi="Times New Roman"/>
          <w:sz w:val="24"/>
          <w:szCs w:val="24"/>
          <w:lang w:val="x-none"/>
        </w:rPr>
        <w:t>приказом по Министерству коммунального</w:t>
      </w:r>
      <w:r w:rsidRPr="00116851">
        <w:rPr>
          <w:rFonts w:ascii="Times New Roman" w:hAnsi="Times New Roman"/>
          <w:sz w:val="24"/>
          <w:szCs w:val="24"/>
        </w:rPr>
        <w:t xml:space="preserve"> </w:t>
      </w:r>
      <w:r w:rsidRPr="00116851">
        <w:rPr>
          <w:rFonts w:ascii="Times New Roman" w:hAnsi="Times New Roman"/>
          <w:sz w:val="24"/>
          <w:szCs w:val="24"/>
          <w:lang w:val="x-none"/>
        </w:rPr>
        <w:t>хозяйства РСФСР от 27 октября 1970г №404.</w:t>
      </w:r>
    </w:p>
    <w:p w14:paraId="2262763D" w14:textId="77777777" w:rsidR="00CC2710" w:rsidRDefault="00CC2710" w:rsidP="003D326C">
      <w:pPr>
        <w:tabs>
          <w:tab w:val="left" w:pos="2880"/>
        </w:tabs>
        <w:spacing w:after="0" w:line="240" w:lineRule="auto"/>
        <w:ind w:firstLine="709"/>
        <w:contextualSpacing/>
        <w:jc w:val="both"/>
        <w:rPr>
          <w:rFonts w:ascii="Times New Roman" w:hAnsi="Times New Roman"/>
          <w:sz w:val="24"/>
          <w:szCs w:val="24"/>
          <w:lang w:val="x-none"/>
        </w:rPr>
      </w:pPr>
    </w:p>
    <w:p w14:paraId="6AE0DA95" w14:textId="77777777" w:rsidR="00CC2710" w:rsidRDefault="00CC2710" w:rsidP="003D326C">
      <w:pPr>
        <w:tabs>
          <w:tab w:val="left" w:pos="2880"/>
        </w:tabs>
        <w:spacing w:after="0" w:line="240" w:lineRule="auto"/>
        <w:ind w:firstLine="709"/>
        <w:contextualSpacing/>
        <w:jc w:val="both"/>
        <w:rPr>
          <w:rFonts w:ascii="Times New Roman" w:hAnsi="Times New Roman"/>
          <w:sz w:val="24"/>
          <w:szCs w:val="24"/>
          <w:lang w:val="x-none"/>
        </w:rPr>
      </w:pPr>
    </w:p>
    <w:p w14:paraId="441E5A3A" w14:textId="77777777" w:rsidR="00D9140D" w:rsidRDefault="00D9140D" w:rsidP="003D326C">
      <w:pPr>
        <w:tabs>
          <w:tab w:val="left" w:pos="2880"/>
        </w:tabs>
        <w:spacing w:after="0" w:line="240" w:lineRule="auto"/>
        <w:ind w:firstLine="709"/>
        <w:contextualSpacing/>
        <w:jc w:val="both"/>
        <w:rPr>
          <w:rFonts w:ascii="Times New Roman" w:hAnsi="Times New Roman"/>
          <w:sz w:val="24"/>
          <w:szCs w:val="24"/>
        </w:rPr>
      </w:pPr>
    </w:p>
    <w:p w14:paraId="2FA4C87E" w14:textId="77777777" w:rsidR="00D9140D" w:rsidRPr="00D9140D" w:rsidRDefault="00D9140D" w:rsidP="00D9140D">
      <w:pPr>
        <w:tabs>
          <w:tab w:val="left" w:pos="2880"/>
        </w:tabs>
        <w:spacing w:after="0" w:line="240" w:lineRule="auto"/>
        <w:ind w:firstLine="709"/>
        <w:contextualSpacing/>
        <w:jc w:val="both"/>
        <w:rPr>
          <w:rFonts w:ascii="Times New Roman" w:hAnsi="Times New Roman"/>
          <w:sz w:val="24"/>
          <w:szCs w:val="24"/>
        </w:rPr>
      </w:pPr>
      <w:r w:rsidRPr="00D9140D">
        <w:rPr>
          <w:rFonts w:ascii="Times New Roman" w:hAnsi="Times New Roman"/>
          <w:b/>
          <w:bCs/>
          <w:sz w:val="24"/>
          <w:szCs w:val="24"/>
        </w:rPr>
        <w:lastRenderedPageBreak/>
        <w:t>6. Сроки оказания услуг:</w:t>
      </w:r>
      <w:r w:rsidRPr="00D9140D">
        <w:rPr>
          <w:rFonts w:ascii="Times New Roman" w:hAnsi="Times New Roman"/>
          <w:sz w:val="24"/>
          <w:szCs w:val="24"/>
        </w:rPr>
        <w:t xml:space="preserve"> в течение 20 (</w:t>
      </w:r>
      <w:proofErr w:type="gramStart"/>
      <w:r w:rsidRPr="00D9140D">
        <w:rPr>
          <w:rFonts w:ascii="Times New Roman" w:hAnsi="Times New Roman"/>
          <w:sz w:val="24"/>
          <w:szCs w:val="24"/>
        </w:rPr>
        <w:t>двадцати)  календарных</w:t>
      </w:r>
      <w:proofErr w:type="gramEnd"/>
      <w:r w:rsidRPr="00D9140D">
        <w:rPr>
          <w:rFonts w:ascii="Times New Roman" w:hAnsi="Times New Roman"/>
          <w:sz w:val="24"/>
          <w:szCs w:val="24"/>
        </w:rPr>
        <w:t xml:space="preserve"> дней с момента заключения контракта. </w:t>
      </w:r>
    </w:p>
    <w:p w14:paraId="57BE02BC" w14:textId="7E5F425D" w:rsidR="00116851" w:rsidRPr="00116851" w:rsidRDefault="00D9140D" w:rsidP="00D9140D">
      <w:pPr>
        <w:tabs>
          <w:tab w:val="left" w:pos="2880"/>
        </w:tabs>
        <w:spacing w:after="0" w:line="240" w:lineRule="auto"/>
        <w:ind w:firstLine="709"/>
        <w:contextualSpacing/>
        <w:jc w:val="both"/>
        <w:rPr>
          <w:rFonts w:ascii="Times New Roman" w:hAnsi="Times New Roman"/>
          <w:sz w:val="24"/>
          <w:szCs w:val="24"/>
          <w:lang w:val="x-none"/>
        </w:rPr>
      </w:pPr>
      <w:r w:rsidRPr="00D9140D">
        <w:rPr>
          <w:rFonts w:ascii="Times New Roman" w:hAnsi="Times New Roman"/>
          <w:b/>
          <w:bCs/>
          <w:sz w:val="24"/>
          <w:szCs w:val="24"/>
        </w:rPr>
        <w:t xml:space="preserve">7.  Условия сдачи и приемки результатов </w:t>
      </w:r>
      <w:proofErr w:type="gramStart"/>
      <w:r w:rsidRPr="00D9140D">
        <w:rPr>
          <w:rFonts w:ascii="Times New Roman" w:hAnsi="Times New Roman"/>
          <w:b/>
          <w:bCs/>
          <w:sz w:val="24"/>
          <w:szCs w:val="24"/>
        </w:rPr>
        <w:t>услуг:</w:t>
      </w:r>
      <w:r>
        <w:rPr>
          <w:rFonts w:ascii="Times New Roman" w:hAnsi="Times New Roman"/>
          <w:b/>
          <w:bCs/>
          <w:sz w:val="24"/>
          <w:szCs w:val="24"/>
        </w:rPr>
        <w:t xml:space="preserve"> </w:t>
      </w:r>
      <w:r w:rsidR="00116851" w:rsidRPr="00116851">
        <w:rPr>
          <w:rFonts w:ascii="Times New Roman" w:hAnsi="Times New Roman"/>
          <w:sz w:val="24"/>
          <w:szCs w:val="24"/>
        </w:rPr>
        <w:t xml:space="preserve"> </w:t>
      </w:r>
      <w:r>
        <w:rPr>
          <w:rFonts w:ascii="Times New Roman" w:hAnsi="Times New Roman"/>
          <w:sz w:val="24"/>
          <w:szCs w:val="24"/>
        </w:rPr>
        <w:t>по</w:t>
      </w:r>
      <w:proofErr w:type="gramEnd"/>
      <w:r>
        <w:rPr>
          <w:rFonts w:ascii="Times New Roman" w:hAnsi="Times New Roman"/>
          <w:sz w:val="24"/>
          <w:szCs w:val="24"/>
        </w:rPr>
        <w:t xml:space="preserve"> </w:t>
      </w:r>
      <w:r w:rsidR="00116851" w:rsidRPr="00116851">
        <w:rPr>
          <w:rFonts w:ascii="Times New Roman" w:hAnsi="Times New Roman"/>
          <w:sz w:val="24"/>
          <w:szCs w:val="24"/>
        </w:rPr>
        <w:t xml:space="preserve">результатам осмотра </w:t>
      </w:r>
      <w:r>
        <w:rPr>
          <w:rFonts w:ascii="Times New Roman" w:hAnsi="Times New Roman"/>
          <w:sz w:val="24"/>
          <w:szCs w:val="24"/>
        </w:rPr>
        <w:t>заказчику</w:t>
      </w:r>
      <w:r w:rsidR="00116851" w:rsidRPr="00116851">
        <w:rPr>
          <w:rFonts w:ascii="Times New Roman" w:hAnsi="Times New Roman"/>
          <w:sz w:val="24"/>
          <w:szCs w:val="24"/>
          <w:lang w:val="x-none"/>
        </w:rPr>
        <w:t xml:space="preserve"> должны быть переданы на руки не позднее следующего рабочего дня после окончания срока оказания услуг:</w:t>
      </w:r>
    </w:p>
    <w:p w14:paraId="2F7BCB60" w14:textId="7D5A8DE8"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rPr>
      </w:pPr>
      <w:r w:rsidRPr="00116851">
        <w:rPr>
          <w:rFonts w:ascii="Times New Roman" w:hAnsi="Times New Roman"/>
          <w:sz w:val="24"/>
          <w:szCs w:val="24"/>
        </w:rPr>
        <w:t xml:space="preserve">- заключение на объект сноса о непригодности объекта недвижимого имущества к дальнейшей эксплуатации по причине физического износа (с приложением цветных фотоматериалов) в </w:t>
      </w:r>
      <w:r w:rsidRPr="00116851">
        <w:rPr>
          <w:rFonts w:ascii="Times New Roman" w:hAnsi="Times New Roman"/>
          <w:sz w:val="24"/>
          <w:szCs w:val="24"/>
          <w:u w:val="single"/>
        </w:rPr>
        <w:t>бумажном</w:t>
      </w:r>
      <w:r w:rsidRPr="00116851">
        <w:rPr>
          <w:rFonts w:ascii="Times New Roman" w:hAnsi="Times New Roman"/>
          <w:sz w:val="24"/>
          <w:szCs w:val="24"/>
        </w:rPr>
        <w:t xml:space="preserve"> варианте в одном экземпляре и в </w:t>
      </w:r>
      <w:r w:rsidRPr="00116851">
        <w:rPr>
          <w:rFonts w:ascii="Times New Roman" w:hAnsi="Times New Roman"/>
          <w:sz w:val="24"/>
          <w:szCs w:val="24"/>
          <w:u w:val="single"/>
        </w:rPr>
        <w:t>электронном</w:t>
      </w:r>
      <w:r w:rsidRPr="00116851">
        <w:rPr>
          <w:rFonts w:ascii="Times New Roman" w:hAnsi="Times New Roman"/>
          <w:sz w:val="24"/>
          <w:szCs w:val="24"/>
        </w:rPr>
        <w:t xml:space="preserve"> варианте (допустимые типы файлов: </w:t>
      </w:r>
      <w:proofErr w:type="spellStart"/>
      <w:r w:rsidRPr="00116851">
        <w:rPr>
          <w:rFonts w:ascii="Times New Roman" w:hAnsi="Times New Roman"/>
          <w:sz w:val="24"/>
          <w:szCs w:val="24"/>
        </w:rPr>
        <w:t>pdf</w:t>
      </w:r>
      <w:proofErr w:type="spellEnd"/>
      <w:r w:rsidRPr="00116851">
        <w:rPr>
          <w:rFonts w:ascii="Times New Roman" w:hAnsi="Times New Roman"/>
          <w:sz w:val="24"/>
          <w:szCs w:val="24"/>
        </w:rPr>
        <w:t xml:space="preserve">, </w:t>
      </w:r>
      <w:proofErr w:type="spellStart"/>
      <w:r w:rsidRPr="00116851">
        <w:rPr>
          <w:rFonts w:ascii="Times New Roman" w:hAnsi="Times New Roman"/>
          <w:sz w:val="24"/>
          <w:szCs w:val="24"/>
        </w:rPr>
        <w:t>zip</w:t>
      </w:r>
      <w:proofErr w:type="spellEnd"/>
      <w:r w:rsidRPr="00116851">
        <w:rPr>
          <w:rFonts w:ascii="Times New Roman" w:hAnsi="Times New Roman"/>
          <w:sz w:val="24"/>
          <w:szCs w:val="24"/>
        </w:rPr>
        <w:t xml:space="preserve">, </w:t>
      </w:r>
      <w:proofErr w:type="spellStart"/>
      <w:r w:rsidRPr="00116851">
        <w:rPr>
          <w:rFonts w:ascii="Times New Roman" w:hAnsi="Times New Roman"/>
          <w:sz w:val="24"/>
          <w:szCs w:val="24"/>
        </w:rPr>
        <w:t>rar</w:t>
      </w:r>
      <w:proofErr w:type="spellEnd"/>
      <w:r w:rsidRPr="00116851">
        <w:rPr>
          <w:rFonts w:ascii="Times New Roman" w:hAnsi="Times New Roman"/>
          <w:sz w:val="24"/>
          <w:szCs w:val="24"/>
        </w:rPr>
        <w:t>).;</w:t>
      </w:r>
    </w:p>
    <w:p w14:paraId="3B35FCFD" w14:textId="24C66765" w:rsidR="00116851" w:rsidRPr="00116851" w:rsidRDefault="00116851" w:rsidP="003D326C">
      <w:pPr>
        <w:tabs>
          <w:tab w:val="left" w:pos="2880"/>
        </w:tabs>
        <w:spacing w:after="0" w:line="240" w:lineRule="auto"/>
        <w:ind w:firstLine="709"/>
        <w:contextualSpacing/>
        <w:jc w:val="both"/>
        <w:rPr>
          <w:rFonts w:ascii="Times New Roman" w:hAnsi="Times New Roman"/>
          <w:sz w:val="24"/>
          <w:szCs w:val="24"/>
        </w:rPr>
      </w:pPr>
      <w:r w:rsidRPr="00116851">
        <w:rPr>
          <w:rFonts w:ascii="Times New Roman" w:hAnsi="Times New Roman"/>
          <w:sz w:val="24"/>
          <w:szCs w:val="24"/>
        </w:rPr>
        <w:t xml:space="preserve">Результаты оказанных услуг должны быть представлены по адресу: </w:t>
      </w:r>
      <w:r w:rsidRPr="00116851">
        <w:rPr>
          <w:rFonts w:ascii="Times New Roman" w:hAnsi="Times New Roman"/>
          <w:bCs/>
          <w:sz w:val="24"/>
          <w:szCs w:val="24"/>
        </w:rPr>
        <w:t xml:space="preserve">658200, Алтайский край, г. Рубцовск, пер. Бульварный, 25, </w:t>
      </w:r>
      <w:proofErr w:type="spellStart"/>
      <w:r w:rsidRPr="00116851">
        <w:rPr>
          <w:rFonts w:ascii="Times New Roman" w:hAnsi="Times New Roman"/>
          <w:bCs/>
          <w:sz w:val="24"/>
          <w:szCs w:val="24"/>
        </w:rPr>
        <w:t>каб</w:t>
      </w:r>
      <w:proofErr w:type="spellEnd"/>
      <w:r w:rsidRPr="00116851">
        <w:rPr>
          <w:rFonts w:ascii="Times New Roman" w:hAnsi="Times New Roman"/>
          <w:bCs/>
          <w:sz w:val="24"/>
          <w:szCs w:val="24"/>
        </w:rPr>
        <w:t>. 64</w:t>
      </w:r>
      <w:r w:rsidR="00D9140D">
        <w:rPr>
          <w:rFonts w:ascii="Times New Roman" w:hAnsi="Times New Roman"/>
          <w:bCs/>
          <w:sz w:val="24"/>
          <w:szCs w:val="24"/>
        </w:rPr>
        <w:t xml:space="preserve"> и на </w:t>
      </w:r>
      <w:r w:rsidR="00D9140D" w:rsidRPr="00D9140D">
        <w:rPr>
          <w:rFonts w:ascii="Times New Roman" w:hAnsi="Times New Roman"/>
          <w:bCs/>
          <w:sz w:val="24"/>
          <w:szCs w:val="24"/>
        </w:rPr>
        <w:t>эл. почту sigida@rubtsovsk.org</w:t>
      </w:r>
      <w:r w:rsidR="00D9140D">
        <w:rPr>
          <w:rFonts w:ascii="Times New Roman" w:hAnsi="Times New Roman"/>
          <w:bCs/>
          <w:sz w:val="24"/>
          <w:szCs w:val="24"/>
        </w:rPr>
        <w:t>.</w:t>
      </w:r>
    </w:p>
    <w:bookmarkEnd w:id="0"/>
    <w:p w14:paraId="654008CE" w14:textId="7578142B" w:rsidR="00997214" w:rsidRDefault="00997214" w:rsidP="00997214">
      <w:pPr>
        <w:spacing w:after="0" w:line="240" w:lineRule="auto"/>
        <w:ind w:firstLine="709"/>
        <w:jc w:val="both"/>
        <w:rPr>
          <w:rFonts w:ascii="Times New Roman" w:hAnsi="Times New Roman"/>
          <w:sz w:val="24"/>
          <w:szCs w:val="24"/>
        </w:rPr>
      </w:pPr>
    </w:p>
    <w:sectPr w:rsidR="00997214" w:rsidSect="003D326C">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A121" w14:textId="77777777" w:rsidR="00997214" w:rsidRDefault="00997214" w:rsidP="00997214">
      <w:pPr>
        <w:spacing w:after="0" w:line="240" w:lineRule="auto"/>
      </w:pPr>
      <w:r>
        <w:separator/>
      </w:r>
    </w:p>
  </w:endnote>
  <w:endnote w:type="continuationSeparator" w:id="0">
    <w:p w14:paraId="59DE9C6C" w14:textId="77777777" w:rsidR="00997214" w:rsidRDefault="00997214" w:rsidP="0099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BDCE" w14:textId="77777777" w:rsidR="00997214" w:rsidRDefault="00997214" w:rsidP="00997214">
      <w:pPr>
        <w:spacing w:after="0" w:line="240" w:lineRule="auto"/>
      </w:pPr>
      <w:r>
        <w:separator/>
      </w:r>
    </w:p>
  </w:footnote>
  <w:footnote w:type="continuationSeparator" w:id="0">
    <w:p w14:paraId="1B1FD8D9" w14:textId="77777777" w:rsidR="00997214" w:rsidRDefault="00997214" w:rsidP="0099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304"/>
    <w:multiLevelType w:val="hybridMultilevel"/>
    <w:tmpl w:val="5E0ED6BE"/>
    <w:lvl w:ilvl="0" w:tplc="25406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 w15:restartNumberingAfterBreak="0">
    <w:nsid w:val="3F02734E"/>
    <w:multiLevelType w:val="hybridMultilevel"/>
    <w:tmpl w:val="85629D56"/>
    <w:lvl w:ilvl="0" w:tplc="DE200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4E42A2"/>
    <w:multiLevelType w:val="hybridMultilevel"/>
    <w:tmpl w:val="72BC02E2"/>
    <w:lvl w:ilvl="0" w:tplc="AAC27644">
      <w:start w:val="2"/>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25F6DC6"/>
    <w:multiLevelType w:val="hybridMultilevel"/>
    <w:tmpl w:val="CC1E4068"/>
    <w:lvl w:ilvl="0" w:tplc="2C2618B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5F657A6D"/>
    <w:multiLevelType w:val="hybridMultilevel"/>
    <w:tmpl w:val="A3C09420"/>
    <w:lvl w:ilvl="0" w:tplc="BC3863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638292823">
    <w:abstractNumId w:val="1"/>
  </w:num>
  <w:num w:numId="2" w16cid:durableId="2057200035">
    <w:abstractNumId w:val="0"/>
  </w:num>
  <w:num w:numId="3" w16cid:durableId="781611560">
    <w:abstractNumId w:val="2"/>
  </w:num>
  <w:num w:numId="4" w16cid:durableId="1295062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040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81722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2B20"/>
    <w:rsid w:val="0004013F"/>
    <w:rsid w:val="00041260"/>
    <w:rsid w:val="0007649B"/>
    <w:rsid w:val="0009768B"/>
    <w:rsid w:val="000A61A0"/>
    <w:rsid w:val="000C60E0"/>
    <w:rsid w:val="000F5D76"/>
    <w:rsid w:val="00114FA6"/>
    <w:rsid w:val="00116851"/>
    <w:rsid w:val="00151510"/>
    <w:rsid w:val="00197765"/>
    <w:rsid w:val="001F0F05"/>
    <w:rsid w:val="001F5782"/>
    <w:rsid w:val="002064F2"/>
    <w:rsid w:val="00207741"/>
    <w:rsid w:val="00244B34"/>
    <w:rsid w:val="0025318E"/>
    <w:rsid w:val="00260872"/>
    <w:rsid w:val="00282697"/>
    <w:rsid w:val="002C039A"/>
    <w:rsid w:val="002C179E"/>
    <w:rsid w:val="00337C29"/>
    <w:rsid w:val="00370712"/>
    <w:rsid w:val="00372CBA"/>
    <w:rsid w:val="00380C55"/>
    <w:rsid w:val="003907E6"/>
    <w:rsid w:val="00395CC5"/>
    <w:rsid w:val="003D10FC"/>
    <w:rsid w:val="003D326C"/>
    <w:rsid w:val="00415730"/>
    <w:rsid w:val="00432D3D"/>
    <w:rsid w:val="00436B50"/>
    <w:rsid w:val="0045789A"/>
    <w:rsid w:val="004A1AE2"/>
    <w:rsid w:val="004C6004"/>
    <w:rsid w:val="005036B1"/>
    <w:rsid w:val="00503C9A"/>
    <w:rsid w:val="00506979"/>
    <w:rsid w:val="005165C5"/>
    <w:rsid w:val="00517972"/>
    <w:rsid w:val="00526FEC"/>
    <w:rsid w:val="005430E8"/>
    <w:rsid w:val="00571AE8"/>
    <w:rsid w:val="005819A9"/>
    <w:rsid w:val="005E4C9E"/>
    <w:rsid w:val="005F7FDE"/>
    <w:rsid w:val="0060095B"/>
    <w:rsid w:val="006E34BF"/>
    <w:rsid w:val="006F49FE"/>
    <w:rsid w:val="0072181C"/>
    <w:rsid w:val="007453FD"/>
    <w:rsid w:val="0076644F"/>
    <w:rsid w:val="00773A29"/>
    <w:rsid w:val="00791A94"/>
    <w:rsid w:val="00797781"/>
    <w:rsid w:val="007B6853"/>
    <w:rsid w:val="007E7CD8"/>
    <w:rsid w:val="008052FA"/>
    <w:rsid w:val="008118D0"/>
    <w:rsid w:val="008212A6"/>
    <w:rsid w:val="008367C3"/>
    <w:rsid w:val="008644AE"/>
    <w:rsid w:val="00867F38"/>
    <w:rsid w:val="00890643"/>
    <w:rsid w:val="008B3154"/>
    <w:rsid w:val="008B5D09"/>
    <w:rsid w:val="008C2892"/>
    <w:rsid w:val="008C505B"/>
    <w:rsid w:val="00901B55"/>
    <w:rsid w:val="00901E93"/>
    <w:rsid w:val="00917909"/>
    <w:rsid w:val="00923807"/>
    <w:rsid w:val="00940863"/>
    <w:rsid w:val="009424D2"/>
    <w:rsid w:val="00966549"/>
    <w:rsid w:val="00997214"/>
    <w:rsid w:val="009D3F58"/>
    <w:rsid w:val="009F7484"/>
    <w:rsid w:val="009F7E18"/>
    <w:rsid w:val="00A16ED3"/>
    <w:rsid w:val="00A6018F"/>
    <w:rsid w:val="00A61FAF"/>
    <w:rsid w:val="00A6323C"/>
    <w:rsid w:val="00A731DA"/>
    <w:rsid w:val="00A743F2"/>
    <w:rsid w:val="00AF11B4"/>
    <w:rsid w:val="00AF13DD"/>
    <w:rsid w:val="00AF7F6B"/>
    <w:rsid w:val="00B06D02"/>
    <w:rsid w:val="00B13ED0"/>
    <w:rsid w:val="00B311FE"/>
    <w:rsid w:val="00B802D8"/>
    <w:rsid w:val="00B97A25"/>
    <w:rsid w:val="00BA4494"/>
    <w:rsid w:val="00BD50E9"/>
    <w:rsid w:val="00C143E6"/>
    <w:rsid w:val="00C26555"/>
    <w:rsid w:val="00C44AAF"/>
    <w:rsid w:val="00C51368"/>
    <w:rsid w:val="00C758BF"/>
    <w:rsid w:val="00C948FF"/>
    <w:rsid w:val="00CA4FB0"/>
    <w:rsid w:val="00CC2710"/>
    <w:rsid w:val="00CC5CC2"/>
    <w:rsid w:val="00CD1674"/>
    <w:rsid w:val="00CD190F"/>
    <w:rsid w:val="00CD506C"/>
    <w:rsid w:val="00CF0C3C"/>
    <w:rsid w:val="00CF4F3F"/>
    <w:rsid w:val="00D120DC"/>
    <w:rsid w:val="00D13D7E"/>
    <w:rsid w:val="00D22770"/>
    <w:rsid w:val="00D80AEC"/>
    <w:rsid w:val="00D81390"/>
    <w:rsid w:val="00D9140D"/>
    <w:rsid w:val="00DA2F10"/>
    <w:rsid w:val="00E3447A"/>
    <w:rsid w:val="00E36AE1"/>
    <w:rsid w:val="00E37EBD"/>
    <w:rsid w:val="00E7620A"/>
    <w:rsid w:val="00E91BB1"/>
    <w:rsid w:val="00EA1BC8"/>
    <w:rsid w:val="00EA4FA3"/>
    <w:rsid w:val="00ED0B33"/>
    <w:rsid w:val="00ED3C43"/>
    <w:rsid w:val="00EF0557"/>
    <w:rsid w:val="00F067A9"/>
    <w:rsid w:val="00F442A5"/>
    <w:rsid w:val="00F475EB"/>
    <w:rsid w:val="00FC05C6"/>
    <w:rsid w:val="00FC5E82"/>
    <w:rsid w:val="00FE0BF5"/>
    <w:rsid w:val="00FE2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basedOn w:val="a"/>
    <w:uiPriority w:val="34"/>
    <w:qFormat/>
    <w:rsid w:val="009F7484"/>
    <w:pPr>
      <w:ind w:left="720"/>
      <w:contextualSpacing/>
    </w:pPr>
  </w:style>
  <w:style w:type="paragraph" w:customStyle="1" w:styleId="Default">
    <w:name w:val="Default"/>
    <w:rsid w:val="005E4C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50">
    <w:name w:val="Font Style50"/>
    <w:rsid w:val="005E4C9E"/>
    <w:rPr>
      <w:rFonts w:ascii="Times New Roman" w:hAnsi="Times New Roman" w:cs="Times New Roman" w:hint="default"/>
      <w:b/>
      <w:bCs/>
      <w:sz w:val="24"/>
      <w:szCs w:val="24"/>
    </w:rPr>
  </w:style>
  <w:style w:type="character" w:customStyle="1" w:styleId="sectioninfo">
    <w:name w:val="section__info"/>
    <w:basedOn w:val="a0"/>
    <w:rsid w:val="00395CC5"/>
  </w:style>
  <w:style w:type="table" w:styleId="a4">
    <w:name w:val="Table Grid"/>
    <w:basedOn w:val="a1"/>
    <w:uiPriority w:val="59"/>
    <w:rsid w:val="008B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widgetwrapper-yuh2">
    <w:name w:val="addresswidget_wrapper_-yuh2"/>
    <w:basedOn w:val="a0"/>
    <w:rsid w:val="001F0F05"/>
  </w:style>
  <w:style w:type="character" w:styleId="a5">
    <w:name w:val="Emphasis"/>
    <w:basedOn w:val="a0"/>
    <w:uiPriority w:val="20"/>
    <w:qFormat/>
    <w:rsid w:val="00E36AE1"/>
    <w:rPr>
      <w:i/>
      <w:iCs/>
    </w:rPr>
  </w:style>
  <w:style w:type="character" w:styleId="a6">
    <w:name w:val="Hyperlink"/>
    <w:uiPriority w:val="99"/>
    <w:unhideWhenUsed/>
    <w:rsid w:val="00AF7F6B"/>
    <w:rPr>
      <w:color w:val="0000FF"/>
      <w:u w:val="single"/>
    </w:rPr>
  </w:style>
  <w:style w:type="character" w:customStyle="1" w:styleId="FontStyle12">
    <w:name w:val="Font Style12"/>
    <w:uiPriority w:val="99"/>
    <w:rsid w:val="00AF7F6B"/>
    <w:rPr>
      <w:rFonts w:ascii="Times New Roman" w:hAnsi="Times New Roman" w:cs="Times New Roman" w:hint="default"/>
      <w:sz w:val="28"/>
    </w:rPr>
  </w:style>
  <w:style w:type="character" w:styleId="a7">
    <w:name w:val="Unresolved Mention"/>
    <w:basedOn w:val="a0"/>
    <w:uiPriority w:val="99"/>
    <w:semiHidden/>
    <w:unhideWhenUsed/>
    <w:rsid w:val="008C2892"/>
    <w:rPr>
      <w:color w:val="605E5C"/>
      <w:shd w:val="clear" w:color="auto" w:fill="E1DFDD"/>
    </w:rPr>
  </w:style>
  <w:style w:type="character" w:customStyle="1" w:styleId="a8">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0"/>
    <w:link w:val="a9"/>
    <w:semiHidden/>
    <w:qFormat/>
    <w:locked/>
    <w:rsid w:val="00997214"/>
    <w:rPr>
      <w:rFonts w:ascii="Times New Roman" w:eastAsia="Times New Roman" w:hAnsi="Times New Roman" w:cs="Times New Roman"/>
      <w:sz w:val="20"/>
      <w:szCs w:val="20"/>
    </w:rPr>
  </w:style>
  <w:style w:type="paragraph" w:styleId="a9">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
    <w:link w:val="a8"/>
    <w:semiHidden/>
    <w:unhideWhenUsed/>
    <w:qFormat/>
    <w:rsid w:val="00997214"/>
    <w:pPr>
      <w:spacing w:after="0" w:line="240" w:lineRule="auto"/>
    </w:pPr>
    <w:rPr>
      <w:rFonts w:ascii="Times New Roman" w:hAnsi="Times New Roman"/>
      <w:sz w:val="20"/>
      <w:szCs w:val="20"/>
      <w:lang w:eastAsia="en-US"/>
    </w:rPr>
  </w:style>
  <w:style w:type="character" w:customStyle="1" w:styleId="1">
    <w:name w:val="Текст сноски Знак1"/>
    <w:basedOn w:val="a0"/>
    <w:uiPriority w:val="99"/>
    <w:semiHidden/>
    <w:rsid w:val="00997214"/>
    <w:rPr>
      <w:rFonts w:ascii="Calibri" w:eastAsia="Times New Roman" w:hAnsi="Calibri" w:cs="Times New Roman"/>
      <w:sz w:val="20"/>
      <w:szCs w:val="20"/>
      <w:lang w:eastAsia="ru-RU"/>
    </w:rPr>
  </w:style>
  <w:style w:type="character" w:styleId="aa">
    <w:name w:val="footnote reference"/>
    <w:basedOn w:val="a0"/>
    <w:uiPriority w:val="99"/>
    <w:semiHidden/>
    <w:unhideWhenUsed/>
    <w:qFormat/>
    <w:rsid w:val="0099721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852">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49703650">
      <w:bodyDiv w:val="1"/>
      <w:marLeft w:val="0"/>
      <w:marRight w:val="0"/>
      <w:marTop w:val="0"/>
      <w:marBottom w:val="0"/>
      <w:divBdr>
        <w:top w:val="none" w:sz="0" w:space="0" w:color="auto"/>
        <w:left w:val="none" w:sz="0" w:space="0" w:color="auto"/>
        <w:bottom w:val="none" w:sz="0" w:space="0" w:color="auto"/>
        <w:right w:val="none" w:sz="0" w:space="0" w:color="auto"/>
      </w:divBdr>
    </w:div>
    <w:div w:id="312293502">
      <w:bodyDiv w:val="1"/>
      <w:marLeft w:val="0"/>
      <w:marRight w:val="0"/>
      <w:marTop w:val="0"/>
      <w:marBottom w:val="0"/>
      <w:divBdr>
        <w:top w:val="none" w:sz="0" w:space="0" w:color="auto"/>
        <w:left w:val="none" w:sz="0" w:space="0" w:color="auto"/>
        <w:bottom w:val="none" w:sz="0" w:space="0" w:color="auto"/>
        <w:right w:val="none" w:sz="0" w:space="0" w:color="auto"/>
      </w:divBdr>
    </w:div>
    <w:div w:id="341709959">
      <w:bodyDiv w:val="1"/>
      <w:marLeft w:val="0"/>
      <w:marRight w:val="0"/>
      <w:marTop w:val="0"/>
      <w:marBottom w:val="0"/>
      <w:divBdr>
        <w:top w:val="none" w:sz="0" w:space="0" w:color="auto"/>
        <w:left w:val="none" w:sz="0" w:space="0" w:color="auto"/>
        <w:bottom w:val="none" w:sz="0" w:space="0" w:color="auto"/>
        <w:right w:val="none" w:sz="0" w:space="0" w:color="auto"/>
      </w:divBdr>
    </w:div>
    <w:div w:id="391004152">
      <w:bodyDiv w:val="1"/>
      <w:marLeft w:val="0"/>
      <w:marRight w:val="0"/>
      <w:marTop w:val="0"/>
      <w:marBottom w:val="0"/>
      <w:divBdr>
        <w:top w:val="none" w:sz="0" w:space="0" w:color="auto"/>
        <w:left w:val="none" w:sz="0" w:space="0" w:color="auto"/>
        <w:bottom w:val="none" w:sz="0" w:space="0" w:color="auto"/>
        <w:right w:val="none" w:sz="0" w:space="0" w:color="auto"/>
      </w:divBdr>
    </w:div>
    <w:div w:id="452944661">
      <w:bodyDiv w:val="1"/>
      <w:marLeft w:val="0"/>
      <w:marRight w:val="0"/>
      <w:marTop w:val="0"/>
      <w:marBottom w:val="0"/>
      <w:divBdr>
        <w:top w:val="none" w:sz="0" w:space="0" w:color="auto"/>
        <w:left w:val="none" w:sz="0" w:space="0" w:color="auto"/>
        <w:bottom w:val="none" w:sz="0" w:space="0" w:color="auto"/>
        <w:right w:val="none" w:sz="0" w:space="0" w:color="auto"/>
      </w:divBdr>
    </w:div>
    <w:div w:id="660548770">
      <w:bodyDiv w:val="1"/>
      <w:marLeft w:val="0"/>
      <w:marRight w:val="0"/>
      <w:marTop w:val="0"/>
      <w:marBottom w:val="0"/>
      <w:divBdr>
        <w:top w:val="none" w:sz="0" w:space="0" w:color="auto"/>
        <w:left w:val="none" w:sz="0" w:space="0" w:color="auto"/>
        <w:bottom w:val="none" w:sz="0" w:space="0" w:color="auto"/>
        <w:right w:val="none" w:sz="0" w:space="0" w:color="auto"/>
      </w:divBdr>
    </w:div>
    <w:div w:id="683089236">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762149472">
      <w:bodyDiv w:val="1"/>
      <w:marLeft w:val="0"/>
      <w:marRight w:val="0"/>
      <w:marTop w:val="0"/>
      <w:marBottom w:val="0"/>
      <w:divBdr>
        <w:top w:val="none" w:sz="0" w:space="0" w:color="auto"/>
        <w:left w:val="none" w:sz="0" w:space="0" w:color="auto"/>
        <w:bottom w:val="none" w:sz="0" w:space="0" w:color="auto"/>
        <w:right w:val="none" w:sz="0" w:space="0" w:color="auto"/>
      </w:divBdr>
    </w:div>
    <w:div w:id="778838251">
      <w:bodyDiv w:val="1"/>
      <w:marLeft w:val="0"/>
      <w:marRight w:val="0"/>
      <w:marTop w:val="0"/>
      <w:marBottom w:val="0"/>
      <w:divBdr>
        <w:top w:val="none" w:sz="0" w:space="0" w:color="auto"/>
        <w:left w:val="none" w:sz="0" w:space="0" w:color="auto"/>
        <w:bottom w:val="none" w:sz="0" w:space="0" w:color="auto"/>
        <w:right w:val="none" w:sz="0" w:space="0" w:color="auto"/>
      </w:divBdr>
    </w:div>
    <w:div w:id="779447068">
      <w:bodyDiv w:val="1"/>
      <w:marLeft w:val="0"/>
      <w:marRight w:val="0"/>
      <w:marTop w:val="0"/>
      <w:marBottom w:val="0"/>
      <w:divBdr>
        <w:top w:val="none" w:sz="0" w:space="0" w:color="auto"/>
        <w:left w:val="none" w:sz="0" w:space="0" w:color="auto"/>
        <w:bottom w:val="none" w:sz="0" w:space="0" w:color="auto"/>
        <w:right w:val="none" w:sz="0" w:space="0" w:color="auto"/>
      </w:divBdr>
    </w:div>
    <w:div w:id="840121873">
      <w:bodyDiv w:val="1"/>
      <w:marLeft w:val="0"/>
      <w:marRight w:val="0"/>
      <w:marTop w:val="0"/>
      <w:marBottom w:val="0"/>
      <w:divBdr>
        <w:top w:val="none" w:sz="0" w:space="0" w:color="auto"/>
        <w:left w:val="none" w:sz="0" w:space="0" w:color="auto"/>
        <w:bottom w:val="none" w:sz="0" w:space="0" w:color="auto"/>
        <w:right w:val="none" w:sz="0" w:space="0" w:color="auto"/>
      </w:divBdr>
    </w:div>
    <w:div w:id="1057706016">
      <w:bodyDiv w:val="1"/>
      <w:marLeft w:val="0"/>
      <w:marRight w:val="0"/>
      <w:marTop w:val="0"/>
      <w:marBottom w:val="0"/>
      <w:divBdr>
        <w:top w:val="none" w:sz="0" w:space="0" w:color="auto"/>
        <w:left w:val="none" w:sz="0" w:space="0" w:color="auto"/>
        <w:bottom w:val="none" w:sz="0" w:space="0" w:color="auto"/>
        <w:right w:val="none" w:sz="0" w:space="0" w:color="auto"/>
      </w:divBdr>
    </w:div>
    <w:div w:id="1149976880">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389649851">
      <w:bodyDiv w:val="1"/>
      <w:marLeft w:val="0"/>
      <w:marRight w:val="0"/>
      <w:marTop w:val="0"/>
      <w:marBottom w:val="0"/>
      <w:divBdr>
        <w:top w:val="none" w:sz="0" w:space="0" w:color="auto"/>
        <w:left w:val="none" w:sz="0" w:space="0" w:color="auto"/>
        <w:bottom w:val="none" w:sz="0" w:space="0" w:color="auto"/>
        <w:right w:val="none" w:sz="0" w:space="0" w:color="auto"/>
      </w:divBdr>
    </w:div>
    <w:div w:id="1389767310">
      <w:bodyDiv w:val="1"/>
      <w:marLeft w:val="0"/>
      <w:marRight w:val="0"/>
      <w:marTop w:val="0"/>
      <w:marBottom w:val="0"/>
      <w:divBdr>
        <w:top w:val="none" w:sz="0" w:space="0" w:color="auto"/>
        <w:left w:val="none" w:sz="0" w:space="0" w:color="auto"/>
        <w:bottom w:val="none" w:sz="0" w:space="0" w:color="auto"/>
        <w:right w:val="none" w:sz="0" w:space="0" w:color="auto"/>
      </w:divBdr>
    </w:div>
    <w:div w:id="1430811145">
      <w:bodyDiv w:val="1"/>
      <w:marLeft w:val="0"/>
      <w:marRight w:val="0"/>
      <w:marTop w:val="0"/>
      <w:marBottom w:val="0"/>
      <w:divBdr>
        <w:top w:val="none" w:sz="0" w:space="0" w:color="auto"/>
        <w:left w:val="none" w:sz="0" w:space="0" w:color="auto"/>
        <w:bottom w:val="none" w:sz="0" w:space="0" w:color="auto"/>
        <w:right w:val="none" w:sz="0" w:space="0" w:color="auto"/>
      </w:divBdr>
    </w:div>
    <w:div w:id="1669088758">
      <w:bodyDiv w:val="1"/>
      <w:marLeft w:val="0"/>
      <w:marRight w:val="0"/>
      <w:marTop w:val="0"/>
      <w:marBottom w:val="0"/>
      <w:divBdr>
        <w:top w:val="none" w:sz="0" w:space="0" w:color="auto"/>
        <w:left w:val="none" w:sz="0" w:space="0" w:color="auto"/>
        <w:bottom w:val="none" w:sz="0" w:space="0" w:color="auto"/>
        <w:right w:val="none" w:sz="0" w:space="0" w:color="auto"/>
      </w:divBdr>
    </w:div>
    <w:div w:id="1734694058">
      <w:bodyDiv w:val="1"/>
      <w:marLeft w:val="0"/>
      <w:marRight w:val="0"/>
      <w:marTop w:val="0"/>
      <w:marBottom w:val="0"/>
      <w:divBdr>
        <w:top w:val="none" w:sz="0" w:space="0" w:color="auto"/>
        <w:left w:val="none" w:sz="0" w:space="0" w:color="auto"/>
        <w:bottom w:val="none" w:sz="0" w:space="0" w:color="auto"/>
        <w:right w:val="none" w:sz="0" w:space="0" w:color="auto"/>
      </w:divBdr>
    </w:div>
    <w:div w:id="1885486636">
      <w:bodyDiv w:val="1"/>
      <w:marLeft w:val="0"/>
      <w:marRight w:val="0"/>
      <w:marTop w:val="0"/>
      <w:marBottom w:val="0"/>
      <w:divBdr>
        <w:top w:val="none" w:sz="0" w:space="0" w:color="auto"/>
        <w:left w:val="none" w:sz="0" w:space="0" w:color="auto"/>
        <w:bottom w:val="none" w:sz="0" w:space="0" w:color="auto"/>
        <w:right w:val="none" w:sz="0" w:space="0" w:color="auto"/>
      </w:divBdr>
    </w:div>
    <w:div w:id="1903783251">
      <w:bodyDiv w:val="1"/>
      <w:marLeft w:val="0"/>
      <w:marRight w:val="0"/>
      <w:marTop w:val="0"/>
      <w:marBottom w:val="0"/>
      <w:divBdr>
        <w:top w:val="none" w:sz="0" w:space="0" w:color="auto"/>
        <w:left w:val="none" w:sz="0" w:space="0" w:color="auto"/>
        <w:bottom w:val="none" w:sz="0" w:space="0" w:color="auto"/>
        <w:right w:val="none" w:sz="0" w:space="0" w:color="auto"/>
      </w:divBdr>
    </w:div>
    <w:div w:id="2001231411">
      <w:bodyDiv w:val="1"/>
      <w:marLeft w:val="0"/>
      <w:marRight w:val="0"/>
      <w:marTop w:val="0"/>
      <w:marBottom w:val="0"/>
      <w:divBdr>
        <w:top w:val="none" w:sz="0" w:space="0" w:color="auto"/>
        <w:left w:val="none" w:sz="0" w:space="0" w:color="auto"/>
        <w:bottom w:val="none" w:sz="0" w:space="0" w:color="auto"/>
        <w:right w:val="none" w:sz="0" w:space="0" w:color="auto"/>
      </w:divBdr>
    </w:div>
    <w:div w:id="2040351920">
      <w:bodyDiv w:val="1"/>
      <w:marLeft w:val="0"/>
      <w:marRight w:val="0"/>
      <w:marTop w:val="0"/>
      <w:marBottom w:val="0"/>
      <w:divBdr>
        <w:top w:val="none" w:sz="0" w:space="0" w:color="auto"/>
        <w:left w:val="none" w:sz="0" w:space="0" w:color="auto"/>
        <w:bottom w:val="none" w:sz="0" w:space="0" w:color="auto"/>
        <w:right w:val="none" w:sz="0" w:space="0" w:color="auto"/>
      </w:divBdr>
    </w:div>
    <w:div w:id="2065982308">
      <w:bodyDiv w:val="1"/>
      <w:marLeft w:val="0"/>
      <w:marRight w:val="0"/>
      <w:marTop w:val="0"/>
      <w:marBottom w:val="0"/>
      <w:divBdr>
        <w:top w:val="none" w:sz="0" w:space="0" w:color="auto"/>
        <w:left w:val="none" w:sz="0" w:space="0" w:color="auto"/>
        <w:bottom w:val="none" w:sz="0" w:space="0" w:color="auto"/>
        <w:right w:val="none" w:sz="0" w:space="0" w:color="auto"/>
      </w:divBdr>
    </w:div>
    <w:div w:id="2068531190">
      <w:bodyDiv w:val="1"/>
      <w:marLeft w:val="0"/>
      <w:marRight w:val="0"/>
      <w:marTop w:val="0"/>
      <w:marBottom w:val="0"/>
      <w:divBdr>
        <w:top w:val="none" w:sz="0" w:space="0" w:color="auto"/>
        <w:left w:val="none" w:sz="0" w:space="0" w:color="auto"/>
        <w:bottom w:val="none" w:sz="0" w:space="0" w:color="auto"/>
        <w:right w:val="none" w:sz="0" w:space="0" w:color="auto"/>
      </w:divBdr>
    </w:div>
    <w:div w:id="21374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Юлия Вячеславовна Бабкина</cp:lastModifiedBy>
  <cp:revision>55</cp:revision>
  <cp:lastPrinted>2024-07-10T03:53:00Z</cp:lastPrinted>
  <dcterms:created xsi:type="dcterms:W3CDTF">2022-01-21T03:28:00Z</dcterms:created>
  <dcterms:modified xsi:type="dcterms:W3CDTF">2024-07-10T08:17:00Z</dcterms:modified>
</cp:coreProperties>
</file>