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713AEA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713AEA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713AE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713AEA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57215B" w:rsidRDefault="003519E1" w:rsidP="003519E1">
      <w:pPr>
        <w:ind w:firstLine="708"/>
        <w:contextualSpacing/>
        <w:jc w:val="center"/>
        <w:rPr>
          <w:rFonts w:eastAsia="Times New Roman"/>
        </w:rPr>
      </w:pPr>
      <w:r w:rsidRPr="003519E1">
        <w:rPr>
          <w:rFonts w:eastAsia="Times New Roman"/>
        </w:rPr>
        <w:t>Поставка многофункциональных устройств</w:t>
      </w:r>
    </w:p>
    <w:p w:rsidR="003519E1" w:rsidRPr="003519E1" w:rsidRDefault="003519E1" w:rsidP="003519E1">
      <w:pPr>
        <w:ind w:firstLine="708"/>
        <w:contextualSpacing/>
        <w:jc w:val="center"/>
        <w:rPr>
          <w:rFonts w:eastAsia="Times New Roman"/>
        </w:rPr>
      </w:pPr>
    </w:p>
    <w:p w:rsidR="00491501" w:rsidRPr="00713AEA" w:rsidRDefault="00AF2924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AEA">
        <w:rPr>
          <w:rFonts w:ascii="Times New Roman" w:hAnsi="Times New Roman" w:cs="Times New Roman"/>
          <w:sz w:val="24"/>
          <w:szCs w:val="24"/>
        </w:rPr>
        <w:t>1</w:t>
      </w:r>
      <w:r w:rsidR="00741039" w:rsidRPr="00713AEA">
        <w:rPr>
          <w:rFonts w:ascii="Times New Roman" w:hAnsi="Times New Roman" w:cs="Times New Roman"/>
          <w:sz w:val="24"/>
          <w:szCs w:val="24"/>
        </w:rPr>
        <w:t>.</w:t>
      </w:r>
      <w:r w:rsidR="00D92A9C" w:rsidRPr="00713AEA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713AEA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713AEA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1"/>
        <w:gridCol w:w="3402"/>
        <w:gridCol w:w="2127"/>
        <w:gridCol w:w="992"/>
        <w:gridCol w:w="1134"/>
      </w:tblGrid>
      <w:tr w:rsidR="00041354" w:rsidRPr="00713AEA" w:rsidTr="006E46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54" w:rsidRPr="006E464F" w:rsidRDefault="00041354" w:rsidP="003E1DAA">
            <w:pPr>
              <w:ind w:left="-108" w:right="-108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  №</w:t>
            </w:r>
          </w:p>
          <w:p w:rsidR="00041354" w:rsidRPr="006E464F" w:rsidRDefault="00041354" w:rsidP="003E1DAA">
            <w:pPr>
              <w:ind w:left="-108" w:right="-108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proofErr w:type="gramStart"/>
            <w:r w:rsidRPr="006E464F">
              <w:rPr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6E464F">
              <w:rPr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6E464F">
              <w:rPr>
                <w:bCs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54" w:rsidRPr="006E464F" w:rsidRDefault="00041354" w:rsidP="003E1DAA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:rsidR="00041354" w:rsidRPr="006E464F" w:rsidRDefault="00041354" w:rsidP="003E1DA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>товара</w:t>
            </w:r>
            <w:r w:rsidRPr="006E464F">
              <w:rPr>
                <w:bCs/>
                <w:sz w:val="20"/>
                <w:szCs w:val="20"/>
              </w:rPr>
              <w:t>/</w:t>
            </w:r>
          </w:p>
          <w:p w:rsidR="00041354" w:rsidRPr="006E464F" w:rsidRDefault="00041354" w:rsidP="003E1DAA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</w:rPr>
              <w:t>ОКПД 2 или КТРУ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54" w:rsidRPr="006E464F" w:rsidRDefault="00041354" w:rsidP="003E1DA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54" w:rsidRPr="006E464F" w:rsidRDefault="00041354" w:rsidP="003E1DA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54" w:rsidRPr="006E464F" w:rsidRDefault="00041354" w:rsidP="003E1DA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Единица измерения </w:t>
            </w:r>
          </w:p>
        </w:tc>
      </w:tr>
      <w:tr w:rsidR="00EC5DB1" w:rsidRPr="00713AEA" w:rsidTr="006E464F">
        <w:trPr>
          <w:trHeight w:val="49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DB1" w:rsidRPr="00713AEA" w:rsidRDefault="00EC5DB1" w:rsidP="0057215B">
            <w:pPr>
              <w:jc w:val="center"/>
              <w:rPr>
                <w:color w:val="000000"/>
                <w:lang w:eastAsia="en-US"/>
              </w:rPr>
            </w:pPr>
            <w:r w:rsidRPr="00713AEA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DB1" w:rsidRPr="00041354" w:rsidRDefault="00EC5DB1" w:rsidP="00041354">
            <w:pPr>
              <w:jc w:val="center"/>
              <w:rPr>
                <w:color w:val="000000"/>
                <w:spacing w:val="-2"/>
              </w:rPr>
            </w:pPr>
            <w:r w:rsidRPr="00041354">
              <w:rPr>
                <w:color w:val="000000"/>
                <w:spacing w:val="-2"/>
                <w:sz w:val="22"/>
                <w:szCs w:val="22"/>
              </w:rPr>
              <w:t>Многофункциональное устройство (МФУ)</w:t>
            </w:r>
          </w:p>
          <w:p w:rsidR="00EC5DB1" w:rsidRPr="00041354" w:rsidRDefault="00EC5DB1" w:rsidP="00041354">
            <w:pPr>
              <w:jc w:val="center"/>
              <w:rPr>
                <w:color w:val="000000"/>
                <w:spacing w:val="-2"/>
              </w:rPr>
            </w:pPr>
          </w:p>
          <w:p w:rsidR="00EC5DB1" w:rsidRPr="00041354" w:rsidRDefault="00EC5DB1" w:rsidP="00041354">
            <w:pPr>
              <w:jc w:val="center"/>
              <w:rPr>
                <w:color w:val="000000"/>
                <w:spacing w:val="-2"/>
              </w:rPr>
            </w:pPr>
            <w:r w:rsidRPr="00041354">
              <w:rPr>
                <w:color w:val="000000"/>
                <w:spacing w:val="-2"/>
                <w:sz w:val="22"/>
                <w:szCs w:val="22"/>
              </w:rPr>
              <w:t>26.20.18.000-00000069</w:t>
            </w:r>
          </w:p>
          <w:p w:rsidR="00EC5DB1" w:rsidRPr="00713AEA" w:rsidRDefault="00EC5DB1" w:rsidP="0004135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lang w:eastAsia="en-US"/>
              </w:rPr>
            </w:pPr>
            <w:r w:rsidRPr="00EC5DB1">
              <w:rPr>
                <w:color w:val="000000"/>
                <w:spacing w:val="-2"/>
                <w:sz w:val="20"/>
              </w:rPr>
              <w:t>Возможность автоматической двухсторонней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:rsidR="00EC5DB1" w:rsidRPr="00713AEA" w:rsidRDefault="00EC5DB1" w:rsidP="0057215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DB1" w:rsidRPr="00713AEA" w:rsidRDefault="00EC5DB1" w:rsidP="000413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DB1" w:rsidRPr="00713AEA" w:rsidRDefault="00EC5DB1" w:rsidP="000413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EC5DB1" w:rsidRPr="00713AEA" w:rsidTr="006E464F">
        <w:trPr>
          <w:trHeight w:val="4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  <w:szCs w:val="20"/>
              </w:rPr>
              <w:t>Возможность двухстороннего сканирования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C5DB1">
              <w:rPr>
                <w:color w:val="000000"/>
                <w:spacing w:val="-2"/>
                <w:sz w:val="20"/>
              </w:rPr>
              <w:t>Возможность сканирования в форматах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A4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Класс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ниже</w:t>
            </w:r>
            <w:proofErr w:type="gramStart"/>
            <w:r>
              <w:rPr>
                <w:spacing w:val="-2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9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Количество оригинальных черных </w:t>
            </w:r>
            <w:proofErr w:type="spellStart"/>
            <w:r w:rsidRPr="00EC5DB1">
              <w:rPr>
                <w:color w:val="000000"/>
                <w:spacing w:val="-2"/>
                <w:sz w:val="20"/>
              </w:rPr>
              <w:t>тонер-картриджей</w:t>
            </w:r>
            <w:proofErr w:type="spellEnd"/>
            <w:r w:rsidRPr="00EC5DB1">
              <w:rPr>
                <w:color w:val="000000"/>
                <w:spacing w:val="-2"/>
                <w:sz w:val="20"/>
              </w:rPr>
              <w:t xml:space="preserve"> (включая стартовый), поставляемых с оборудованием, </w:t>
            </w:r>
            <w:proofErr w:type="spellStart"/>
            <w:proofErr w:type="gramStart"/>
            <w:r w:rsidRPr="00EC5DB1">
              <w:rPr>
                <w:color w:val="000000"/>
                <w:spacing w:val="-2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≥1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Количество печати страниц в месяц, шт.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≥20000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Максимальное разрешение цветной печати по вертикали, </w:t>
            </w:r>
            <w:r w:rsidRPr="00EC5DB1">
              <w:rPr>
                <w:color w:val="000000"/>
                <w:spacing w:val="-2"/>
                <w:sz w:val="20"/>
                <w:lang w:val="en-US"/>
              </w:rPr>
              <w:t>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≥1200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3519E1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Максимальное разрешение цветной печати по горизонтали, </w:t>
            </w:r>
            <w:r w:rsidRPr="00EC5DB1">
              <w:rPr>
                <w:color w:val="000000"/>
                <w:spacing w:val="-2"/>
                <w:sz w:val="20"/>
                <w:lang w:val="en-US"/>
              </w:rPr>
              <w:t>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≥1200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Максимальное разрешение черно-белой печати по вертикали, </w:t>
            </w:r>
            <w:proofErr w:type="spellStart"/>
            <w:r w:rsidRPr="00EC5DB1">
              <w:rPr>
                <w:color w:val="000000"/>
                <w:spacing w:val="-2"/>
                <w:sz w:val="20"/>
              </w:rPr>
              <w:t>dpi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≥600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Максимальное разрешение черно-белой печати по горизонтали, </w:t>
            </w:r>
            <w:proofErr w:type="spellStart"/>
            <w:r w:rsidRPr="00EC5DB1">
              <w:rPr>
                <w:color w:val="000000"/>
                <w:spacing w:val="-2"/>
                <w:sz w:val="20"/>
              </w:rPr>
              <w:t>dpi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≥600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0124BD">
        <w:trPr>
          <w:trHeight w:val="2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Максимальный формат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А</w:t>
            </w:r>
            <w:proofErr w:type="gramStart"/>
            <w:r>
              <w:rPr>
                <w:spacing w:val="-2"/>
                <w:sz w:val="20"/>
                <w:szCs w:val="20"/>
              </w:rPr>
              <w:t>4</w:t>
            </w:r>
            <w:proofErr w:type="gramEnd"/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0124BD">
        <w:trPr>
          <w:trHeight w:val="2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Наличие ЖК-дисплея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Наличие в комплекте поставки </w:t>
            </w:r>
            <w:proofErr w:type="gramStart"/>
            <w:r w:rsidRPr="00EC5DB1">
              <w:rPr>
                <w:color w:val="000000"/>
                <w:spacing w:val="-2"/>
                <w:sz w:val="20"/>
              </w:rPr>
              <w:t>оригинального</w:t>
            </w:r>
            <w:proofErr w:type="gramEnd"/>
            <w:r w:rsidRPr="00EC5DB1">
              <w:rPr>
                <w:color w:val="000000"/>
                <w:spacing w:val="-2"/>
                <w:sz w:val="20"/>
              </w:rPr>
              <w:t xml:space="preserve"> стартового черного </w:t>
            </w:r>
            <w:proofErr w:type="spellStart"/>
            <w:r w:rsidRPr="00EC5DB1">
              <w:rPr>
                <w:color w:val="000000"/>
                <w:spacing w:val="-2"/>
                <w:sz w:val="20"/>
              </w:rPr>
              <w:t>тонер-картриджа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Наличие разъема USB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Наличие устройства автоподачи сканера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Объем установленной оперативной памяти, мегабайт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≥512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Поддерживаемая предельная плотность бумаги, г/м</w:t>
            </w:r>
            <w:proofErr w:type="gramStart"/>
            <w:r w:rsidRPr="00EC5DB1">
              <w:rPr>
                <w:color w:val="000000"/>
                <w:spacing w:val="-2"/>
                <w:sz w:val="20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617BB9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≥20</w:t>
            </w:r>
            <w:r w:rsidR="00EC5DB1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5A17B1">
        <w:trPr>
          <w:trHeight w:val="2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Режим сканирования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 сетевую папку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5A17B1">
        <w:trPr>
          <w:trHeight w:val="2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CD0AA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На </w:t>
            </w:r>
            <w:r>
              <w:rPr>
                <w:spacing w:val="-2"/>
                <w:sz w:val="20"/>
                <w:szCs w:val="20"/>
                <w:lang w:val="en-US"/>
              </w:rPr>
              <w:t>USB</w:t>
            </w:r>
            <w:r>
              <w:rPr>
                <w:spacing w:val="-2"/>
                <w:sz w:val="20"/>
                <w:szCs w:val="20"/>
              </w:rPr>
              <w:t>-накопитель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604EAF" w:rsidP="00617BB9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Минимальная</w:t>
            </w:r>
            <w:r w:rsidR="00617BB9">
              <w:rPr>
                <w:color w:val="000000"/>
                <w:spacing w:val="-2"/>
                <w:sz w:val="20"/>
              </w:rPr>
              <w:t xml:space="preserve"> с</w:t>
            </w:r>
            <w:r w:rsidR="00EC5DB1" w:rsidRPr="00EC5DB1">
              <w:rPr>
                <w:color w:val="000000"/>
                <w:spacing w:val="-2"/>
                <w:sz w:val="20"/>
              </w:rPr>
              <w:t xml:space="preserve">корость сканирования, </w:t>
            </w:r>
            <w:proofErr w:type="spellStart"/>
            <w:r w:rsidR="00EC5DB1" w:rsidRPr="00EC5DB1">
              <w:rPr>
                <w:color w:val="000000"/>
                <w:spacing w:val="-2"/>
                <w:sz w:val="20"/>
              </w:rPr>
              <w:t>стр</w:t>
            </w:r>
            <w:proofErr w:type="spellEnd"/>
            <w:r w:rsidR="00EC5DB1" w:rsidRPr="00EC5DB1">
              <w:rPr>
                <w:color w:val="000000"/>
                <w:spacing w:val="-2"/>
                <w:sz w:val="20"/>
              </w:rPr>
              <w:t>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≥20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Скорость цветного копирования в формате А4, </w:t>
            </w:r>
            <w:proofErr w:type="spellStart"/>
            <w:proofErr w:type="gramStart"/>
            <w:r w:rsidRPr="00EC5DB1">
              <w:rPr>
                <w:color w:val="000000"/>
                <w:spacing w:val="-2"/>
                <w:sz w:val="20"/>
              </w:rPr>
              <w:t>стр</w:t>
            </w:r>
            <w:proofErr w:type="spellEnd"/>
            <w:proofErr w:type="gramEnd"/>
            <w:r w:rsidRPr="00EC5DB1">
              <w:rPr>
                <w:color w:val="000000"/>
                <w:spacing w:val="-2"/>
                <w:sz w:val="20"/>
              </w:rPr>
              <w:t>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≥20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Скорость цветной печати в формате А4, </w:t>
            </w:r>
            <w:proofErr w:type="spellStart"/>
            <w:proofErr w:type="gramStart"/>
            <w:r w:rsidRPr="00EC5DB1">
              <w:rPr>
                <w:color w:val="000000"/>
                <w:spacing w:val="-2"/>
                <w:sz w:val="20"/>
              </w:rPr>
              <w:t>стр</w:t>
            </w:r>
            <w:proofErr w:type="spellEnd"/>
            <w:proofErr w:type="gramEnd"/>
            <w:r w:rsidRPr="00EC5DB1">
              <w:rPr>
                <w:color w:val="000000"/>
                <w:spacing w:val="-2"/>
                <w:sz w:val="20"/>
              </w:rPr>
              <w:t>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≥2</w:t>
            </w:r>
            <w:r w:rsidR="00617BB9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Скорость черно-белого копирования в формате А4, </w:t>
            </w:r>
            <w:proofErr w:type="spellStart"/>
            <w:proofErr w:type="gramStart"/>
            <w:r w:rsidRPr="00EC5DB1">
              <w:rPr>
                <w:color w:val="000000"/>
                <w:spacing w:val="-2"/>
                <w:sz w:val="20"/>
              </w:rPr>
              <w:t>стр</w:t>
            </w:r>
            <w:proofErr w:type="spellEnd"/>
            <w:proofErr w:type="gramEnd"/>
            <w:r w:rsidRPr="00EC5DB1">
              <w:rPr>
                <w:color w:val="000000"/>
                <w:spacing w:val="-2"/>
                <w:sz w:val="20"/>
              </w:rPr>
              <w:t>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≥20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9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A17B1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 xml:space="preserve">Скорость черно-белой печати в формате А4, </w:t>
            </w:r>
            <w:proofErr w:type="spellStart"/>
            <w:proofErr w:type="gramStart"/>
            <w:r w:rsidRPr="00EC5DB1">
              <w:rPr>
                <w:color w:val="000000"/>
                <w:spacing w:val="-2"/>
                <w:sz w:val="20"/>
              </w:rPr>
              <w:t>стр</w:t>
            </w:r>
            <w:proofErr w:type="spellEnd"/>
            <w:proofErr w:type="gramEnd"/>
            <w:r w:rsidRPr="00EC5DB1">
              <w:rPr>
                <w:color w:val="000000"/>
                <w:spacing w:val="-2"/>
                <w:sz w:val="20"/>
              </w:rPr>
              <w:t>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≥20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5A17B1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Способ подключения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5A17B1" w:rsidRDefault="00EC5DB1" w:rsidP="005A17B1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Ethernet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(RJ-45)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5A17B1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5A17B1" w:rsidRDefault="00EC5DB1" w:rsidP="005A17B1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USB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Суммарная емкость выходных лотков, 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≥250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5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Суммарная емкость устройства автоподачи сканера оригиналов, 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≥50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2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Технология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Электрографическая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2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Тип системы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Однокомпонентная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036E46"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Тип сканирования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Планшетный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036E46"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Протяжный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Цветность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Черно-Белая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  <w:tr w:rsidR="00EC5DB1" w:rsidRPr="00713AEA" w:rsidTr="006E464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EC5DB1" w:rsidRDefault="00EC5DB1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EC5DB1">
              <w:rPr>
                <w:color w:val="000000"/>
                <w:spacing w:val="-2"/>
                <w:sz w:val="20"/>
              </w:rPr>
              <w:t>Частота процессора, мегагерц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Default="00EC5DB1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≥800</w:t>
            </w:r>
          </w:p>
          <w:p w:rsidR="00EC5DB1" w:rsidRDefault="00EC5DB1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1" w:rsidRPr="00713AEA" w:rsidRDefault="00EC5DB1" w:rsidP="0057215B">
            <w:pPr>
              <w:jc w:val="center"/>
              <w:rPr>
                <w:lang w:eastAsia="en-US"/>
              </w:rPr>
            </w:pPr>
          </w:p>
        </w:tc>
      </w:tr>
    </w:tbl>
    <w:p w:rsidR="00AF2924" w:rsidRPr="00713AEA" w:rsidRDefault="00AF2924" w:rsidP="00AF2924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AEA" w:rsidRPr="00713AEA" w:rsidRDefault="00713AEA" w:rsidP="00713AEA">
      <w:pPr>
        <w:ind w:firstLine="708"/>
        <w:jc w:val="both"/>
      </w:pPr>
      <w:r w:rsidRPr="00713AEA">
        <w:t>2.Общие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713AEA" w:rsidRPr="00713AEA" w:rsidRDefault="00713AEA" w:rsidP="00713AEA">
      <w:pPr>
        <w:ind w:firstLine="708"/>
        <w:jc w:val="both"/>
      </w:pPr>
      <w:r w:rsidRPr="00713AEA">
        <w:t>Поставляемый товар должен быть новым, изготовлен в соответствии со стандартами качества. Весь товар должен быть работоспособен и иметь комплектацию, указанную в Техническом задании.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гарантирует качество и безопасность поставляемого товара в соответствии с действующими стандартами.</w:t>
      </w:r>
    </w:p>
    <w:p w:rsidR="00713AEA" w:rsidRPr="00713AEA" w:rsidRDefault="00713AEA" w:rsidP="00713AEA">
      <w:pPr>
        <w:ind w:firstLine="708"/>
        <w:jc w:val="both"/>
      </w:pPr>
      <w:r w:rsidRPr="00713AEA">
        <w:t>Срок и объем гарантии на поставляемые товары должны быть согласно гарантии завода-изготовителя, но не менее 12 месяцев с момента поставки товаров.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несет полную ответственность за качество поставляемого товара на весь гарантийный срок качества.</w:t>
      </w:r>
    </w:p>
    <w:p w:rsidR="00713AEA" w:rsidRPr="00713AEA" w:rsidRDefault="00713AEA" w:rsidP="00713AEA">
      <w:pPr>
        <w:jc w:val="both"/>
      </w:pPr>
      <w:r w:rsidRPr="00713AEA">
        <w:t xml:space="preserve">       3. Сроки выполнения работ, оказания услуг, поставки товаров, календарные сроки начала и завершения поставок, периоды выполнения условий договора: срок поставки товара </w:t>
      </w:r>
      <w:proofErr w:type="gramStart"/>
      <w:r w:rsidR="001E7311" w:rsidRPr="001E7311">
        <w:t>с даты заключения</w:t>
      </w:r>
      <w:proofErr w:type="gramEnd"/>
      <w:r w:rsidR="001E7311" w:rsidRPr="001E7311">
        <w:t xml:space="preserve"> Контракта не позднее </w:t>
      </w:r>
      <w:r w:rsidR="00333DAB">
        <w:t>20</w:t>
      </w:r>
      <w:r w:rsidR="001E7311" w:rsidRPr="001E7311">
        <w:t>.12.2024</w:t>
      </w:r>
      <w:r w:rsidRPr="00713AEA">
        <w:t>.</w:t>
      </w:r>
    </w:p>
    <w:p w:rsidR="00713AEA" w:rsidRPr="00713AEA" w:rsidRDefault="00713AEA" w:rsidP="00713AEA">
      <w:pPr>
        <w:jc w:val="both"/>
      </w:pPr>
      <w:r w:rsidRPr="00713AEA">
        <w:t xml:space="preserve">       4. Порядок выполнения работ, оказания услуг, поставки товара, этапы, последовательность, график, порядок выплаты, а также оплаты исполнительных условий контракта: в соответствии с условиями контракта.</w:t>
      </w:r>
    </w:p>
    <w:p w:rsidR="00713AEA" w:rsidRPr="009E6F7B" w:rsidRDefault="00EC5DB1" w:rsidP="00713AEA">
      <w:pPr>
        <w:jc w:val="both"/>
      </w:pPr>
      <w:r>
        <w:t xml:space="preserve">       5</w:t>
      </w:r>
      <w:r w:rsidR="00713AEA" w:rsidRPr="00713AEA">
        <w:t>. Качественные и количественные характеристики поставляемых товаров, выполняемых работ, оказываемых услуг: 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товара.</w:t>
      </w: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sectPr w:rsidR="00713AEA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620F52"/>
    <w:multiLevelType w:val="hybridMultilevel"/>
    <w:tmpl w:val="FFFFFFFF"/>
    <w:lvl w:ilvl="0" w:tplc="C58AC61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F334A50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93063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0204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84D17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E9E6A8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02C1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6F75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5AE71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06FC1"/>
    <w:rsid w:val="000124BD"/>
    <w:rsid w:val="00024715"/>
    <w:rsid w:val="0003208A"/>
    <w:rsid w:val="00034118"/>
    <w:rsid w:val="00041354"/>
    <w:rsid w:val="000C7F5F"/>
    <w:rsid w:val="00103D46"/>
    <w:rsid w:val="00120092"/>
    <w:rsid w:val="00135376"/>
    <w:rsid w:val="00162FF2"/>
    <w:rsid w:val="00172629"/>
    <w:rsid w:val="00187F60"/>
    <w:rsid w:val="001B5B31"/>
    <w:rsid w:val="001C4F9D"/>
    <w:rsid w:val="001E4383"/>
    <w:rsid w:val="001E7311"/>
    <w:rsid w:val="001F44D7"/>
    <w:rsid w:val="00215584"/>
    <w:rsid w:val="00217992"/>
    <w:rsid w:val="002A6D12"/>
    <w:rsid w:val="002B697E"/>
    <w:rsid w:val="002C04F2"/>
    <w:rsid w:val="002C7E6E"/>
    <w:rsid w:val="0032180D"/>
    <w:rsid w:val="00332F40"/>
    <w:rsid w:val="00333DAB"/>
    <w:rsid w:val="003404EE"/>
    <w:rsid w:val="0034103D"/>
    <w:rsid w:val="003519E1"/>
    <w:rsid w:val="00367851"/>
    <w:rsid w:val="0038716D"/>
    <w:rsid w:val="00390D10"/>
    <w:rsid w:val="003B0449"/>
    <w:rsid w:val="003E1DAA"/>
    <w:rsid w:val="003E7461"/>
    <w:rsid w:val="003F7E26"/>
    <w:rsid w:val="00414BBB"/>
    <w:rsid w:val="004155E2"/>
    <w:rsid w:val="00417B73"/>
    <w:rsid w:val="00426427"/>
    <w:rsid w:val="00432F85"/>
    <w:rsid w:val="00451AB9"/>
    <w:rsid w:val="0045274E"/>
    <w:rsid w:val="004650A2"/>
    <w:rsid w:val="00466571"/>
    <w:rsid w:val="004721DD"/>
    <w:rsid w:val="00476F6B"/>
    <w:rsid w:val="00491501"/>
    <w:rsid w:val="004D19B3"/>
    <w:rsid w:val="004D1D1F"/>
    <w:rsid w:val="00563D3C"/>
    <w:rsid w:val="0057215B"/>
    <w:rsid w:val="00575C2F"/>
    <w:rsid w:val="005A17B1"/>
    <w:rsid w:val="005B44B4"/>
    <w:rsid w:val="005B7573"/>
    <w:rsid w:val="00604EAF"/>
    <w:rsid w:val="00616A86"/>
    <w:rsid w:val="00617BB9"/>
    <w:rsid w:val="00623BAF"/>
    <w:rsid w:val="006602C8"/>
    <w:rsid w:val="00695906"/>
    <w:rsid w:val="006A1A0A"/>
    <w:rsid w:val="006B0BD6"/>
    <w:rsid w:val="006B6F3A"/>
    <w:rsid w:val="006E464F"/>
    <w:rsid w:val="00705041"/>
    <w:rsid w:val="00713AEA"/>
    <w:rsid w:val="0072103F"/>
    <w:rsid w:val="0073630A"/>
    <w:rsid w:val="00741039"/>
    <w:rsid w:val="00761983"/>
    <w:rsid w:val="007739EB"/>
    <w:rsid w:val="007761C4"/>
    <w:rsid w:val="0077792F"/>
    <w:rsid w:val="00784320"/>
    <w:rsid w:val="00787879"/>
    <w:rsid w:val="00790213"/>
    <w:rsid w:val="00792AB2"/>
    <w:rsid w:val="007B4F7B"/>
    <w:rsid w:val="007E67A2"/>
    <w:rsid w:val="00805704"/>
    <w:rsid w:val="00807C8A"/>
    <w:rsid w:val="00826221"/>
    <w:rsid w:val="00837310"/>
    <w:rsid w:val="00840388"/>
    <w:rsid w:val="0085727A"/>
    <w:rsid w:val="00876458"/>
    <w:rsid w:val="008D6728"/>
    <w:rsid w:val="0091544B"/>
    <w:rsid w:val="00917EFF"/>
    <w:rsid w:val="00957A3B"/>
    <w:rsid w:val="00962BB1"/>
    <w:rsid w:val="00981725"/>
    <w:rsid w:val="009E16A6"/>
    <w:rsid w:val="00A05BAA"/>
    <w:rsid w:val="00A41177"/>
    <w:rsid w:val="00A578DA"/>
    <w:rsid w:val="00A64868"/>
    <w:rsid w:val="00A83101"/>
    <w:rsid w:val="00AC022C"/>
    <w:rsid w:val="00AC6D29"/>
    <w:rsid w:val="00AF2924"/>
    <w:rsid w:val="00B22DBF"/>
    <w:rsid w:val="00B3205C"/>
    <w:rsid w:val="00B7305F"/>
    <w:rsid w:val="00B87C51"/>
    <w:rsid w:val="00BA1497"/>
    <w:rsid w:val="00BE7818"/>
    <w:rsid w:val="00C077E6"/>
    <w:rsid w:val="00C41FE6"/>
    <w:rsid w:val="00C8600A"/>
    <w:rsid w:val="00C97871"/>
    <w:rsid w:val="00CB6DAA"/>
    <w:rsid w:val="00CC7EBD"/>
    <w:rsid w:val="00CD0AA1"/>
    <w:rsid w:val="00D15DAE"/>
    <w:rsid w:val="00D34D64"/>
    <w:rsid w:val="00D352B1"/>
    <w:rsid w:val="00D44CDC"/>
    <w:rsid w:val="00D92A9C"/>
    <w:rsid w:val="00D9381F"/>
    <w:rsid w:val="00E11195"/>
    <w:rsid w:val="00E60C26"/>
    <w:rsid w:val="00EA37DE"/>
    <w:rsid w:val="00EC05F0"/>
    <w:rsid w:val="00EC5DB1"/>
    <w:rsid w:val="00ED3B15"/>
    <w:rsid w:val="00F15DCD"/>
    <w:rsid w:val="00F21C51"/>
    <w:rsid w:val="00F272F6"/>
    <w:rsid w:val="00F473A0"/>
    <w:rsid w:val="00F65742"/>
    <w:rsid w:val="00F81292"/>
    <w:rsid w:val="00F869FE"/>
    <w:rsid w:val="00FB2198"/>
    <w:rsid w:val="00FE4533"/>
    <w:rsid w:val="00FF3FE5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link w:val="a6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Без интервала Знак"/>
    <w:link w:val="a5"/>
    <w:locked/>
    <w:rsid w:val="00AF2924"/>
    <w:rPr>
      <w:rFonts w:ascii="Calibri" w:eastAsia="Calibri" w:hAnsi="Calibri" w:cs="Calibri"/>
    </w:rPr>
  </w:style>
  <w:style w:type="character" w:customStyle="1" w:styleId="FootnoteCharacters">
    <w:name w:val="Footnote Characters"/>
    <w:basedOn w:val="a0"/>
    <w:uiPriority w:val="99"/>
    <w:rsid w:val="00BE7818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BE7818"/>
    <w:rPr>
      <w:rFonts w:eastAsia="Times New Roman"/>
      <w:shd w:val="clear" w:color="FFFFFF" w:fill="FFFFFF"/>
    </w:rPr>
  </w:style>
  <w:style w:type="paragraph" w:customStyle="1" w:styleId="21">
    <w:name w:val="Основной текст 21"/>
    <w:basedOn w:val="a"/>
    <w:uiPriority w:val="99"/>
    <w:rsid w:val="00BE7818"/>
    <w:pPr>
      <w:widowControl w:val="0"/>
      <w:ind w:left="567" w:hanging="567"/>
      <w:jc w:val="both"/>
    </w:pPr>
    <w:rPr>
      <w:rFonts w:eastAsia="Times New Roman"/>
      <w:szCs w:val="20"/>
    </w:rPr>
  </w:style>
  <w:style w:type="paragraph" w:customStyle="1" w:styleId="20">
    <w:name w:val="Основной текст (2)"/>
    <w:basedOn w:val="a"/>
    <w:link w:val="2"/>
    <w:uiPriority w:val="99"/>
    <w:rsid w:val="00BE7818"/>
    <w:pPr>
      <w:widowControl w:val="0"/>
      <w:shd w:val="clear" w:color="FFFFFF" w:fill="FFFFFF"/>
      <w:spacing w:after="60" w:line="276" w:lineRule="auto"/>
      <w:ind w:hanging="2160"/>
      <w:jc w:val="center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BE7818"/>
    <w:pPr>
      <w:widowControl w:val="0"/>
      <w:autoSpaceDE w:val="0"/>
      <w:autoSpaceDN w:val="0"/>
      <w:adjustRightInd w:val="0"/>
      <w:spacing w:line="324" w:lineRule="exact"/>
      <w:ind w:firstLine="725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F76E-0600-4D16-91BB-F39CBE50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109</cp:revision>
  <cp:lastPrinted>2024-11-20T06:35:00Z</cp:lastPrinted>
  <dcterms:created xsi:type="dcterms:W3CDTF">2022-01-24T04:33:00Z</dcterms:created>
  <dcterms:modified xsi:type="dcterms:W3CDTF">2024-11-20T06:51:00Z</dcterms:modified>
</cp:coreProperties>
</file>