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69" w:rsidRPr="00F54569" w:rsidRDefault="007C3F7F" w:rsidP="007C3F7F">
      <w:pPr>
        <w:jc w:val="right"/>
        <w:rPr>
          <w:rFonts w:eastAsia="Times New Roman"/>
          <w:b/>
          <w:bCs/>
          <w:i/>
          <w:iCs/>
          <w:color w:val="000000"/>
          <w:sz w:val="22"/>
          <w:szCs w:val="22"/>
        </w:rPr>
      </w:pPr>
      <w:r w:rsidRPr="00F54569">
        <w:rPr>
          <w:rFonts w:eastAsia="Times New Roman"/>
          <w:b/>
          <w:bCs/>
          <w:i/>
          <w:iCs/>
          <w:color w:val="000000"/>
          <w:sz w:val="22"/>
          <w:szCs w:val="22"/>
        </w:rPr>
        <w:t xml:space="preserve">Приложение № </w:t>
      </w:r>
      <w:r w:rsidR="00F54569" w:rsidRPr="00F54569">
        <w:rPr>
          <w:rFonts w:eastAsia="Times New Roman"/>
          <w:b/>
          <w:bCs/>
          <w:i/>
          <w:iCs/>
          <w:color w:val="000000"/>
          <w:sz w:val="22"/>
          <w:szCs w:val="22"/>
        </w:rPr>
        <w:t>3</w:t>
      </w:r>
    </w:p>
    <w:p w:rsidR="007C3F7F" w:rsidRPr="00F54569" w:rsidRDefault="007C3F7F" w:rsidP="00F54569">
      <w:pPr>
        <w:jc w:val="right"/>
        <w:rPr>
          <w:rFonts w:eastAsia="Times New Roman"/>
          <w:b/>
          <w:bCs/>
          <w:i/>
          <w:iCs/>
          <w:color w:val="000000"/>
          <w:sz w:val="22"/>
          <w:szCs w:val="22"/>
        </w:rPr>
      </w:pPr>
      <w:r w:rsidRPr="00F54569">
        <w:rPr>
          <w:rFonts w:eastAsia="Times New Roman"/>
          <w:b/>
          <w:bCs/>
          <w:i/>
          <w:iCs/>
          <w:color w:val="000000"/>
          <w:sz w:val="22"/>
          <w:szCs w:val="22"/>
        </w:rPr>
        <w:t xml:space="preserve"> к </w:t>
      </w:r>
      <w:r w:rsidR="00F54569" w:rsidRPr="00F54569">
        <w:rPr>
          <w:rFonts w:eastAsia="Times New Roman"/>
          <w:b/>
          <w:bCs/>
          <w:i/>
          <w:iCs/>
          <w:color w:val="000000"/>
          <w:sz w:val="22"/>
          <w:szCs w:val="22"/>
        </w:rPr>
        <w:t>Извещению об осуществлении закупки</w:t>
      </w:r>
    </w:p>
    <w:p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54569" w:rsidRDefault="00F54569" w:rsidP="00F54569">
      <w:pPr>
        <w:tabs>
          <w:tab w:val="left" w:pos="2880"/>
        </w:tabs>
        <w:contextualSpacing/>
        <w:jc w:val="center"/>
      </w:pPr>
    </w:p>
    <w:p w:rsidR="00F54569" w:rsidRPr="001F0F05" w:rsidRDefault="00F54569" w:rsidP="00F54569">
      <w:pPr>
        <w:tabs>
          <w:tab w:val="left" w:pos="2880"/>
        </w:tabs>
        <w:contextualSpacing/>
        <w:jc w:val="center"/>
      </w:pPr>
      <w:r w:rsidRPr="001F0F05">
        <w:t>Описание объекта закупки</w:t>
      </w:r>
    </w:p>
    <w:p w:rsidR="00F54569" w:rsidRDefault="00F54569" w:rsidP="00F54569">
      <w:pPr>
        <w:tabs>
          <w:tab w:val="left" w:pos="2880"/>
        </w:tabs>
        <w:contextualSpacing/>
        <w:jc w:val="center"/>
      </w:pPr>
      <w:r>
        <w:t>(</w:t>
      </w:r>
      <w:r w:rsidRPr="001F0F05">
        <w:t>Техническое задание</w:t>
      </w:r>
      <w:r>
        <w:t xml:space="preserve">) </w:t>
      </w:r>
    </w:p>
    <w:p w:rsidR="00A909E7" w:rsidRDefault="00A909E7" w:rsidP="00A909E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9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2441"/>
        <w:gridCol w:w="5310"/>
        <w:gridCol w:w="860"/>
        <w:gridCol w:w="716"/>
      </w:tblGrid>
      <w:tr w:rsidR="00A909E7" w:rsidRPr="00647A2F" w:rsidTr="00FA717B">
        <w:trPr>
          <w:trHeight w:val="64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E7" w:rsidRPr="00647A2F" w:rsidRDefault="00A909E7" w:rsidP="00FA717B">
            <w:pPr>
              <w:ind w:left="-108" w:right="-108"/>
              <w:jc w:val="center"/>
              <w:rPr>
                <w:rFonts w:eastAsia="Times New Roman"/>
                <w:bCs/>
              </w:rPr>
            </w:pPr>
            <w:r w:rsidRPr="00647A2F">
              <w:rPr>
                <w:rFonts w:eastAsia="Times New Roman"/>
                <w:bCs/>
                <w:sz w:val="22"/>
                <w:szCs w:val="22"/>
              </w:rPr>
              <w:t>№</w:t>
            </w:r>
          </w:p>
          <w:p w:rsidR="00A909E7" w:rsidRPr="00647A2F" w:rsidRDefault="00A909E7" w:rsidP="00FA717B">
            <w:pPr>
              <w:ind w:left="-108" w:right="-108"/>
              <w:jc w:val="center"/>
              <w:rPr>
                <w:rFonts w:eastAsia="Times New Roman"/>
                <w:bCs/>
              </w:rPr>
            </w:pPr>
            <w:r w:rsidRPr="00647A2F">
              <w:rPr>
                <w:rFonts w:eastAsia="Times New Roman"/>
                <w:bCs/>
                <w:sz w:val="22"/>
                <w:szCs w:val="22"/>
              </w:rPr>
              <w:t>п/п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E7" w:rsidRPr="00647A2F" w:rsidRDefault="00A909E7" w:rsidP="00FA717B">
            <w:pPr>
              <w:ind w:left="-108" w:right="-108"/>
              <w:jc w:val="center"/>
              <w:rPr>
                <w:rFonts w:eastAsia="Times New Roman"/>
                <w:bCs/>
              </w:rPr>
            </w:pPr>
            <w:r w:rsidRPr="00647A2F">
              <w:rPr>
                <w:rFonts w:eastAsia="Times New Roman"/>
                <w:sz w:val="22"/>
                <w:szCs w:val="22"/>
              </w:rPr>
              <w:t>Наименование товара, работы, услуги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E7" w:rsidRPr="00647A2F" w:rsidRDefault="00A909E7" w:rsidP="00FA717B">
            <w:pPr>
              <w:spacing w:after="60"/>
              <w:jc w:val="center"/>
              <w:rPr>
                <w:rFonts w:eastAsia="Times New Roman"/>
              </w:rPr>
            </w:pPr>
            <w:r w:rsidRPr="00647A2F">
              <w:rPr>
                <w:rFonts w:eastAsia="Times New Roman"/>
                <w:sz w:val="22"/>
                <w:szCs w:val="22"/>
              </w:rPr>
              <w:t xml:space="preserve">Код в соответствии </w:t>
            </w:r>
          </w:p>
          <w:p w:rsidR="00A909E7" w:rsidRPr="00647A2F" w:rsidRDefault="00A909E7" w:rsidP="00FA717B">
            <w:pPr>
              <w:jc w:val="center"/>
              <w:rPr>
                <w:rFonts w:eastAsia="Times New Roman"/>
                <w:bCs/>
              </w:rPr>
            </w:pPr>
            <w:r w:rsidRPr="00647A2F">
              <w:rPr>
                <w:rFonts w:eastAsia="Times New Roman"/>
                <w:sz w:val="22"/>
                <w:szCs w:val="22"/>
              </w:rPr>
              <w:t>с ОКПД 2</w:t>
            </w:r>
            <w:r w:rsidR="000701FA">
              <w:rPr>
                <w:rFonts w:eastAsia="Times New Roman"/>
                <w:sz w:val="22"/>
                <w:szCs w:val="22"/>
              </w:rPr>
              <w:t>/КТРУ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9E7" w:rsidRPr="00647A2F" w:rsidRDefault="00A909E7" w:rsidP="00FA717B">
            <w:pPr>
              <w:jc w:val="center"/>
              <w:rPr>
                <w:rFonts w:eastAsia="Times New Roman"/>
                <w:bCs/>
              </w:rPr>
            </w:pPr>
            <w:r w:rsidRPr="00647A2F">
              <w:rPr>
                <w:rFonts w:eastAsia="Times New Roman"/>
                <w:bCs/>
                <w:sz w:val="22"/>
                <w:szCs w:val="22"/>
              </w:rPr>
              <w:t>Ед.</w:t>
            </w:r>
          </w:p>
          <w:p w:rsidR="00A909E7" w:rsidRPr="00647A2F" w:rsidRDefault="00A909E7" w:rsidP="00FA717B">
            <w:pPr>
              <w:jc w:val="center"/>
              <w:rPr>
                <w:rFonts w:eastAsia="Times New Roman"/>
                <w:bCs/>
              </w:rPr>
            </w:pPr>
            <w:r w:rsidRPr="00647A2F">
              <w:rPr>
                <w:rFonts w:eastAsia="Times New Roman"/>
                <w:bCs/>
                <w:sz w:val="22"/>
                <w:szCs w:val="22"/>
              </w:rPr>
              <w:t>изм.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9E7" w:rsidRPr="00647A2F" w:rsidRDefault="00A909E7" w:rsidP="00FA717B">
            <w:pPr>
              <w:jc w:val="center"/>
              <w:rPr>
                <w:rFonts w:eastAsia="Times New Roman"/>
                <w:bCs/>
              </w:rPr>
            </w:pPr>
            <w:r w:rsidRPr="00647A2F">
              <w:rPr>
                <w:rFonts w:eastAsia="Times New Roman"/>
                <w:bCs/>
                <w:sz w:val="22"/>
                <w:szCs w:val="22"/>
              </w:rPr>
              <w:t>Кол-во</w:t>
            </w:r>
          </w:p>
        </w:tc>
      </w:tr>
      <w:tr w:rsidR="00A909E7" w:rsidRPr="00647A2F" w:rsidTr="00FA717B">
        <w:trPr>
          <w:trHeight w:val="792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9E7" w:rsidRPr="00647A2F" w:rsidRDefault="00A909E7" w:rsidP="00FA717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47A2F"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9E7" w:rsidRPr="00647A2F" w:rsidRDefault="00622C53" w:rsidP="00FA717B">
            <w:pPr>
              <w:spacing w:after="6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2C53">
              <w:rPr>
                <w:rFonts w:eastAsia="Times New Roman"/>
                <w:color w:val="000000"/>
                <w:sz w:val="20"/>
                <w:szCs w:val="20"/>
              </w:rPr>
              <w:t>Оказание услуг по подключению и доступу к местной телефонной связи и услуги связи по передаче данных для целей передачи голосовой информации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FA" w:rsidRPr="000701FA" w:rsidRDefault="000701FA" w:rsidP="000701F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701FA">
              <w:rPr>
                <w:rFonts w:eastAsia="Times New Roman"/>
                <w:sz w:val="20"/>
                <w:szCs w:val="20"/>
              </w:rPr>
              <w:t>Услуги местной телефонной связи</w:t>
            </w:r>
          </w:p>
          <w:p w:rsidR="000701FA" w:rsidRPr="000701FA" w:rsidRDefault="000701FA" w:rsidP="000701F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701FA">
              <w:rPr>
                <w:rFonts w:eastAsia="Times New Roman"/>
                <w:sz w:val="20"/>
                <w:szCs w:val="20"/>
              </w:rPr>
              <w:t>61.10.11.120-00000002</w:t>
            </w:r>
          </w:p>
          <w:p w:rsidR="00A909E7" w:rsidRPr="00647A2F" w:rsidRDefault="00A909E7" w:rsidP="00FA717B">
            <w:pPr>
              <w:spacing w:after="6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E7" w:rsidRPr="00647A2F" w:rsidRDefault="00A909E7" w:rsidP="00FA717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647A2F">
              <w:rPr>
                <w:rFonts w:eastAsia="Times New Roman"/>
                <w:sz w:val="20"/>
                <w:szCs w:val="20"/>
              </w:rPr>
              <w:t>усл</w:t>
            </w:r>
            <w:proofErr w:type="spellEnd"/>
            <w:r w:rsidRPr="00647A2F">
              <w:rPr>
                <w:rFonts w:eastAsia="Times New Roman"/>
                <w:sz w:val="20"/>
                <w:szCs w:val="20"/>
              </w:rPr>
              <w:t>. ед.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E7" w:rsidRPr="00647A2F" w:rsidRDefault="00A909E7" w:rsidP="00FA717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47A2F"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A909E7" w:rsidRPr="00647A2F" w:rsidTr="00FA717B">
        <w:trPr>
          <w:trHeight w:val="792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E7" w:rsidRPr="00647A2F" w:rsidRDefault="00A909E7" w:rsidP="00FA717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E7" w:rsidRPr="00647A2F" w:rsidRDefault="00A909E7" w:rsidP="00FA717B">
            <w:pPr>
              <w:spacing w:after="6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FA" w:rsidRDefault="00A909E7" w:rsidP="000701FA">
            <w:pPr>
              <w:spacing w:after="6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73380">
              <w:rPr>
                <w:rFonts w:eastAsia="Times New Roman"/>
                <w:color w:val="000000"/>
                <w:sz w:val="20"/>
                <w:szCs w:val="20"/>
              </w:rPr>
              <w:t>Услуги по передаче данных для целей передачи голосовой информации (IP-телефония)</w:t>
            </w:r>
          </w:p>
          <w:p w:rsidR="000701FA" w:rsidRDefault="000701FA" w:rsidP="000701FA">
            <w:pPr>
              <w:spacing w:after="6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73380">
              <w:rPr>
                <w:rFonts w:eastAsia="Times New Roman"/>
                <w:color w:val="000000"/>
                <w:sz w:val="20"/>
                <w:szCs w:val="20"/>
              </w:rPr>
              <w:t xml:space="preserve"> 61.10.30.110</w:t>
            </w:r>
          </w:p>
          <w:p w:rsidR="00A909E7" w:rsidRPr="00647A2F" w:rsidRDefault="00A909E7" w:rsidP="00FA717B">
            <w:pPr>
              <w:spacing w:after="6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E7" w:rsidRPr="00647A2F" w:rsidRDefault="00A909E7" w:rsidP="00FA717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647A2F">
              <w:rPr>
                <w:rFonts w:eastAsia="Times New Roman"/>
                <w:sz w:val="20"/>
                <w:szCs w:val="20"/>
              </w:rPr>
              <w:t>усл.ед</w:t>
            </w:r>
            <w:proofErr w:type="spellEnd"/>
            <w:r w:rsidRPr="00647A2F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E7" w:rsidRPr="00647A2F" w:rsidRDefault="00A909E7" w:rsidP="00FA717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47A2F">
              <w:rPr>
                <w:rFonts w:eastAsia="Times New Roman"/>
                <w:sz w:val="20"/>
                <w:szCs w:val="20"/>
                <w:lang w:val="en-US"/>
              </w:rPr>
              <w:t>12</w:t>
            </w:r>
          </w:p>
        </w:tc>
      </w:tr>
    </w:tbl>
    <w:p w:rsidR="00A909E7" w:rsidRDefault="00A909E7" w:rsidP="00A909E7">
      <w:pPr>
        <w:jc w:val="center"/>
        <w:rPr>
          <w:rFonts w:eastAsia="Times New Roman"/>
          <w:b/>
          <w:sz w:val="20"/>
          <w:szCs w:val="20"/>
        </w:rPr>
      </w:pPr>
    </w:p>
    <w:p w:rsidR="00A909E7" w:rsidRDefault="00A909E7" w:rsidP="00A909E7">
      <w:pPr>
        <w:ind w:firstLine="708"/>
        <w:jc w:val="both"/>
        <w:rPr>
          <w:b/>
          <w:sz w:val="20"/>
          <w:szCs w:val="20"/>
        </w:rPr>
      </w:pPr>
    </w:p>
    <w:tbl>
      <w:tblPr>
        <w:tblW w:w="9976" w:type="dxa"/>
        <w:tblInd w:w="47" w:type="dxa"/>
        <w:tblLayout w:type="fixed"/>
        <w:tblLook w:val="04A0"/>
      </w:tblPr>
      <w:tblGrid>
        <w:gridCol w:w="455"/>
        <w:gridCol w:w="1905"/>
        <w:gridCol w:w="2156"/>
        <w:gridCol w:w="5460"/>
      </w:tblGrid>
      <w:tr w:rsidR="00A909E7" w:rsidTr="00FA717B">
        <w:trPr>
          <w:trHeight w:val="46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09E7" w:rsidRDefault="00A909E7" w:rsidP="00A909E7">
            <w:pPr>
              <w:tabs>
                <w:tab w:val="left" w:pos="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09E7" w:rsidRDefault="00A909E7" w:rsidP="00A909E7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9E7" w:rsidRDefault="00A909E7" w:rsidP="00A909E7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9E7" w:rsidRDefault="00A909E7" w:rsidP="00A909E7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Характеристики и объемы услуг</w:t>
            </w:r>
          </w:p>
        </w:tc>
      </w:tr>
      <w:tr w:rsidR="00A909E7" w:rsidTr="00A909E7">
        <w:trPr>
          <w:trHeight w:val="466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909E7" w:rsidRDefault="00A909E7" w:rsidP="00A909E7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местной телефонной связи</w:t>
            </w:r>
          </w:p>
          <w:p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позиции КТРУ:</w:t>
            </w:r>
          </w:p>
          <w:p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61.10.11.120-00000002</w:t>
            </w:r>
          </w:p>
          <w:p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9E7" w:rsidRDefault="00A909E7" w:rsidP="00A909E7">
            <w:pPr>
              <w:snapToGrid w:val="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Область доступа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9E7" w:rsidRDefault="00A909E7" w:rsidP="00A909E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Мировые, российские, региональные и городские ресурсы.</w:t>
            </w:r>
          </w:p>
        </w:tc>
      </w:tr>
      <w:tr w:rsidR="00A909E7" w:rsidTr="00A909E7">
        <w:trPr>
          <w:trHeight w:val="951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909E7" w:rsidRDefault="00A909E7" w:rsidP="00A909E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подключения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A909E7" w:rsidRDefault="00A909E7" w:rsidP="00A909E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09E7" w:rsidRDefault="00A909E7" w:rsidP="00A909E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оказания услуг местной телефонной связи адресу г. Рубцовск, ул. Ленина, 117 п</w:t>
            </w:r>
            <w:r>
              <w:rPr>
                <w:color w:val="000000"/>
                <w:spacing w:val="1"/>
                <w:sz w:val="20"/>
                <w:szCs w:val="20"/>
              </w:rPr>
              <w:t>одключение должно быть организовано по существующим у заказчика каналам связи и с использованием имеющегося у заказчика оборудования.</w:t>
            </w:r>
          </w:p>
        </w:tc>
      </w:tr>
      <w:tr w:rsidR="00A909E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09E7" w:rsidRDefault="00A909E7" w:rsidP="00A909E7">
            <w:pPr>
              <w:snapToGrid w:val="0"/>
              <w:jc w:val="both"/>
              <w:rPr>
                <w:color w:val="000000"/>
                <w:spacing w:val="1"/>
                <w:sz w:val="20"/>
                <w:szCs w:val="20"/>
                <w:vertAlign w:val="superscript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Объем услуг</w:t>
            </w:r>
            <w:r>
              <w:rPr>
                <w:color w:val="000000"/>
                <w:spacing w:val="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09E7" w:rsidRDefault="00A909E7" w:rsidP="00A909E7">
            <w:pPr>
              <w:snapToGrid w:val="0"/>
              <w:jc w:val="both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 xml:space="preserve">Услуги местной телефонной связи по адресу </w:t>
            </w:r>
            <w:r>
              <w:rPr>
                <w:sz w:val="20"/>
                <w:szCs w:val="20"/>
              </w:rPr>
              <w:t>г. Рубцовск, ул. Ленина, 117</w:t>
            </w:r>
            <w:r>
              <w:rPr>
                <w:color w:val="000000"/>
                <w:spacing w:val="1"/>
                <w:sz w:val="20"/>
                <w:szCs w:val="20"/>
              </w:rPr>
              <w:t xml:space="preserve"> должны быть предоставлены не менее, чем на 20 прямых абонентских номерах (21 соединительных линии) с присвоением телефонных номеров ХХ043-ХХ062 в коде 38557, в случае приобретения Заказчиком дополнительных телефонных номеров в период действия Договора, услуга должна быть предоставлена на вновь приобретённые Заказчиком телефонные номера без ограничения их количества и без увеличения общей стоимости договора.</w:t>
            </w:r>
          </w:p>
          <w:p w:rsidR="00A909E7" w:rsidRDefault="00A909E7" w:rsidP="00A909E7">
            <w:pPr>
              <w:snapToGrid w:val="0"/>
              <w:jc w:val="both"/>
              <w:rPr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Телефонные номера должны иметь выход на междугородную/международную телефонную сеть.</w:t>
            </w:r>
          </w:p>
          <w:p w:rsidR="00A909E7" w:rsidRPr="00A909E7" w:rsidRDefault="00A909E7" w:rsidP="00A909E7">
            <w:pPr>
              <w:snapToGrid w:val="0"/>
              <w:jc w:val="both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Исполнитель бесплатно предоставляет еженедельно</w:t>
            </w:r>
            <w:r>
              <w:rPr>
                <w:color w:val="000000"/>
                <w:spacing w:val="1"/>
                <w:sz w:val="20"/>
                <w:szCs w:val="20"/>
              </w:rPr>
              <w:t xml:space="preserve"> (по </w:t>
            </w:r>
            <w:r w:rsidRPr="00A909E7">
              <w:rPr>
                <w:color w:val="000000"/>
                <w:spacing w:val="1"/>
                <w:sz w:val="20"/>
                <w:szCs w:val="20"/>
              </w:rPr>
              <w:t>соответствующему запросу Заказчика) распечатку (детализацию) телефонных звонков (с указанием даты, времени, телефонного номера вызываемого абонента с кодом города и длительности звонка).</w:t>
            </w:r>
          </w:p>
          <w:p w:rsidR="00A909E7" w:rsidRDefault="00A909E7" w:rsidP="00A909E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909E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Исполнитель выполняет подключение и настройку «Виртуальной АТС», включающей в себя следующий функционал:</w:t>
            </w:r>
          </w:p>
          <w:p w:rsidR="00A909E7" w:rsidRPr="00A909E7" w:rsidRDefault="00A909E7" w:rsidP="00A909E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909E7">
              <w:rPr>
                <w:rFonts w:ascii="Times New Roman" w:hAnsi="Times New Roman" w:cs="Times New Roman"/>
                <w:sz w:val="20"/>
                <w:szCs w:val="20"/>
              </w:rPr>
              <w:t xml:space="preserve">- сокращенный набор номера между абонентами Заказчика; </w:t>
            </w:r>
          </w:p>
          <w:p w:rsidR="00A909E7" w:rsidRPr="00A909E7" w:rsidRDefault="00A909E7" w:rsidP="00A909E7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909E7">
              <w:rPr>
                <w:sz w:val="20"/>
                <w:szCs w:val="20"/>
              </w:rPr>
              <w:t>- возможность использования цифровых телефонных аппаратов с сервисными функциями (переадресация, трансфер, конференцсвязь и др.);</w:t>
            </w:r>
          </w:p>
          <w:p w:rsidR="00A909E7" w:rsidRPr="00A909E7" w:rsidRDefault="00A909E7" w:rsidP="00A909E7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909E7">
              <w:rPr>
                <w:sz w:val="20"/>
                <w:szCs w:val="20"/>
              </w:rPr>
              <w:t>- возможность участия в селекторных совещаниях;</w:t>
            </w:r>
          </w:p>
          <w:p w:rsidR="00A909E7" w:rsidRPr="00A909E7" w:rsidRDefault="00A909E7" w:rsidP="00A909E7">
            <w:pPr>
              <w:jc w:val="both"/>
              <w:rPr>
                <w:sz w:val="20"/>
                <w:szCs w:val="20"/>
              </w:rPr>
            </w:pPr>
            <w:r w:rsidRPr="00A909E7">
              <w:rPr>
                <w:sz w:val="20"/>
                <w:szCs w:val="20"/>
              </w:rPr>
              <w:t xml:space="preserve">- шеф-секретарские группы, группы перехвата вызова, серийные линии; </w:t>
            </w:r>
          </w:p>
          <w:p w:rsidR="00A909E7" w:rsidRDefault="00A909E7" w:rsidP="00A909E7">
            <w:pPr>
              <w:jc w:val="both"/>
              <w:rPr>
                <w:sz w:val="20"/>
                <w:szCs w:val="20"/>
              </w:rPr>
            </w:pPr>
            <w:r w:rsidRPr="00A909E7">
              <w:rPr>
                <w:sz w:val="20"/>
                <w:szCs w:val="20"/>
              </w:rPr>
              <w:t>Исполнитель должен обеспечить возможность организации контроля общения сотрудников Заказчика</w:t>
            </w:r>
            <w:r>
              <w:rPr>
                <w:sz w:val="20"/>
                <w:szCs w:val="20"/>
              </w:rPr>
              <w:t xml:space="preserve"> с внешними абонентами (статистика звонков и аудиозапись) на всех телефонных номерах по письменному обращению Заказчика.</w:t>
            </w:r>
          </w:p>
          <w:p w:rsidR="00A909E7" w:rsidRDefault="00A909E7" w:rsidP="00A909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 должен иметь возможность перенести ранее выделенную нумерацию в пределах г. Рубцовск для </w:t>
            </w:r>
            <w:r>
              <w:rPr>
                <w:sz w:val="20"/>
                <w:szCs w:val="20"/>
              </w:rPr>
              <w:lastRenderedPageBreak/>
              <w:t>подключения услуг телефонной связи в случае переезда Заказчика.</w:t>
            </w:r>
          </w:p>
          <w:p w:rsidR="00A909E7" w:rsidRDefault="00A909E7" w:rsidP="00A909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выполняет подключение и настройку внутренней нумерации, объединяющей адреса г. Рубцовск, ул. Ленина, 117 (МУНИЦИПАЛЬНОЕ КАЗЕННОЕ УЧРЕЖДЕНИЕ "УПРАВЛЕНИЕ КУЛЬТУРЫ, СПОРТА И МОЛОДЕЖНОЙ ПОЛИТИКИ" ГОРОДА РУБЦОВСКА АЛТАЙСКОГО КРАЯ) и г. Рубцовск, ул. Ленина, 130 (АДМИНИСТРАЦИЯ ГОРОДА РУБЦОВСКА) и обеспечивает общение между адресами по прямой трехзначной нумерации.</w:t>
            </w:r>
          </w:p>
          <w:p w:rsidR="00A909E7" w:rsidRDefault="00A909E7" w:rsidP="00A909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обязан предоставить услуги местной телефонии на принадлежащей ему номерной емкости и линиях связи, по которым осуществляется оказание услуг местной телефонии, исключается организация «Последней мили», т.е. привлечение стороннего оператора к предоставлению услуг, указанных в техническом задании, а именно выделение и передача на время номерной емкости и предоставление линий связи (волоконно-оптический кабель) для оказания услуг телефонии.</w:t>
            </w:r>
          </w:p>
        </w:tc>
      </w:tr>
      <w:tr w:rsidR="00A909E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 к услугам внутризоновой, междугородной и международной телефонной связи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A909E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Ожидание вызова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A909E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Возможности бесплатного круглосуточного вызова экстренных оперативных служб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A909E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тарификации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Комбинированная система оплаты</w:t>
            </w:r>
          </w:p>
        </w:tc>
      </w:tr>
      <w:tr w:rsidR="00A909E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Переадресация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A909E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Голосовое меню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A909E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 вызова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09E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09E7" w:rsidRDefault="00A909E7" w:rsidP="00A909E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Конференц-связь</w:t>
            </w:r>
            <w:proofErr w:type="gramEnd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A909E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Многоканальный номер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A909E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Абонентская линия в постоянное пользование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A909E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 к системе информационно-справочного обслуживания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A909E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 к услугам связи сети связи общего пользования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A909E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зависимости от набранного номера в сети осуществляются операции по установлению одного из вариантов местного телефонного соединения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точкой присоединения к </w:t>
            </w:r>
            <w:proofErr w:type="spellStart"/>
            <w:r>
              <w:rPr>
                <w:sz w:val="20"/>
                <w:szCs w:val="20"/>
              </w:rPr>
              <w:t>зоновой</w:t>
            </w:r>
            <w:proofErr w:type="spellEnd"/>
            <w:r>
              <w:rPr>
                <w:sz w:val="20"/>
                <w:szCs w:val="20"/>
              </w:rPr>
              <w:t xml:space="preserve"> сети (если требуется осуществить доступ к услугам внутризоновой, междугородной или международной телефонной связи)</w:t>
            </w:r>
          </w:p>
        </w:tc>
      </w:tr>
      <w:tr w:rsidR="00A909E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Автоматическое определение номера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A909E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Голосовая почта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09E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 к сети связи исполнителя (оператора)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A909E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Обратный вызов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09E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Местные телефонные соединения по сети фиксированной телефонной связи с использованием пользовательского (оконечного) оборудования с выделением абоненту номера (номеров) из плана нумерации сети местной телефонной связи для передачи голосовой информации, факсимильных сообщений и передачи данных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A909E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предоставления услуги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09E7" w:rsidRDefault="00A909E7" w:rsidP="00A909E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Круглосуточно, 7 дней в неделю, 24 часа в сутки.</w:t>
            </w:r>
          </w:p>
        </w:tc>
      </w:tr>
      <w:tr w:rsidR="00A909E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восстановления канала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09E7" w:rsidRDefault="00A909E7" w:rsidP="00A909E7">
            <w:pPr>
              <w:pStyle w:val="31"/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При не исправном оборудовании – 12 ч; - при неисправностях на линейной части – 24 ч.</w:t>
            </w:r>
          </w:p>
        </w:tc>
      </w:tr>
      <w:tr w:rsidR="00A909E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оказания услуг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09E7" w:rsidRDefault="00A909E7" w:rsidP="00A909E7">
            <w:pPr>
              <w:tabs>
                <w:tab w:val="left" w:pos="90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оказания услуг местной телефонной связи:</w:t>
            </w:r>
          </w:p>
          <w:p w:rsidR="00A909E7" w:rsidRDefault="00A909E7" w:rsidP="00A909E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городского телефонного номера в коде 38557 по адресу:</w:t>
            </w:r>
          </w:p>
          <w:p w:rsidR="00A909E7" w:rsidRDefault="00A909E7" w:rsidP="00A909E7">
            <w:pPr>
              <w:snapToGrid w:val="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Рубцовск, ул. Ленина, 117 </w:t>
            </w:r>
            <w:r>
              <w:rPr>
                <w:rFonts w:eastAsia="Arial"/>
                <w:color w:val="000000"/>
                <w:sz w:val="20"/>
                <w:szCs w:val="20"/>
              </w:rPr>
              <w:t xml:space="preserve">– 20 номеров (21 линия). </w:t>
            </w:r>
          </w:p>
        </w:tc>
      </w:tr>
      <w:tr w:rsidR="00A909E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объём предоставляемых услуг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09E7" w:rsidRDefault="00A909E7" w:rsidP="00A909E7">
            <w:pPr>
              <w:tabs>
                <w:tab w:val="left" w:pos="90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оказания услуг местной телефонной связи:</w:t>
            </w:r>
          </w:p>
          <w:p w:rsidR="00A909E7" w:rsidRDefault="00A909E7" w:rsidP="00A909E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городского телефонного номера в коде 38557 по адресу г. Рубцовск, ул. Ленина, 117 без ограничений входящих и исходящих звонков в рамках одного муниципалитета.</w:t>
            </w:r>
          </w:p>
        </w:tc>
      </w:tr>
      <w:tr w:rsidR="00A909E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поддержка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09E7" w:rsidRDefault="00A909E7" w:rsidP="00A909E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Круглосуточно, семь дней в неделю, 24 часа в сутки.</w:t>
            </w:r>
          </w:p>
        </w:tc>
      </w:tr>
      <w:tr w:rsidR="00A909E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условия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09E7" w:rsidRDefault="00A909E7" w:rsidP="00A909E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связи оказываются по наземной кабельной инфраструктуре. Тип транспорта для подключения всех объектов по основным каналам связи: ВОЛС (волоконно-оптическая линия связи). </w:t>
            </w:r>
          </w:p>
        </w:tc>
      </w:tr>
      <w:tr w:rsidR="00A909E7" w:rsidTr="00FA717B">
        <w:trPr>
          <w:trHeight w:val="58"/>
        </w:trPr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909E7" w:rsidRDefault="00A909E7" w:rsidP="00A909E7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09E7" w:rsidRDefault="00A909E7" w:rsidP="00A909E7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Выделяемая телефонная нумерация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09E7" w:rsidRDefault="00A909E7" w:rsidP="00A909E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случае, если Исполнитель предлагает для обслуживания новые номера телефонов, он принимает на себя: обязательство по организации автоматической переадресации входящих вызовов с ранее используемых номеров на вновь предложенные номера в течение всего срока действия контракта, а также несет все расходы, которые могут возникнуть в ходе оказания данной услуги</w:t>
            </w:r>
          </w:p>
        </w:tc>
      </w:tr>
      <w:tr w:rsidR="00A909E7" w:rsidTr="00A909E7">
        <w:trPr>
          <w:trHeight w:val="4542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9E7" w:rsidRDefault="00A909E7" w:rsidP="00A909E7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передаче данных для целей передачи голосовой информации (</w:t>
            </w:r>
            <w:r>
              <w:rPr>
                <w:sz w:val="20"/>
                <w:szCs w:val="20"/>
                <w:lang w:val="en-US"/>
              </w:rPr>
              <w:t>IP</w:t>
            </w:r>
            <w:r>
              <w:rPr>
                <w:sz w:val="20"/>
                <w:szCs w:val="20"/>
              </w:rPr>
              <w:t>-телефония)</w:t>
            </w:r>
          </w:p>
          <w:p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позиции ОКПД2: 61.10.30.110</w:t>
            </w:r>
          </w:p>
          <w:p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09E7" w:rsidRDefault="00A909E7" w:rsidP="00A909E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услуг</w:t>
            </w:r>
          </w:p>
          <w:p w:rsidR="00A909E7" w:rsidRDefault="00A909E7" w:rsidP="00A909E7">
            <w:pPr>
              <w:rPr>
                <w:sz w:val="20"/>
                <w:szCs w:val="20"/>
              </w:rPr>
            </w:pPr>
          </w:p>
          <w:p w:rsidR="00A909E7" w:rsidRDefault="00A909E7" w:rsidP="00A909E7">
            <w:pPr>
              <w:rPr>
                <w:sz w:val="20"/>
                <w:szCs w:val="20"/>
              </w:rPr>
            </w:pPr>
          </w:p>
          <w:p w:rsidR="00A909E7" w:rsidRDefault="00A909E7" w:rsidP="00A909E7">
            <w:pPr>
              <w:rPr>
                <w:sz w:val="20"/>
                <w:szCs w:val="20"/>
              </w:rPr>
            </w:pPr>
          </w:p>
          <w:p w:rsidR="00A909E7" w:rsidRDefault="00A909E7" w:rsidP="00A909E7">
            <w:pPr>
              <w:rPr>
                <w:sz w:val="20"/>
                <w:szCs w:val="20"/>
              </w:rPr>
            </w:pPr>
          </w:p>
          <w:p w:rsidR="00A909E7" w:rsidRDefault="00A909E7" w:rsidP="00A909E7">
            <w:pPr>
              <w:rPr>
                <w:sz w:val="20"/>
                <w:szCs w:val="20"/>
              </w:rPr>
            </w:pPr>
          </w:p>
          <w:p w:rsidR="00A909E7" w:rsidRDefault="00A909E7" w:rsidP="00A909E7">
            <w:pPr>
              <w:rPr>
                <w:sz w:val="20"/>
                <w:szCs w:val="20"/>
              </w:rPr>
            </w:pPr>
          </w:p>
          <w:p w:rsidR="00A909E7" w:rsidRDefault="00A909E7" w:rsidP="00A909E7">
            <w:pPr>
              <w:rPr>
                <w:sz w:val="20"/>
                <w:szCs w:val="20"/>
              </w:rPr>
            </w:pPr>
          </w:p>
          <w:p w:rsidR="00A909E7" w:rsidRDefault="00A909E7" w:rsidP="00A909E7">
            <w:pPr>
              <w:rPr>
                <w:sz w:val="20"/>
                <w:szCs w:val="20"/>
              </w:rPr>
            </w:pPr>
          </w:p>
          <w:p w:rsidR="00A909E7" w:rsidRDefault="00A909E7" w:rsidP="00A909E7">
            <w:pPr>
              <w:rPr>
                <w:sz w:val="20"/>
                <w:szCs w:val="20"/>
              </w:rPr>
            </w:pPr>
          </w:p>
          <w:p w:rsidR="00A909E7" w:rsidRDefault="00A909E7" w:rsidP="00A909E7">
            <w:pPr>
              <w:rPr>
                <w:sz w:val="20"/>
                <w:szCs w:val="20"/>
              </w:rPr>
            </w:pPr>
          </w:p>
          <w:p w:rsidR="00A909E7" w:rsidRDefault="00A909E7" w:rsidP="00A909E7">
            <w:pPr>
              <w:rPr>
                <w:sz w:val="20"/>
                <w:szCs w:val="20"/>
              </w:rPr>
            </w:pPr>
          </w:p>
          <w:p w:rsidR="00A909E7" w:rsidRDefault="00A909E7" w:rsidP="00A909E7">
            <w:pPr>
              <w:rPr>
                <w:sz w:val="20"/>
                <w:szCs w:val="20"/>
              </w:rPr>
            </w:pPr>
          </w:p>
          <w:p w:rsidR="00A909E7" w:rsidRDefault="00A909E7" w:rsidP="00A909E7">
            <w:pPr>
              <w:rPr>
                <w:sz w:val="20"/>
                <w:szCs w:val="20"/>
              </w:rPr>
            </w:pPr>
          </w:p>
          <w:p w:rsidR="00A909E7" w:rsidRDefault="00A909E7" w:rsidP="00A909E7">
            <w:pPr>
              <w:rPr>
                <w:sz w:val="20"/>
                <w:szCs w:val="20"/>
              </w:rPr>
            </w:pPr>
          </w:p>
          <w:p w:rsidR="00A909E7" w:rsidRDefault="00A909E7" w:rsidP="00A909E7">
            <w:pPr>
              <w:rPr>
                <w:sz w:val="20"/>
                <w:szCs w:val="20"/>
              </w:rPr>
            </w:pPr>
          </w:p>
          <w:p w:rsidR="00A909E7" w:rsidRDefault="00A909E7" w:rsidP="00A909E7">
            <w:pPr>
              <w:rPr>
                <w:sz w:val="20"/>
                <w:szCs w:val="20"/>
              </w:rPr>
            </w:pPr>
          </w:p>
          <w:p w:rsidR="00A909E7" w:rsidRDefault="00A909E7" w:rsidP="00A90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09E7" w:rsidRDefault="00A909E7" w:rsidP="00A909E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рамках оказания услуг по передаче данных для целей передачи голосовой информации по адресу г. Рубцовск, ул. Ленина, 117 исполнитель организует: </w:t>
            </w:r>
          </w:p>
          <w:p w:rsidR="00A909E7" w:rsidRDefault="00A909E7" w:rsidP="00A909E7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связи по передаче данных для целей передачи голосовой информации </w:t>
            </w:r>
            <w:r>
              <w:rPr>
                <w:color w:val="000000"/>
                <w:spacing w:val="1"/>
                <w:sz w:val="20"/>
                <w:szCs w:val="20"/>
              </w:rPr>
              <w:t>должны быть предоставлены на всех номерах, заявленных Заказчиком, через оборудование Оператора.</w:t>
            </w:r>
          </w:p>
          <w:p w:rsidR="00A909E7" w:rsidRDefault="00A909E7" w:rsidP="00A909E7">
            <w:pPr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Требуется наличие систем мониторинга и диагностики оконечного оборудования Оператора. Система должна обеспечить мониторинг состояния абонентских портов (режим работы), автоматического оповещения в случае отказа, возможность удалённого управления, оперативного устранения неисправностей.</w:t>
            </w:r>
          </w:p>
          <w:p w:rsidR="00A909E7" w:rsidRDefault="00A909E7" w:rsidP="00A909E7">
            <w:pPr>
              <w:snapToGrid w:val="0"/>
              <w:jc w:val="both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Оказание услуги должно осуществляться на уже имеющихся линиях связи, размещенных в здании или иных кабельных линий связи, от узла сети передачи данных до помещения, указанного Заказчиком, исключающим изменение внешнего вида фасада здания.</w:t>
            </w:r>
          </w:p>
        </w:tc>
      </w:tr>
      <w:tr w:rsidR="00A909E7" w:rsidTr="00FA717B">
        <w:trPr>
          <w:trHeight w:val="25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предоставления услуги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9E7" w:rsidRDefault="00A909E7" w:rsidP="00A909E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Круглосуточно, 7 дней в неделю, 24 часа в сутки.</w:t>
            </w:r>
          </w:p>
        </w:tc>
      </w:tr>
      <w:tr w:rsidR="00A909E7" w:rsidTr="00FA717B">
        <w:trPr>
          <w:trHeight w:val="25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восстановления канала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9E7" w:rsidRDefault="00A909E7" w:rsidP="00A909E7">
            <w:pPr>
              <w:pStyle w:val="31"/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При не исправном оборудовании – 12 ч; - при неисправностях на линейной части – 24 ч.</w:t>
            </w:r>
          </w:p>
        </w:tc>
      </w:tr>
      <w:tr w:rsidR="00A909E7" w:rsidTr="00FA717B">
        <w:trPr>
          <w:trHeight w:val="25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оказания услуг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9E7" w:rsidRDefault="00A909E7" w:rsidP="00A909E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оказания услуг по передаче данных для целей передачи голосовой информации:</w:t>
            </w:r>
          </w:p>
          <w:p w:rsidR="00A909E7" w:rsidRDefault="00A909E7" w:rsidP="00A909E7">
            <w:pPr>
              <w:snapToGrid w:val="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Рубцовск, ул. Ленина, 117 </w:t>
            </w:r>
            <w:r>
              <w:rPr>
                <w:rFonts w:eastAsia="Arial"/>
                <w:color w:val="000000"/>
                <w:sz w:val="20"/>
                <w:szCs w:val="20"/>
              </w:rPr>
              <w:t xml:space="preserve">– 20 номеров (21 линия). </w:t>
            </w:r>
          </w:p>
        </w:tc>
      </w:tr>
      <w:tr w:rsidR="00A909E7" w:rsidTr="00A909E7">
        <w:trPr>
          <w:trHeight w:val="94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поддержка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9E7" w:rsidRDefault="00A909E7" w:rsidP="00A909E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Круглосуточно, семь дней в неделю, 24 часа в сутки.</w:t>
            </w:r>
          </w:p>
        </w:tc>
      </w:tr>
      <w:tr w:rsidR="00A909E7" w:rsidTr="00FA717B">
        <w:trPr>
          <w:trHeight w:val="478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оказания услуг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9E7" w:rsidRDefault="00622C53" w:rsidP="00A909E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01.01.2025 по 31.12.2025</w:t>
            </w:r>
            <w:r w:rsidR="00A909E7">
              <w:rPr>
                <w:sz w:val="20"/>
                <w:szCs w:val="20"/>
              </w:rPr>
              <w:t xml:space="preserve"> </w:t>
            </w:r>
          </w:p>
        </w:tc>
      </w:tr>
    </w:tbl>
    <w:p w:rsidR="00A909E7" w:rsidRDefault="00A909E7" w:rsidP="00A909E7">
      <w:pPr>
        <w:pStyle w:val="a7"/>
        <w:spacing w:before="0" w:after="0"/>
        <w:jc w:val="both"/>
        <w:rPr>
          <w:rFonts w:ascii="Times New Roman" w:hAnsi="Times New Roman" w:cs="Times New Roman"/>
          <w:vertAlign w:val="superscript"/>
        </w:rPr>
      </w:pPr>
    </w:p>
    <w:p w:rsidR="00A909E7" w:rsidRDefault="00A909E7" w:rsidP="00A909E7">
      <w:pPr>
        <w:pStyle w:val="a7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Характеристика введена в связи с необходимостью уточнения местонахождения ресурсов, к которым предоставляется доступ Заказчику, и местонахождения пользователей ресурсов Заказчика, с целью организации электронного взаимодействия с вышестоящими организациями, а также для обмена информацией с муниципальными органами и подведомственными организациями на условиях качественного и стабильного доступа по предоставляемому каналу связи.</w:t>
      </w:r>
    </w:p>
    <w:p w:rsidR="00A909E7" w:rsidRDefault="00A909E7" w:rsidP="00A909E7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Характеристика введена в связи с необходимостью уточнения используемых сетевых технологий на стороне Заказчика и Исполнителя: типа линии связи, оконечного оборудования, протокола канала связи, применяемых мер безопасности при передаче данных.</w:t>
      </w:r>
    </w:p>
    <w:p w:rsidR="00A909E7" w:rsidRDefault="00A909E7" w:rsidP="00A909E7">
      <w:pPr>
        <w:pStyle w:val="a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3 </w:t>
      </w:r>
      <w:r>
        <w:rPr>
          <w:rFonts w:ascii="Times New Roman" w:hAnsi="Times New Roman" w:cs="Times New Roman"/>
        </w:rPr>
        <w:t>Для исключения дополнительных расходов бюджетных средств</w:t>
      </w:r>
    </w:p>
    <w:p w:rsidR="00A909E7" w:rsidRDefault="00A909E7" w:rsidP="00A909E7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неделимый.</w:t>
      </w:r>
    </w:p>
    <w:p w:rsidR="009E16A6" w:rsidRDefault="009E16A6" w:rsidP="00A909E7">
      <w:pPr>
        <w:tabs>
          <w:tab w:val="left" w:pos="7371"/>
        </w:tabs>
        <w:suppressAutoHyphens/>
        <w:jc w:val="center"/>
      </w:pPr>
    </w:p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569" w:rsidRDefault="00F54569" w:rsidP="00F54569">
      <w:r>
        <w:separator/>
      </w:r>
    </w:p>
  </w:endnote>
  <w:endnote w:type="continuationSeparator" w:id="0">
    <w:p w:rsidR="00F54569" w:rsidRDefault="00F54569" w:rsidP="00F54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569" w:rsidRDefault="00F54569" w:rsidP="00F54569">
      <w:r>
        <w:separator/>
      </w:r>
    </w:p>
  </w:footnote>
  <w:footnote w:type="continuationSeparator" w:id="0">
    <w:p w:rsidR="00F54569" w:rsidRDefault="00F54569" w:rsidP="00F545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4F2"/>
    <w:rsid w:val="0003208A"/>
    <w:rsid w:val="00034118"/>
    <w:rsid w:val="00053D20"/>
    <w:rsid w:val="000701FA"/>
    <w:rsid w:val="00133785"/>
    <w:rsid w:val="00172629"/>
    <w:rsid w:val="00225154"/>
    <w:rsid w:val="002600A9"/>
    <w:rsid w:val="002A6D12"/>
    <w:rsid w:val="002C04F2"/>
    <w:rsid w:val="0032180D"/>
    <w:rsid w:val="003404EE"/>
    <w:rsid w:val="00466571"/>
    <w:rsid w:val="0058088E"/>
    <w:rsid w:val="005B75FD"/>
    <w:rsid w:val="00622C53"/>
    <w:rsid w:val="006653F1"/>
    <w:rsid w:val="006B0BD6"/>
    <w:rsid w:val="00745F65"/>
    <w:rsid w:val="007C3F7F"/>
    <w:rsid w:val="008076D8"/>
    <w:rsid w:val="0084700D"/>
    <w:rsid w:val="008C4F96"/>
    <w:rsid w:val="00913BD4"/>
    <w:rsid w:val="009E16A6"/>
    <w:rsid w:val="00A301CB"/>
    <w:rsid w:val="00A35D52"/>
    <w:rsid w:val="00A83101"/>
    <w:rsid w:val="00A909E7"/>
    <w:rsid w:val="00AA2690"/>
    <w:rsid w:val="00AB30CB"/>
    <w:rsid w:val="00AB567E"/>
    <w:rsid w:val="00AF4EE0"/>
    <w:rsid w:val="00BA1497"/>
    <w:rsid w:val="00BE2D5C"/>
    <w:rsid w:val="00C61F65"/>
    <w:rsid w:val="00C72B66"/>
    <w:rsid w:val="00D44CDC"/>
    <w:rsid w:val="00DA3639"/>
    <w:rsid w:val="00DF0121"/>
    <w:rsid w:val="00E11195"/>
    <w:rsid w:val="00E60C26"/>
    <w:rsid w:val="00E75B73"/>
    <w:rsid w:val="00EB3D93"/>
    <w:rsid w:val="00ED3B15"/>
    <w:rsid w:val="00F54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basedOn w:val="a"/>
    <w:uiPriority w:val="34"/>
    <w:qFormat/>
    <w:rsid w:val="00225154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TableContents">
    <w:name w:val="Table Contents"/>
    <w:basedOn w:val="a"/>
    <w:rsid w:val="00225154"/>
    <w:pPr>
      <w:widowControl w:val="0"/>
      <w:suppressLineNumbers/>
      <w:suppressAutoHyphens/>
      <w:autoSpaceDE w:val="0"/>
    </w:pPr>
    <w:rPr>
      <w:rFonts w:ascii="Calibri" w:eastAsia="Times New Roman" w:hAnsi="Calibri" w:cs="Calibri"/>
      <w:color w:val="000000"/>
      <w:kern w:val="2"/>
      <w:lang w:eastAsia="hi-IN" w:bidi="hi-IN"/>
    </w:rPr>
  </w:style>
  <w:style w:type="paragraph" w:customStyle="1" w:styleId="Default">
    <w:name w:val="Default"/>
    <w:rsid w:val="002251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ightblack">
    <w:name w:val="lightblack"/>
    <w:basedOn w:val="a0"/>
    <w:rsid w:val="00225154"/>
  </w:style>
  <w:style w:type="paragraph" w:styleId="a4">
    <w:name w:val="footnote text"/>
    <w:basedOn w:val="a"/>
    <w:link w:val="a5"/>
    <w:semiHidden/>
    <w:rsid w:val="00F54569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a5">
    <w:name w:val="Текст сноски Знак"/>
    <w:basedOn w:val="a0"/>
    <w:link w:val="a4"/>
    <w:semiHidden/>
    <w:rsid w:val="00F5456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footnote reference"/>
    <w:basedOn w:val="a0"/>
    <w:semiHidden/>
    <w:rsid w:val="00F54569"/>
    <w:rPr>
      <w:vertAlign w:val="superscript"/>
    </w:rPr>
  </w:style>
  <w:style w:type="paragraph" w:styleId="a7">
    <w:name w:val="Normal (Web)"/>
    <w:basedOn w:val="a"/>
    <w:semiHidden/>
    <w:unhideWhenUsed/>
    <w:rsid w:val="00A909E7"/>
    <w:pPr>
      <w:suppressAutoHyphens/>
      <w:spacing w:before="75" w:after="75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31">
    <w:name w:val="Основной текст 31"/>
    <w:basedOn w:val="a"/>
    <w:rsid w:val="00A909E7"/>
    <w:pPr>
      <w:suppressAutoHyphens/>
      <w:spacing w:after="120"/>
    </w:pPr>
    <w:rPr>
      <w:rFonts w:eastAsia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Кутепова</dc:creator>
  <cp:lastModifiedBy>sherstneva</cp:lastModifiedBy>
  <cp:revision>13</cp:revision>
  <cp:lastPrinted>2023-10-31T03:17:00Z</cp:lastPrinted>
  <dcterms:created xsi:type="dcterms:W3CDTF">2023-10-20T02:04:00Z</dcterms:created>
  <dcterms:modified xsi:type="dcterms:W3CDTF">2024-12-05T04:19:00Z</dcterms:modified>
</cp:coreProperties>
</file>