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CD8C9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Приложение 3</w:t>
      </w:r>
    </w:p>
    <w:p w14:paraId="7B75761A" w14:textId="77777777" w:rsidR="00FB0E80" w:rsidRPr="00FB0E80" w:rsidRDefault="00FB0E80" w:rsidP="00FB0E80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FB0E80">
        <w:rPr>
          <w:rFonts w:ascii="Times New Roman" w:eastAsia="Times New Roman" w:hAnsi="Times New Roman" w:cs="Times New Roman"/>
          <w:b/>
          <w:i/>
          <w:lang w:eastAsia="ru-RU"/>
        </w:rPr>
        <w:t>к извещению об осуществлении закупки</w:t>
      </w:r>
    </w:p>
    <w:p w14:paraId="76F6B27D" w14:textId="3E7682E7" w:rsidR="00AC3B4E" w:rsidRDefault="00AC3B4E"/>
    <w:p w14:paraId="6388B653" w14:textId="2E727D63" w:rsidR="0079484E" w:rsidRPr="0079484E" w:rsidRDefault="0079484E" w:rsidP="0079484E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9484E">
        <w:rPr>
          <w:rFonts w:ascii="Times New Roman" w:hAnsi="Times New Roman" w:cs="Times New Roman"/>
          <w:b/>
        </w:rPr>
        <w:t>Описание объекта закупки</w:t>
      </w:r>
    </w:p>
    <w:bookmarkEnd w:id="0"/>
    <w:p w14:paraId="0D9A774E" w14:textId="79DFAD92" w:rsidR="00FB0E80" w:rsidRDefault="00FB0E80"/>
    <w:tbl>
      <w:tblPr>
        <w:tblW w:w="153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1559"/>
        <w:gridCol w:w="1134"/>
        <w:gridCol w:w="1134"/>
        <w:gridCol w:w="1134"/>
        <w:gridCol w:w="1247"/>
        <w:gridCol w:w="1247"/>
      </w:tblGrid>
      <w:tr w:rsidR="00537610" w:rsidRPr="00FB0E80" w14:paraId="5B7B4228" w14:textId="6385446F" w:rsidTr="00FB0E80">
        <w:trPr>
          <w:trHeight w:val="5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6CC17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08856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405B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Код в соответствии с</w:t>
            </w:r>
          </w:p>
          <w:p w14:paraId="1EC0B93A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КТРУ/ОКПД 2</w:t>
            </w:r>
          </w:p>
        </w:tc>
        <w:tc>
          <w:tcPr>
            <w:tcW w:w="751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01367A" w14:textId="3DBD1EC6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F4419" w14:textId="28C10E8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42A88" w14:textId="11578732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Кол-во</w:t>
            </w:r>
          </w:p>
        </w:tc>
      </w:tr>
      <w:tr w:rsidR="00537610" w:rsidRPr="00FB0E80" w14:paraId="2CCD3896" w14:textId="77777777" w:rsidTr="00FB0E80">
        <w:trPr>
          <w:trHeight w:val="59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FA2" w14:textId="77777777" w:rsidR="00537610" w:rsidRPr="00FB0E80" w:rsidRDefault="00537610" w:rsidP="00FB0E80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381" w14:textId="77777777" w:rsidR="00537610" w:rsidRPr="00FB0E80" w:rsidRDefault="00537610" w:rsidP="00FB0E80">
            <w:pPr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FF27" w14:textId="77777777" w:rsidR="00537610" w:rsidRPr="00FB0E80" w:rsidRDefault="0053761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5BE55F" w14:textId="05D059CA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7B14D9" w14:textId="25113E33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BB089" w14:textId="218BFDA0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A3A" w14:textId="61E43E0C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2FC" w14:textId="0C2D2DED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B0E8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FA1D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B16" w14:textId="77777777" w:rsidR="0053761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B0E80" w:rsidRPr="00FB0E80" w14:paraId="7EBB0DDE" w14:textId="09E066C5" w:rsidTr="00FB0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765" w14:textId="77777777" w:rsidR="00FB0E80" w:rsidRPr="00FB0E80" w:rsidRDefault="00FB0E80" w:rsidP="00FB0E80">
            <w:pPr>
              <w:spacing w:after="0" w:line="240" w:lineRule="auto"/>
              <w:ind w:left="-392" w:firstLine="36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F85" w14:textId="77777777" w:rsidR="00FB0E80" w:rsidRPr="00FB0E80" w:rsidRDefault="00FB0E8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благоустройству территории, прилегающей к «</w:t>
            </w:r>
            <w:proofErr w:type="spellStart"/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Рубцовскому</w:t>
            </w:r>
            <w:proofErr w:type="spellEnd"/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драматическому театру»,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в 2025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324" w14:textId="77777777" w:rsidR="00FB0E80" w:rsidRPr="00FB0E80" w:rsidRDefault="00FB0E8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42.99.29.100</w:t>
            </w:r>
          </w:p>
          <w:p w14:paraId="450A8D0A" w14:textId="77777777" w:rsidR="00FB0E80" w:rsidRPr="00FB0E80" w:rsidRDefault="00FB0E80" w:rsidP="00FB0E8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4A2" w14:textId="5F5E2684" w:rsidR="00FB0E80" w:rsidRPr="00FB0E80" w:rsidRDefault="00FB0E80" w:rsidP="00FB0E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работ по благоустройству территории, прилегающей к «</w:t>
            </w:r>
            <w:proofErr w:type="spellStart"/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Рубцовскому</w:t>
            </w:r>
            <w:proofErr w:type="spellEnd"/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драматическому театру», в рамках муниципальной программы «Формирование современной городской среды на территории муниципального образования город Рубцовск Алтайского края» в 2025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273" w14:textId="6034BFC8" w:rsidR="00FB0E80" w:rsidRPr="00FB0E80" w:rsidRDefault="00FB0E80" w:rsidP="00FB0E80">
            <w:pPr>
              <w:spacing w:after="0"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B0E8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 соответствии со сметной документацией и техническим заданием</w:t>
            </w:r>
          </w:p>
          <w:p w14:paraId="1DCB1D99" w14:textId="77777777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5106" w14:textId="20059B5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E0B9" w14:textId="12261987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04D" w14:textId="5AAE023E" w:rsidR="00FB0E80" w:rsidRPr="00FB0E80" w:rsidRDefault="0053761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525C" w14:textId="65EA5271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условная единица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4F24" w14:textId="6969AB9D" w:rsidR="00FB0E80" w:rsidRPr="00FB0E80" w:rsidRDefault="00FB0E80" w:rsidP="00FB0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B0E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14:paraId="1512A9C3" w14:textId="08074ABA" w:rsidR="00FB0E80" w:rsidRDefault="00FB0E80"/>
    <w:p w14:paraId="4230E974" w14:textId="77777777" w:rsidR="00FB0E80" w:rsidRDefault="00FB0E80">
      <w:pPr>
        <w:sectPr w:rsidR="00FB0E80" w:rsidSect="00FB0E80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03FC675F" w14:textId="1295B7C6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lastRenderedPageBreak/>
        <w:t>2. Гарантийные обязательства поставщика (подрядчика, исполнителя):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65F7D" w14:textId="2437D4D5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3. Требования к гарантии качества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9E5D3" w14:textId="0CECC0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4. Требования к гарантийному сроку товара, работы, услуги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>: В соответствии с</w:t>
      </w:r>
      <w:proofErr w:type="gramEnd"/>
      <w:r w:rsidRPr="00FB0E80">
        <w:rPr>
          <w:rFonts w:ascii="Times New Roman" w:hAnsi="Times New Roman" w:cs="Times New Roman"/>
          <w:sz w:val="24"/>
          <w:szCs w:val="24"/>
        </w:rPr>
        <w:t xml:space="preserve">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297F6" w14:textId="0AD05345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5. Требования к объему предоставления гарантий качества товара, работы, </w:t>
      </w:r>
      <w:proofErr w:type="gramStart"/>
      <w:r w:rsidRPr="00FB0E80">
        <w:rPr>
          <w:rFonts w:ascii="Times New Roman" w:hAnsi="Times New Roman" w:cs="Times New Roman"/>
          <w:sz w:val="24"/>
          <w:szCs w:val="24"/>
        </w:rPr>
        <w:t xml:space="preserve">услуги: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B0E80">
        <w:rPr>
          <w:rFonts w:ascii="Times New Roman" w:hAnsi="Times New Roman" w:cs="Times New Roman"/>
          <w:sz w:val="24"/>
          <w:szCs w:val="24"/>
        </w:rPr>
        <w:t>В соответствии с разделом 7 проекта контракта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C76B6" w14:textId="65CCD512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6. Требования к гарантийному обслуживанию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DC63" w14:textId="7E17012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7. Требования к предоставлению гарантии производителя и (или) поставщика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DC29C" w14:textId="539451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8. Требования к расходам на эксплуатацию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FA082" w14:textId="7C11BE5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 Требования к обязательности осуществления монтажа и наладки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E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D59CA" w14:textId="4FBF1BC4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>9.1. Требования к обучению лиц, осуществляющих использование и обслуживание товара: не установлено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5A8DEB" w14:textId="5B25A401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</w:r>
    </w:p>
    <w:p w14:paraId="7403742B" w14:textId="4E11AB48" w:rsidR="00FB0E80" w:rsidRPr="00FB0E80" w:rsidRDefault="00FB0E80" w:rsidP="00FB0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0E80">
        <w:rPr>
          <w:rFonts w:ascii="Times New Roman" w:hAnsi="Times New Roman" w:cs="Times New Roman"/>
          <w:sz w:val="24"/>
          <w:szCs w:val="24"/>
        </w:rPr>
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услуг,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</w:r>
    </w:p>
    <w:p w14:paraId="1ACA6D7B" w14:textId="78F74C24" w:rsidR="00FB0E80" w:rsidRDefault="00FB0E80" w:rsidP="00FB0E80">
      <w:pPr>
        <w:jc w:val="both"/>
      </w:pPr>
    </w:p>
    <w:sectPr w:rsidR="00FB0E80" w:rsidSect="00FB0E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66"/>
    <w:rsid w:val="00290266"/>
    <w:rsid w:val="00537610"/>
    <w:rsid w:val="0079484E"/>
    <w:rsid w:val="00AC3B4E"/>
    <w:rsid w:val="00F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4ED2"/>
  <w15:chartTrackingRefBased/>
  <w15:docId w15:val="{429C4C27-3DA3-4A1D-85A1-29E52CFE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4</cp:revision>
  <dcterms:created xsi:type="dcterms:W3CDTF">2025-02-11T03:48:00Z</dcterms:created>
  <dcterms:modified xsi:type="dcterms:W3CDTF">2025-02-18T07:59:00Z</dcterms:modified>
</cp:coreProperties>
</file>