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F91" w:rsidRPr="00AC73D8" w:rsidRDefault="00E76F91" w:rsidP="001E7FB1">
      <w:pPr>
        <w:jc w:val="right"/>
        <w:rPr>
          <w:b/>
          <w:i/>
          <w:sz w:val="22"/>
          <w:szCs w:val="22"/>
        </w:rPr>
      </w:pPr>
      <w:r w:rsidRPr="00AC73D8">
        <w:rPr>
          <w:b/>
          <w:i/>
          <w:sz w:val="22"/>
          <w:szCs w:val="22"/>
        </w:rPr>
        <w:t>Приложение № 2</w:t>
      </w:r>
    </w:p>
    <w:p w:rsidR="0074703B" w:rsidRPr="00AC73D8" w:rsidRDefault="00E76F91" w:rsidP="001E7FB1">
      <w:pPr>
        <w:jc w:val="right"/>
        <w:rPr>
          <w:sz w:val="22"/>
          <w:szCs w:val="22"/>
        </w:rPr>
      </w:pPr>
      <w:r w:rsidRPr="00AC73D8">
        <w:rPr>
          <w:b/>
          <w:i/>
          <w:sz w:val="22"/>
          <w:szCs w:val="22"/>
        </w:rPr>
        <w:t>к извещению об осуществлении закупки</w:t>
      </w:r>
    </w:p>
    <w:p w:rsidR="0074703B" w:rsidRPr="00AC73D8" w:rsidRDefault="0074703B" w:rsidP="001E7FB1">
      <w:pPr>
        <w:widowControl w:val="0"/>
        <w:autoSpaceDE w:val="0"/>
        <w:autoSpaceDN w:val="0"/>
        <w:adjustRightInd w:val="0"/>
        <w:jc w:val="center"/>
        <w:rPr>
          <w:b/>
          <w:caps/>
          <w:sz w:val="22"/>
          <w:szCs w:val="22"/>
        </w:rPr>
      </w:pPr>
    </w:p>
    <w:p w:rsidR="0074703B" w:rsidRPr="004A30FD" w:rsidRDefault="0074703B" w:rsidP="001E7FB1">
      <w:pPr>
        <w:widowControl w:val="0"/>
        <w:autoSpaceDE w:val="0"/>
        <w:autoSpaceDN w:val="0"/>
        <w:adjustRightInd w:val="0"/>
        <w:jc w:val="center"/>
        <w:rPr>
          <w:sz w:val="22"/>
          <w:szCs w:val="22"/>
          <w:lang w:eastAsia="zh-CN"/>
        </w:rPr>
      </w:pPr>
      <w:r w:rsidRPr="00AC73D8">
        <w:rPr>
          <w:b/>
          <w:caps/>
          <w:sz w:val="22"/>
          <w:szCs w:val="22"/>
        </w:rPr>
        <w:t xml:space="preserve">МУНИЦИПАЛЬНЫЙ Контракт (ПРОЕКТ) № </w:t>
      </w:r>
    </w:p>
    <w:p w:rsidR="0074703B"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4A30FD" w:rsidRPr="004A30FD">
        <w:rPr>
          <w:sz w:val="22"/>
          <w:szCs w:val="22"/>
          <w:lang w:eastAsia="zh-CN"/>
        </w:rPr>
        <w:t>2532209011079220901001011400</w:t>
      </w:r>
      <w:r w:rsidR="004A30FD">
        <w:rPr>
          <w:sz w:val="22"/>
          <w:szCs w:val="22"/>
          <w:lang w:eastAsia="zh-CN"/>
        </w:rPr>
        <w:t>1</w:t>
      </w:r>
      <w:r w:rsidR="004A30FD" w:rsidRPr="004A30FD">
        <w:rPr>
          <w:sz w:val="22"/>
          <w:szCs w:val="22"/>
          <w:lang w:eastAsia="zh-CN"/>
        </w:rPr>
        <w:t>4211244</w:t>
      </w:r>
    </w:p>
    <w:p w:rsidR="00857E78" w:rsidRPr="00AC73D8" w:rsidRDefault="00857E78" w:rsidP="001E7FB1">
      <w:pPr>
        <w:jc w:val="center"/>
        <w:rPr>
          <w:sz w:val="22"/>
          <w:szCs w:val="22"/>
          <w:lang w:eastAsia="zh-CN"/>
        </w:rPr>
      </w:pPr>
    </w:p>
    <w:tbl>
      <w:tblPr>
        <w:tblW w:w="0" w:type="auto"/>
        <w:tblLook w:val="04A0"/>
      </w:tblPr>
      <w:tblGrid>
        <w:gridCol w:w="4782"/>
        <w:gridCol w:w="4789"/>
      </w:tblGrid>
      <w:tr w:rsidR="0074703B" w:rsidRPr="00AC73D8" w:rsidTr="00473C3C">
        <w:tc>
          <w:tcPr>
            <w:tcW w:w="4851" w:type="dxa"/>
            <w:shd w:val="clear" w:color="auto" w:fill="auto"/>
          </w:tcPr>
          <w:p w:rsidR="0074703B" w:rsidRPr="00AC73D8" w:rsidRDefault="0074703B" w:rsidP="001E7FB1">
            <w:pPr>
              <w:suppressAutoHyphens/>
              <w:rPr>
                <w:b/>
                <w:bCs/>
                <w:lang w:eastAsia="zh-CN"/>
              </w:rPr>
            </w:pPr>
            <w:r w:rsidRPr="00AC73D8">
              <w:rPr>
                <w:sz w:val="22"/>
                <w:szCs w:val="22"/>
                <w:lang w:eastAsia="zh-CN"/>
              </w:rPr>
              <w:t>г. Рубцовск</w:t>
            </w:r>
          </w:p>
        </w:tc>
        <w:tc>
          <w:tcPr>
            <w:tcW w:w="4851" w:type="dxa"/>
            <w:shd w:val="clear" w:color="auto" w:fill="auto"/>
          </w:tcPr>
          <w:p w:rsidR="0074703B" w:rsidRPr="00AC73D8" w:rsidRDefault="0074703B" w:rsidP="001E7FB1">
            <w:pPr>
              <w:suppressAutoHyphens/>
              <w:jc w:val="right"/>
              <w:rPr>
                <w:b/>
                <w:bCs/>
                <w:lang w:eastAsia="zh-CN"/>
              </w:rPr>
            </w:pPr>
            <w:r w:rsidRPr="00AC73D8">
              <w:rPr>
                <w:sz w:val="22"/>
                <w:szCs w:val="22"/>
                <w:lang w:eastAsia="zh-CN"/>
              </w:rPr>
              <w:t>«___» _______202</w:t>
            </w:r>
            <w:r w:rsidR="004A30FD">
              <w:rPr>
                <w:sz w:val="22"/>
                <w:szCs w:val="22"/>
                <w:lang w:eastAsia="zh-CN"/>
              </w:rPr>
              <w:t>5</w:t>
            </w:r>
            <w:r w:rsidRPr="00AC73D8">
              <w:rPr>
                <w:sz w:val="22"/>
                <w:szCs w:val="22"/>
                <w:lang w:eastAsia="zh-CN"/>
              </w:rPr>
              <w:t xml:space="preserve"> г.</w:t>
            </w:r>
          </w:p>
        </w:tc>
      </w:tr>
    </w:tbl>
    <w:p w:rsidR="0074703B" w:rsidRPr="00AC73D8" w:rsidRDefault="0074703B" w:rsidP="001E7FB1">
      <w:pPr>
        <w:ind w:firstLine="708"/>
        <w:jc w:val="both"/>
        <w:rPr>
          <w:sz w:val="22"/>
          <w:szCs w:val="22"/>
        </w:rPr>
      </w:pPr>
    </w:p>
    <w:p w:rsidR="0074703B" w:rsidRPr="00AC73D8" w:rsidRDefault="0074703B" w:rsidP="0074703B">
      <w:pPr>
        <w:ind w:firstLine="708"/>
        <w:jc w:val="both"/>
        <w:rPr>
          <w:color w:val="000000"/>
          <w:kern w:val="16"/>
          <w:sz w:val="22"/>
          <w:szCs w:val="22"/>
        </w:rPr>
      </w:pPr>
      <w:proofErr w:type="gramStart"/>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w:t>
      </w:r>
      <w:proofErr w:type="gramEnd"/>
      <w:r w:rsidRPr="00AC73D8">
        <w:rPr>
          <w:kern w:val="16"/>
          <w:sz w:val="22"/>
          <w:szCs w:val="22"/>
        </w:rPr>
        <w:t>», о нижеследующем</w:t>
      </w:r>
      <w:r w:rsidRPr="00AC73D8">
        <w:rPr>
          <w:color w:val="000000"/>
          <w:kern w:val="16"/>
          <w:sz w:val="22"/>
          <w:szCs w:val="22"/>
        </w:rPr>
        <w:t>:</w:t>
      </w:r>
    </w:p>
    <w:p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rsidR="0074703B" w:rsidRPr="00AC73D8" w:rsidRDefault="0074703B" w:rsidP="00857E78">
      <w:pPr>
        <w:ind w:firstLine="709"/>
        <w:jc w:val="both"/>
        <w:rPr>
          <w:sz w:val="22"/>
          <w:szCs w:val="22"/>
        </w:rPr>
      </w:pPr>
      <w:r w:rsidRPr="00AC73D8">
        <w:rPr>
          <w:sz w:val="22"/>
          <w:szCs w:val="22"/>
        </w:rPr>
        <w:t xml:space="preserve">1.1. </w:t>
      </w:r>
      <w:proofErr w:type="gramStart"/>
      <w:r w:rsidRPr="00AC73D8">
        <w:rPr>
          <w:sz w:val="22"/>
          <w:szCs w:val="22"/>
        </w:rPr>
        <w:t xml:space="preserve">Подрядчик обязуется собственными и (или) привлеченными силами своевременно выполнить на условиях Контракта работы по </w:t>
      </w:r>
      <w:r w:rsidR="00857E78" w:rsidRPr="00857E78">
        <w:rPr>
          <w:sz w:val="22"/>
          <w:szCs w:val="22"/>
        </w:rPr>
        <w:t>механизированной уборке дорог</w:t>
      </w:r>
      <w:r w:rsidR="004A30FD">
        <w:rPr>
          <w:sz w:val="22"/>
          <w:szCs w:val="22"/>
        </w:rPr>
        <w:t xml:space="preserve"> </w:t>
      </w:r>
      <w:r w:rsidR="00857E78" w:rsidRPr="00857E78">
        <w:rPr>
          <w:sz w:val="22"/>
          <w:szCs w:val="22"/>
        </w:rPr>
        <w:t xml:space="preserve">в </w:t>
      </w:r>
      <w:r w:rsidR="004A30FD">
        <w:rPr>
          <w:sz w:val="22"/>
          <w:szCs w:val="22"/>
        </w:rPr>
        <w:t>весенне-летний, осенний</w:t>
      </w:r>
      <w:r w:rsidR="00857E78" w:rsidRPr="00857E78">
        <w:rPr>
          <w:sz w:val="22"/>
          <w:szCs w:val="22"/>
        </w:rPr>
        <w:t xml:space="preserve"> период</w:t>
      </w:r>
      <w:r w:rsidR="004A30FD">
        <w:rPr>
          <w:sz w:val="22"/>
          <w:szCs w:val="22"/>
        </w:rPr>
        <w:t>ы</w:t>
      </w:r>
      <w:r w:rsidR="00857E78" w:rsidRPr="00857E78">
        <w:rPr>
          <w:sz w:val="22"/>
          <w:szCs w:val="22"/>
        </w:rPr>
        <w:t xml:space="preserve"> 2025 года</w:t>
      </w:r>
      <w:r w:rsidR="00AC73D8" w:rsidRPr="00AC73D8">
        <w:rPr>
          <w:sz w:val="22"/>
          <w:szCs w:val="22"/>
        </w:rPr>
        <w:t xml:space="preserve"> </w:t>
      </w:r>
      <w:r w:rsidR="004A30FD">
        <w:rPr>
          <w:sz w:val="22"/>
          <w:szCs w:val="22"/>
        </w:rPr>
        <w:t xml:space="preserve">на территории города Рубцовска </w:t>
      </w:r>
      <w:r w:rsidRPr="00AC73D8">
        <w:rPr>
          <w:sz w:val="22"/>
          <w:szCs w:val="22"/>
        </w:rPr>
        <w:t xml:space="preserve">(далее – «работа») в соответствии с техническим заданием (Приложение № 1 к Контракту), </w:t>
      </w:r>
      <w:r w:rsidR="00857E78">
        <w:rPr>
          <w:sz w:val="22"/>
          <w:szCs w:val="22"/>
        </w:rPr>
        <w:t>локальным сметным расчетом</w:t>
      </w:r>
      <w:r w:rsidRPr="00AC73D8">
        <w:rPr>
          <w:sz w:val="22"/>
          <w:szCs w:val="22"/>
        </w:rPr>
        <w:t xml:space="preserve"> (Приложени</w:t>
      </w:r>
      <w:r w:rsidR="00857E78">
        <w:rPr>
          <w:sz w:val="22"/>
          <w:szCs w:val="22"/>
        </w:rPr>
        <w:t>е</w:t>
      </w:r>
      <w:r w:rsidRPr="00AC73D8">
        <w:rPr>
          <w:sz w:val="22"/>
          <w:szCs w:val="22"/>
        </w:rPr>
        <w:t xml:space="preserve"> № 2 к Контракту) в сроки, указанные в Контракте, и сдать результат работы Заказчику, а Заказчик обязуется принять результат</w:t>
      </w:r>
      <w:proofErr w:type="gramEnd"/>
      <w:r w:rsidRPr="00AC73D8">
        <w:rPr>
          <w:sz w:val="22"/>
          <w:szCs w:val="22"/>
        </w:rPr>
        <w:t xml:space="preserve"> работы и оплатить его.</w:t>
      </w:r>
    </w:p>
    <w:p w:rsidR="0074703B" w:rsidRPr="00AC73D8" w:rsidRDefault="0074703B" w:rsidP="0074703B">
      <w:pPr>
        <w:ind w:firstLine="709"/>
        <w:jc w:val="both"/>
        <w:rPr>
          <w:sz w:val="22"/>
          <w:szCs w:val="22"/>
        </w:rPr>
      </w:pPr>
      <w:r w:rsidRPr="00AC73D8">
        <w:rPr>
          <w:sz w:val="22"/>
          <w:szCs w:val="22"/>
        </w:rPr>
        <w:t>1.2. Состав и объем работы определяется Приложениями № 1, 2 к Контракту.</w:t>
      </w:r>
    </w:p>
    <w:p w:rsidR="0074703B" w:rsidRDefault="0074703B" w:rsidP="0074703B">
      <w:pPr>
        <w:pStyle w:val="docdata"/>
        <w:spacing w:before="0" w:beforeAutospacing="0" w:after="0" w:afterAutospacing="0"/>
        <w:ind w:firstLine="709"/>
        <w:jc w:val="both"/>
        <w:rPr>
          <w:color w:val="000000"/>
          <w:sz w:val="22"/>
          <w:szCs w:val="22"/>
        </w:rPr>
      </w:pPr>
      <w:r w:rsidRPr="00AC73D8">
        <w:rPr>
          <w:sz w:val="22"/>
          <w:szCs w:val="22"/>
        </w:rPr>
        <w:t xml:space="preserve">1.3. Место выполнения работ: Российская Федерация, Алтайский край, город Рубцовск, </w:t>
      </w:r>
      <w:r w:rsidR="00857E78" w:rsidRPr="00857E78">
        <w:rPr>
          <w:color w:val="000000"/>
          <w:sz w:val="22"/>
          <w:szCs w:val="22"/>
        </w:rPr>
        <w:t xml:space="preserve">согласно перечню, указанному в Таблице № </w:t>
      </w:r>
      <w:r w:rsidR="004A30FD">
        <w:rPr>
          <w:color w:val="000000"/>
          <w:sz w:val="22"/>
          <w:szCs w:val="22"/>
        </w:rPr>
        <w:t>1</w:t>
      </w:r>
      <w:r w:rsidR="00857E78" w:rsidRPr="00857E78">
        <w:rPr>
          <w:color w:val="000000"/>
          <w:sz w:val="22"/>
          <w:szCs w:val="22"/>
        </w:rPr>
        <w:t xml:space="preserve"> Технического задания (Приложение 1 к Контракту).</w:t>
      </w:r>
    </w:p>
    <w:p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w:t>
      </w:r>
      <w:proofErr w:type="gramStart"/>
      <w:r w:rsidRPr="00AC73D8">
        <w:rPr>
          <w:sz w:val="22"/>
          <w:szCs w:val="22"/>
        </w:rPr>
        <w:t xml:space="preserve"> __________ (_________) </w:t>
      </w:r>
      <w:proofErr w:type="gramEnd"/>
      <w:r w:rsidRPr="00AC73D8">
        <w:rPr>
          <w:sz w:val="22"/>
          <w:szCs w:val="22"/>
        </w:rPr>
        <w:t>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rsidR="008A7628" w:rsidRPr="00AC73D8" w:rsidRDefault="008A7628" w:rsidP="008A7628">
      <w:pPr>
        <w:widowControl w:val="0"/>
        <w:autoSpaceDE w:val="0"/>
        <w:autoSpaceDN w:val="0"/>
        <w:adjustRightInd w:val="0"/>
        <w:ind w:firstLine="709"/>
        <w:contextualSpacing/>
        <w:jc w:val="both"/>
        <w:rPr>
          <w:sz w:val="22"/>
          <w:szCs w:val="22"/>
        </w:rPr>
      </w:pPr>
      <w:proofErr w:type="gramStart"/>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AC73D8">
        <w:rPr>
          <w:sz w:val="22"/>
          <w:szCs w:val="22"/>
        </w:rPr>
        <w:t xml:space="preserve"> размер таких налогов, сборов и иных обязательных платежей.</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C73D8">
        <w:rPr>
          <w:sz w:val="22"/>
          <w:szCs w:val="22"/>
        </w:rPr>
        <w:t>платежи</w:t>
      </w:r>
      <w:proofErr w:type="gramEnd"/>
      <w:r w:rsidRPr="00AC73D8">
        <w:rPr>
          <w:sz w:val="22"/>
          <w:szCs w:val="22"/>
        </w:rPr>
        <w:t xml:space="preserve"> и иные расходы, связанные с выполнением работы.</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 xml:space="preserve">Оплата осуществляется в рублях Российской Федерации за счет средств бюджета муниципального образования </w:t>
      </w:r>
      <w:r w:rsidR="004A30FD">
        <w:rPr>
          <w:sz w:val="22"/>
          <w:szCs w:val="22"/>
        </w:rPr>
        <w:t xml:space="preserve">городской округ </w:t>
      </w:r>
      <w:r w:rsidRPr="00AC73D8">
        <w:rPr>
          <w:sz w:val="22"/>
          <w:szCs w:val="22"/>
        </w:rPr>
        <w:t>город Рубцовск Алтайского края.</w:t>
      </w:r>
    </w:p>
    <w:p w:rsidR="00857E78" w:rsidRDefault="00500463" w:rsidP="008A7628">
      <w:pPr>
        <w:widowControl w:val="0"/>
        <w:autoSpaceDE w:val="0"/>
        <w:autoSpaceDN w:val="0"/>
        <w:adjustRightInd w:val="0"/>
        <w:ind w:firstLine="709"/>
        <w:contextualSpacing/>
        <w:jc w:val="both"/>
        <w:rPr>
          <w:sz w:val="22"/>
          <w:szCs w:val="22"/>
        </w:rPr>
      </w:pPr>
      <w:r w:rsidRPr="00AC73D8">
        <w:rPr>
          <w:sz w:val="22"/>
          <w:szCs w:val="22"/>
        </w:rPr>
        <w:t xml:space="preserve">КБК </w:t>
      </w:r>
      <w:r w:rsidR="007F4109">
        <w:rPr>
          <w:sz w:val="22"/>
          <w:szCs w:val="22"/>
        </w:rPr>
        <w:t>_______________________</w:t>
      </w:r>
      <w:r w:rsidR="00857E78">
        <w:rPr>
          <w:sz w:val="22"/>
          <w:szCs w:val="22"/>
        </w:rPr>
        <w:t>.</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w:t>
      </w:r>
      <w:proofErr w:type="gramStart"/>
      <w:r w:rsidRPr="00AC73D8">
        <w:rPr>
          <w:sz w:val="22"/>
          <w:szCs w:val="22"/>
        </w:rPr>
        <w:t>а(</w:t>
      </w:r>
      <w:proofErr w:type="spellStart"/>
      <w:proofErr w:type="gramEnd"/>
      <w:r w:rsidRPr="00AC73D8">
        <w:rPr>
          <w:sz w:val="22"/>
          <w:szCs w:val="22"/>
        </w:rPr>
        <w:t>ов</w:t>
      </w:r>
      <w:proofErr w:type="spellEnd"/>
      <w:r w:rsidRPr="00AC73D8">
        <w:rPr>
          <w:sz w:val="22"/>
          <w:szCs w:val="22"/>
        </w:rPr>
        <w:t>)  о приемке, предусмотренного(</w:t>
      </w:r>
      <w:proofErr w:type="spellStart"/>
      <w:r w:rsidRPr="00AC73D8">
        <w:rPr>
          <w:sz w:val="22"/>
          <w:szCs w:val="22"/>
        </w:rPr>
        <w:t>ых</w:t>
      </w:r>
      <w:proofErr w:type="spellEnd"/>
      <w:r w:rsidRPr="00AC73D8">
        <w:rPr>
          <w:sz w:val="22"/>
          <w:szCs w:val="22"/>
        </w:rPr>
        <w:t>)  пунктом 5.2. Контракта.</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w:t>
      </w:r>
      <w:proofErr w:type="gramStart"/>
      <w:r w:rsidRPr="00AC73D8">
        <w:rPr>
          <w:sz w:val="22"/>
          <w:szCs w:val="22"/>
        </w:rPr>
        <w:t>а(</w:t>
      </w:r>
      <w:proofErr w:type="spellStart"/>
      <w:proofErr w:type="gramEnd"/>
      <w:r w:rsidRPr="00AC73D8">
        <w:rPr>
          <w:sz w:val="22"/>
          <w:szCs w:val="22"/>
        </w:rPr>
        <w:t>ов</w:t>
      </w:r>
      <w:proofErr w:type="spellEnd"/>
      <w:r w:rsidRPr="00AC73D8">
        <w:rPr>
          <w:sz w:val="22"/>
          <w:szCs w:val="22"/>
        </w:rPr>
        <w:t>) о приемке, предусмотренного(</w:t>
      </w:r>
      <w:proofErr w:type="spellStart"/>
      <w:r w:rsidRPr="00AC73D8">
        <w:rPr>
          <w:sz w:val="22"/>
          <w:szCs w:val="22"/>
        </w:rPr>
        <w:t>ых</w:t>
      </w:r>
      <w:proofErr w:type="spellEnd"/>
      <w:r w:rsidRPr="00AC73D8">
        <w:rPr>
          <w:sz w:val="22"/>
          <w:szCs w:val="22"/>
        </w:rPr>
        <w:t xml:space="preserve">) пунктом 5.2. Контракта, Заказчиком осуществляется удержание суммы неисполненных Подрядчиком требований об уплате неустоек </w:t>
      </w:r>
      <w:r w:rsidRPr="00AC73D8">
        <w:rPr>
          <w:sz w:val="22"/>
          <w:szCs w:val="22"/>
        </w:rPr>
        <w:lastRenderedPageBreak/>
        <w:t>(штрафов, пеней), предъявленных Заказчиком, из суммы, подлежащей оплате Подрядчику.</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.6.</w:t>
      </w:r>
      <w:r w:rsidRPr="00AC73D8">
        <w:rPr>
          <w:sz w:val="22"/>
          <w:szCs w:val="22"/>
        </w:rPr>
        <w:tab/>
        <w:t>Обязательства Заказчика по оплате цены Контракта считаются исполненными с момента списания денежных сре</w:t>
      </w:r>
      <w:proofErr w:type="gramStart"/>
      <w:r w:rsidRPr="00AC73D8">
        <w:rPr>
          <w:sz w:val="22"/>
          <w:szCs w:val="22"/>
        </w:rPr>
        <w:t>дств в р</w:t>
      </w:r>
      <w:proofErr w:type="gramEnd"/>
      <w:r w:rsidRPr="00AC73D8">
        <w:rPr>
          <w:sz w:val="22"/>
          <w:szCs w:val="22"/>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r>
      <w:proofErr w:type="gramStart"/>
      <w:r w:rsidRPr="00AC73D8">
        <w:rPr>
          <w:sz w:val="22"/>
          <w:szCs w:val="22"/>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roofErr w:type="gramEnd"/>
    </w:p>
    <w:p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w:t>
      </w:r>
      <w:proofErr w:type="gramStart"/>
      <w:r w:rsidRPr="00AC73D8">
        <w:rPr>
          <w:sz w:val="22"/>
          <w:szCs w:val="22"/>
        </w:rPr>
        <w:t>дств в сл</w:t>
      </w:r>
      <w:proofErr w:type="gramEnd"/>
      <w:r w:rsidRPr="00AC73D8">
        <w:rPr>
          <w:sz w:val="22"/>
          <w:szCs w:val="22"/>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w:t>
      </w:r>
      <w:proofErr w:type="gramStart"/>
      <w:r w:rsidRPr="00AC73D8">
        <w:rPr>
          <w:sz w:val="22"/>
          <w:szCs w:val="22"/>
        </w:rPr>
        <w:t>ств др</w:t>
      </w:r>
      <w:proofErr w:type="gramEnd"/>
      <w:r w:rsidRPr="00AC73D8">
        <w:rPr>
          <w:sz w:val="22"/>
          <w:szCs w:val="22"/>
        </w:rPr>
        <w:t>угих лиц (субподрядчиков, соисполнителей).</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 xml:space="preserve">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w:t>
      </w:r>
      <w:r w:rsidRPr="00AC73D8">
        <w:rPr>
          <w:sz w:val="22"/>
          <w:szCs w:val="22"/>
        </w:rPr>
        <w:lastRenderedPageBreak/>
        <w:t>ненадлежащего исполнения субподрядчиком, соисполнителем обязательств, предусмотренных договором, заключенным Подрядчиком.</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r>
      <w:proofErr w:type="gramStart"/>
      <w:r w:rsidRPr="00AC73D8">
        <w:rPr>
          <w:sz w:val="22"/>
          <w:szCs w:val="22"/>
        </w:rPr>
        <w:t>Предоставлять ежедневный отчет</w:t>
      </w:r>
      <w:proofErr w:type="gramEnd"/>
      <w:r w:rsidRPr="00AC73D8">
        <w:rPr>
          <w:sz w:val="22"/>
          <w:szCs w:val="22"/>
        </w:rPr>
        <w:t xml:space="preserve"> по содержанию улично-дорожной сети по </w:t>
      </w:r>
      <w:r w:rsidR="00B37290" w:rsidRPr="00AC73D8">
        <w:rPr>
          <w:sz w:val="22"/>
          <w:szCs w:val="22"/>
        </w:rPr>
        <w:t xml:space="preserve">утвержденной </w:t>
      </w:r>
      <w:r w:rsidRPr="00AC73D8">
        <w:rPr>
          <w:sz w:val="22"/>
          <w:szCs w:val="22"/>
        </w:rPr>
        <w:t>форме</w:t>
      </w:r>
      <w:r w:rsidR="00B37290" w:rsidRPr="00AC73D8">
        <w:rPr>
          <w:sz w:val="22"/>
          <w:szCs w:val="22"/>
        </w:rPr>
        <w:t xml:space="preserve"> (прилагается в Техническом задании)</w:t>
      </w:r>
      <w:r w:rsidRPr="00AC73D8">
        <w:rPr>
          <w:sz w:val="22"/>
          <w:szCs w:val="22"/>
        </w:rPr>
        <w:t>.</w:t>
      </w:r>
    </w:p>
    <w:p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5E6B06" w:rsidRPr="00AC73D8">
        <w:rPr>
          <w:sz w:val="22"/>
          <w:szCs w:val="22"/>
        </w:rPr>
        <w:t>5</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3.4.5.</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3.4.6.</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3.4.7.</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8</w:t>
      </w:r>
      <w:r w:rsidRPr="00AC73D8">
        <w:rPr>
          <w:sz w:val="22"/>
          <w:szCs w:val="22"/>
        </w:rPr>
        <w:t>.</w:t>
      </w:r>
      <w:r w:rsidRPr="00AC73D8">
        <w:rPr>
          <w:sz w:val="22"/>
          <w:szCs w:val="22"/>
        </w:rPr>
        <w:tab/>
      </w:r>
      <w:proofErr w:type="gramStart"/>
      <w:r w:rsidRPr="00AC73D8">
        <w:rPr>
          <w:sz w:val="22"/>
          <w:szCs w:val="22"/>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AC73D8">
        <w:rPr>
          <w:sz w:val="22"/>
          <w:szCs w:val="22"/>
        </w:rPr>
        <w:t xml:space="preserve"> Заказчика.</w:t>
      </w:r>
    </w:p>
    <w:p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9</w:t>
      </w:r>
      <w:r w:rsidRPr="00AC73D8">
        <w:rPr>
          <w:sz w:val="22"/>
          <w:szCs w:val="22"/>
        </w:rPr>
        <w:t>.</w:t>
      </w:r>
      <w:r w:rsidRPr="00AC73D8">
        <w:rPr>
          <w:sz w:val="22"/>
          <w:szCs w:val="22"/>
        </w:rPr>
        <w:tab/>
        <w:t>Выполнять иные обязанности, предусмотренные Контрактом.</w:t>
      </w:r>
    </w:p>
    <w:p w:rsidR="0074703B" w:rsidRPr="00AC73D8" w:rsidRDefault="0074703B" w:rsidP="0074703B">
      <w:pPr>
        <w:pStyle w:val="a3"/>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rsidR="0074703B" w:rsidRPr="00857E78" w:rsidRDefault="0074703B" w:rsidP="00402DFB">
      <w:pPr>
        <w:pStyle w:val="a3"/>
        <w:numPr>
          <w:ilvl w:val="1"/>
          <w:numId w:val="3"/>
        </w:numPr>
        <w:ind w:left="0" w:firstLine="710"/>
        <w:jc w:val="both"/>
        <w:rPr>
          <w:i/>
          <w:iCs/>
          <w:sz w:val="22"/>
          <w:szCs w:val="22"/>
        </w:rPr>
      </w:pPr>
      <w:r w:rsidRPr="00AC73D8">
        <w:rPr>
          <w:sz w:val="22"/>
          <w:szCs w:val="22"/>
        </w:rPr>
        <w:t xml:space="preserve">Срок выполнения работ: </w:t>
      </w:r>
      <w:proofErr w:type="gramStart"/>
      <w:r w:rsidR="00500463" w:rsidRPr="00AC73D8">
        <w:rPr>
          <w:sz w:val="22"/>
          <w:szCs w:val="22"/>
        </w:rPr>
        <w:t xml:space="preserve">с </w:t>
      </w:r>
      <w:r w:rsidR="004A30FD">
        <w:rPr>
          <w:sz w:val="22"/>
          <w:szCs w:val="22"/>
        </w:rPr>
        <w:t>даты заключения</w:t>
      </w:r>
      <w:proofErr w:type="gramEnd"/>
      <w:r w:rsidR="004A30FD">
        <w:rPr>
          <w:sz w:val="22"/>
          <w:szCs w:val="22"/>
        </w:rPr>
        <w:t xml:space="preserve"> Контракта</w:t>
      </w:r>
      <w:r w:rsidR="00857E78">
        <w:rPr>
          <w:sz w:val="22"/>
          <w:szCs w:val="22"/>
        </w:rPr>
        <w:t xml:space="preserve"> по </w:t>
      </w:r>
      <w:r w:rsidR="004A30FD">
        <w:rPr>
          <w:sz w:val="22"/>
          <w:szCs w:val="22"/>
        </w:rPr>
        <w:t>05</w:t>
      </w:r>
      <w:r w:rsidR="00857E78">
        <w:rPr>
          <w:sz w:val="22"/>
          <w:szCs w:val="22"/>
        </w:rPr>
        <w:t>.</w:t>
      </w:r>
      <w:r w:rsidR="004A30FD">
        <w:rPr>
          <w:sz w:val="22"/>
          <w:szCs w:val="22"/>
        </w:rPr>
        <w:t>11</w:t>
      </w:r>
      <w:r w:rsidR="00857E78">
        <w:rPr>
          <w:sz w:val="22"/>
          <w:szCs w:val="22"/>
        </w:rPr>
        <w:t>.2025</w:t>
      </w:r>
      <w:r w:rsidR="00AC73D8">
        <w:rPr>
          <w:sz w:val="22"/>
          <w:szCs w:val="22"/>
        </w:rPr>
        <w:t>.</w:t>
      </w:r>
    </w:p>
    <w:p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t xml:space="preserve">Приемка результата работы на соответствие требованиям, установленным в Контракте, осуществляется </w:t>
      </w:r>
      <w:r w:rsidR="00500463" w:rsidRPr="00AC73D8">
        <w:rPr>
          <w:color w:val="000000"/>
          <w:sz w:val="22"/>
          <w:szCs w:val="22"/>
        </w:rPr>
        <w:t>по факту выполненных работ.</w:t>
      </w:r>
    </w:p>
    <w:p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r>
      <w:proofErr w:type="gramStart"/>
      <w:r w:rsidRPr="00AC73D8">
        <w:rPr>
          <w:color w:val="000000"/>
          <w:sz w:val="22"/>
          <w:szCs w:val="22"/>
        </w:rPr>
        <w:t>Приемка</w:t>
      </w:r>
      <w:proofErr w:type="gramEnd"/>
      <w:r w:rsidRPr="00AC73D8">
        <w:rPr>
          <w:color w:val="000000"/>
          <w:sz w:val="22"/>
          <w:szCs w:val="22"/>
        </w:rPr>
        <w:t xml:space="preserve">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w:t>
      </w:r>
      <w:r w:rsidRPr="00AC73D8">
        <w:rPr>
          <w:color w:val="000000"/>
          <w:sz w:val="22"/>
          <w:szCs w:val="22"/>
        </w:rPr>
        <w:lastRenderedPageBreak/>
        <w:t xml:space="preserve">представителя приемка должна быть осуществлена только в присутствии представителя Подрядчика. </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AC73D8">
        <w:rPr>
          <w:color w:val="000000"/>
          <w:sz w:val="22"/>
          <w:szCs w:val="22"/>
        </w:rPr>
        <w:t>,</w:t>
      </w:r>
      <w:proofErr w:type="gramEnd"/>
      <w:r w:rsidRPr="00AC73D8">
        <w:rPr>
          <w:color w:val="000000"/>
          <w:sz w:val="22"/>
          <w:szCs w:val="22"/>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5.12.</w:t>
      </w:r>
      <w:r w:rsidRPr="00AC73D8">
        <w:rPr>
          <w:color w:val="000000"/>
          <w:sz w:val="22"/>
          <w:szCs w:val="22"/>
        </w:rPr>
        <w:tab/>
      </w:r>
      <w:proofErr w:type="gramStart"/>
      <w:r w:rsidRPr="00AC73D8">
        <w:rPr>
          <w:color w:val="000000"/>
          <w:sz w:val="22"/>
          <w:szCs w:val="22"/>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roofErr w:type="gramEnd"/>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5.13.</w:t>
      </w:r>
      <w:r w:rsidRPr="00AC73D8">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5.14.</w:t>
      </w:r>
      <w:r w:rsidRPr="00AC73D8">
        <w:rPr>
          <w:color w:val="000000"/>
          <w:sz w:val="22"/>
          <w:szCs w:val="22"/>
        </w:rPr>
        <w:tab/>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w:t>
      </w:r>
      <w:r w:rsidRPr="00AC73D8">
        <w:rPr>
          <w:color w:val="000000"/>
          <w:sz w:val="22"/>
          <w:szCs w:val="22"/>
        </w:rPr>
        <w:lastRenderedPageBreak/>
        <w:t>устранение недостатков (дефектов) работы и (или) принять решение об одностороннем отказе от исполнения Контракта.</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5.17.</w:t>
      </w:r>
      <w:r w:rsidRPr="00103408">
        <w:rPr>
          <w:color w:val="000000"/>
          <w:sz w:val="22"/>
          <w:szCs w:val="22"/>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 xml:space="preserve">Подрядчик не позднее чем за 5 (пять) дней до окончания выполнения работы по Контракту извещает Заказчика о готовности к </w:t>
      </w:r>
      <w:proofErr w:type="gramStart"/>
      <w:r w:rsidRPr="00103408">
        <w:rPr>
          <w:color w:val="000000"/>
          <w:sz w:val="22"/>
          <w:szCs w:val="22"/>
        </w:rPr>
        <w:t>сдаче</w:t>
      </w:r>
      <w:proofErr w:type="gramEnd"/>
      <w:r w:rsidRPr="00103408">
        <w:rPr>
          <w:color w:val="000000"/>
          <w:sz w:val="22"/>
          <w:szCs w:val="22"/>
        </w:rPr>
        <w:t xml:space="preserve"> выполненной в полном объеме работы; </w:t>
      </w:r>
    </w:p>
    <w:p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 xml:space="preserve">сдача и приемка работы по каждому этапу Контракту осуществляется в порядке, предусмотренном пунктами 5.3 – 5.16 Контракта; </w:t>
      </w:r>
    </w:p>
    <w:p w:rsidR="00103408" w:rsidRPr="00103408" w:rsidRDefault="00103408" w:rsidP="00103408">
      <w:pPr>
        <w:shd w:val="clear" w:color="auto" w:fill="FFFFFF"/>
        <w:tabs>
          <w:tab w:val="left" w:pos="1260"/>
        </w:tabs>
        <w:ind w:firstLine="709"/>
        <w:jc w:val="both"/>
        <w:rPr>
          <w:sz w:val="22"/>
          <w:szCs w:val="22"/>
        </w:rPr>
      </w:pPr>
      <w:r w:rsidRPr="00103408">
        <w:rPr>
          <w:color w:val="000000"/>
          <w:sz w:val="22"/>
          <w:szCs w:val="22"/>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rsidR="0074703B" w:rsidRPr="00AC73D8" w:rsidRDefault="0074703B" w:rsidP="0074703B">
      <w:pPr>
        <w:keepNext/>
        <w:numPr>
          <w:ilvl w:val="0"/>
          <w:numId w:val="3"/>
        </w:numPr>
        <w:tabs>
          <w:tab w:val="left" w:pos="426"/>
        </w:tabs>
        <w:suppressAutoHyphens/>
        <w:ind w:left="0"/>
        <w:jc w:val="center"/>
        <w:outlineLvl w:val="2"/>
        <w:rPr>
          <w:b/>
          <w:bCs/>
          <w:sz w:val="22"/>
          <w:szCs w:val="22"/>
        </w:rPr>
      </w:pPr>
      <w:r w:rsidRPr="00AC73D8">
        <w:rPr>
          <w:b/>
          <w:bCs/>
          <w:sz w:val="22"/>
          <w:szCs w:val="22"/>
        </w:rPr>
        <w:t>Гарантийные обязательства</w:t>
      </w:r>
    </w:p>
    <w:p w:rsidR="0074703B" w:rsidRPr="00AC73D8" w:rsidRDefault="0074703B" w:rsidP="0074703B">
      <w:pPr>
        <w:pStyle w:val="51"/>
        <w:numPr>
          <w:ilvl w:val="1"/>
          <w:numId w:val="3"/>
        </w:numPr>
        <w:shd w:val="clear" w:color="auto" w:fill="FFFFFF"/>
        <w:tabs>
          <w:tab w:val="left" w:pos="1276"/>
          <w:tab w:val="left" w:pos="1498"/>
        </w:tabs>
        <w:spacing w:before="100" w:beforeAutospacing="1" w:after="100" w:afterAutospacing="1"/>
        <w:ind w:left="1070"/>
        <w:contextualSpacing/>
        <w:jc w:val="both"/>
        <w:rPr>
          <w:sz w:val="22"/>
          <w:szCs w:val="22"/>
        </w:rPr>
      </w:pPr>
      <w:r w:rsidRPr="00AC73D8">
        <w:rPr>
          <w:sz w:val="22"/>
          <w:szCs w:val="22"/>
        </w:rPr>
        <w:t xml:space="preserve">Подрядчик гарантирует: </w:t>
      </w:r>
    </w:p>
    <w:p w:rsidR="0074703B" w:rsidRPr="00AC73D8"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rPr>
          <w:sz w:val="22"/>
          <w:szCs w:val="22"/>
        </w:rPr>
      </w:pPr>
      <w:r w:rsidRPr="00AC73D8">
        <w:rPr>
          <w:sz w:val="22"/>
          <w:szCs w:val="22"/>
        </w:rPr>
        <w:t>качество выполненной работы, качество материалов, соблюдение технологии производства данного вида работ в соответствии с условиями Контракта и действующими нормами, техническими условиями;</w:t>
      </w:r>
    </w:p>
    <w:p w:rsidR="0074703B" w:rsidRDefault="0074703B" w:rsidP="001E7FB1">
      <w:pPr>
        <w:pStyle w:val="51"/>
        <w:shd w:val="clear" w:color="auto" w:fill="FFFFFF"/>
        <w:tabs>
          <w:tab w:val="left" w:pos="1276"/>
          <w:tab w:val="left" w:pos="1498"/>
        </w:tabs>
        <w:ind w:left="0" w:firstLine="709"/>
        <w:contextualSpacing/>
        <w:jc w:val="both"/>
        <w:rPr>
          <w:sz w:val="22"/>
          <w:szCs w:val="22"/>
        </w:rPr>
      </w:pPr>
      <w:r w:rsidRPr="00AC73D8">
        <w:rPr>
          <w:sz w:val="22"/>
          <w:szCs w:val="22"/>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p w:rsidR="0074703B" w:rsidRPr="00AC73D8" w:rsidRDefault="0074703B" w:rsidP="001E7FB1">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Обеспечение исполнения Контракта</w:t>
      </w:r>
    </w:p>
    <w:p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r>
      <w:proofErr w:type="gramStart"/>
      <w:r w:rsidRPr="00AC73D8">
        <w:rPr>
          <w:sz w:val="22"/>
          <w:szCs w:val="22"/>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Pr="00AC73D8">
        <w:rPr>
          <w:sz w:val="22"/>
          <w:szCs w:val="22"/>
        </w:rPr>
        <w:t xml:space="preserve">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6724B7" w:rsidRPr="00AC73D8" w:rsidRDefault="006724B7" w:rsidP="00100573">
      <w:pPr>
        <w:tabs>
          <w:tab w:val="num" w:pos="0"/>
        </w:tabs>
        <w:contextualSpacing/>
        <w:jc w:val="both"/>
        <w:rPr>
          <w:sz w:val="22"/>
          <w:szCs w:val="22"/>
        </w:rPr>
      </w:pPr>
      <w:r w:rsidRPr="00AC73D8">
        <w:rPr>
          <w:sz w:val="22"/>
          <w:szCs w:val="22"/>
        </w:rPr>
        <w:t xml:space="preserve">Банк: ОТДЕЛЕНИЕ БАРНАУЛ БАНКА РОССИИ//УФК по Алтайскому краю </w:t>
      </w:r>
      <w:proofErr w:type="gramStart"/>
      <w:r w:rsidRPr="00AC73D8">
        <w:rPr>
          <w:sz w:val="22"/>
          <w:szCs w:val="22"/>
        </w:rPr>
        <w:t>г</w:t>
      </w:r>
      <w:proofErr w:type="gramEnd"/>
      <w:r w:rsidRPr="00AC73D8">
        <w:rPr>
          <w:sz w:val="22"/>
          <w:szCs w:val="22"/>
        </w:rPr>
        <w:t>. Барнаул</w:t>
      </w:r>
    </w:p>
    <w:p w:rsidR="006724B7" w:rsidRPr="00AC73D8" w:rsidRDefault="006724B7" w:rsidP="00100573">
      <w:pPr>
        <w:tabs>
          <w:tab w:val="num" w:pos="0"/>
        </w:tabs>
        <w:contextualSpacing/>
        <w:jc w:val="both"/>
        <w:rPr>
          <w:sz w:val="22"/>
          <w:szCs w:val="22"/>
        </w:rPr>
      </w:pPr>
      <w:r w:rsidRPr="00AC73D8">
        <w:rPr>
          <w:sz w:val="22"/>
          <w:szCs w:val="22"/>
        </w:rPr>
        <w:t>БИК 010173001</w:t>
      </w:r>
    </w:p>
    <w:p w:rsidR="006724B7" w:rsidRPr="00AC73D8" w:rsidRDefault="006724B7" w:rsidP="00100573">
      <w:pPr>
        <w:tabs>
          <w:tab w:val="num" w:pos="0"/>
        </w:tabs>
        <w:contextualSpacing/>
        <w:jc w:val="both"/>
        <w:rPr>
          <w:sz w:val="22"/>
          <w:szCs w:val="22"/>
        </w:rPr>
      </w:pPr>
      <w:r w:rsidRPr="00AC73D8">
        <w:rPr>
          <w:sz w:val="22"/>
          <w:szCs w:val="22"/>
        </w:rPr>
        <w:t>ЕКС 40102810045370000009</w:t>
      </w:r>
    </w:p>
    <w:p w:rsidR="006724B7" w:rsidRPr="00AC73D8" w:rsidRDefault="006724B7" w:rsidP="00100573">
      <w:pPr>
        <w:tabs>
          <w:tab w:val="num" w:pos="0"/>
        </w:tabs>
        <w:contextualSpacing/>
        <w:jc w:val="both"/>
        <w:rPr>
          <w:sz w:val="22"/>
          <w:szCs w:val="22"/>
        </w:rPr>
      </w:pPr>
      <w:r w:rsidRPr="00AC73D8">
        <w:rPr>
          <w:sz w:val="22"/>
          <w:szCs w:val="22"/>
        </w:rPr>
        <w:t>КС 03232643017160001700</w:t>
      </w:r>
    </w:p>
    <w:p w:rsidR="006724B7" w:rsidRPr="00AC73D8" w:rsidRDefault="006724B7" w:rsidP="00100573">
      <w:pPr>
        <w:tabs>
          <w:tab w:val="num" w:pos="0"/>
        </w:tabs>
        <w:contextualSpacing/>
        <w:jc w:val="both"/>
        <w:rPr>
          <w:sz w:val="22"/>
          <w:szCs w:val="22"/>
        </w:rPr>
      </w:pPr>
      <w:r w:rsidRPr="00AC73D8">
        <w:rPr>
          <w:sz w:val="22"/>
          <w:szCs w:val="22"/>
        </w:rPr>
        <w:t>КБК 30330399040040000180.</w:t>
      </w:r>
    </w:p>
    <w:p w:rsidR="006724B7"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AC73D8">
        <w:rPr>
          <w:sz w:val="22"/>
          <w:szCs w:val="22"/>
        </w:rPr>
        <w:t xml:space="preserve">   </w:t>
      </w:r>
      <w:r w:rsidR="00857E78">
        <w:rPr>
          <w:sz w:val="22"/>
          <w:szCs w:val="22"/>
        </w:rPr>
        <w:t xml:space="preserve">_____________ </w:t>
      </w:r>
      <w:r w:rsidR="00AC73D8" w:rsidRPr="00AC73D8">
        <w:rPr>
          <w:sz w:val="22"/>
          <w:szCs w:val="22"/>
        </w:rPr>
        <w:t xml:space="preserve">рублей </w:t>
      </w:r>
      <w:r w:rsidR="00857E78">
        <w:rPr>
          <w:sz w:val="22"/>
          <w:szCs w:val="22"/>
        </w:rPr>
        <w:t xml:space="preserve">__________ </w:t>
      </w:r>
      <w:r w:rsidR="00AC73D8" w:rsidRPr="00AC73D8">
        <w:rPr>
          <w:sz w:val="22"/>
          <w:szCs w:val="22"/>
        </w:rPr>
        <w:t xml:space="preserve">копеек </w:t>
      </w:r>
      <w:r w:rsidRPr="00AC73D8">
        <w:rPr>
          <w:sz w:val="22"/>
          <w:szCs w:val="22"/>
        </w:rPr>
        <w:t>(</w:t>
      </w:r>
      <w:r w:rsidR="008560CC">
        <w:rPr>
          <w:sz w:val="22"/>
          <w:szCs w:val="22"/>
        </w:rPr>
        <w:t>10</w:t>
      </w:r>
      <w:r w:rsidRPr="00AC73D8">
        <w:rPr>
          <w:sz w:val="22"/>
          <w:szCs w:val="22"/>
        </w:rPr>
        <w:t>% цены контракта).</w:t>
      </w:r>
    </w:p>
    <w:p w:rsidR="00103408" w:rsidRPr="00AC73D8" w:rsidRDefault="00103408" w:rsidP="006F1F21">
      <w:pPr>
        <w:tabs>
          <w:tab w:val="num" w:pos="0"/>
        </w:tabs>
        <w:ind w:firstLine="709"/>
        <w:contextualSpacing/>
        <w:jc w:val="both"/>
        <w:rPr>
          <w:sz w:val="22"/>
          <w:szCs w:val="22"/>
        </w:rPr>
      </w:pPr>
      <w:proofErr w:type="gramStart"/>
      <w:r w:rsidRPr="00103408">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103408">
        <w:rPr>
          <w:sz w:val="22"/>
          <w:szCs w:val="22"/>
        </w:rPr>
        <w:t xml:space="preserve">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w:t>
      </w:r>
      <w:proofErr w:type="gramStart"/>
      <w:r w:rsidRPr="00103408">
        <w:rPr>
          <w:sz w:val="22"/>
          <w:szCs w:val="22"/>
        </w:rPr>
        <w:t>менее начальной</w:t>
      </w:r>
      <w:proofErr w:type="gramEnd"/>
      <w:r w:rsidRPr="00103408">
        <w:rPr>
          <w:sz w:val="22"/>
          <w:szCs w:val="22"/>
        </w:rPr>
        <w:t xml:space="preserve"> </w:t>
      </w:r>
      <w:r w:rsidRPr="00103408">
        <w:rPr>
          <w:sz w:val="22"/>
          <w:szCs w:val="22"/>
        </w:rPr>
        <w:lastRenderedPageBreak/>
        <w:t>(максимальной) цены Контракта, указанной в извещении об осуществлении закупки, по результатам осуществления которой заключен Контракт.</w:t>
      </w:r>
    </w:p>
    <w:p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r>
      <w:proofErr w:type="gramStart"/>
      <w:r w:rsidRPr="00AC73D8">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w:t>
      </w:r>
      <w:proofErr w:type="gramStart"/>
      <w:r w:rsidRPr="00AC73D8">
        <w:rPr>
          <w:sz w:val="22"/>
          <w:szCs w:val="22"/>
        </w:rPr>
        <w:t>ств дл</w:t>
      </w:r>
      <w:proofErr w:type="gramEnd"/>
      <w:r w:rsidRPr="00AC73D8">
        <w:rPr>
          <w:sz w:val="22"/>
          <w:szCs w:val="22"/>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6724B7" w:rsidRPr="00AC73D8" w:rsidRDefault="006724B7" w:rsidP="006F1F21">
      <w:pPr>
        <w:tabs>
          <w:tab w:val="num" w:pos="0"/>
        </w:tabs>
        <w:ind w:firstLine="709"/>
        <w:contextualSpacing/>
        <w:jc w:val="both"/>
        <w:rPr>
          <w:sz w:val="22"/>
          <w:szCs w:val="22"/>
        </w:rPr>
      </w:pPr>
      <w:r w:rsidRPr="00AC73D8">
        <w:rPr>
          <w:sz w:val="22"/>
          <w:szCs w:val="22"/>
        </w:rPr>
        <w:t>В случае</w:t>
      </w:r>
      <w:proofErr w:type="gramStart"/>
      <w:r w:rsidRPr="00AC73D8">
        <w:rPr>
          <w:sz w:val="22"/>
          <w:szCs w:val="22"/>
        </w:rPr>
        <w:t>,</w:t>
      </w:r>
      <w:proofErr w:type="gramEnd"/>
      <w:r w:rsidRPr="00AC73D8">
        <w:rPr>
          <w:sz w:val="22"/>
          <w:szCs w:val="22"/>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6724B7" w:rsidRPr="00AC73D8" w:rsidRDefault="006724B7" w:rsidP="006F1F21">
      <w:pPr>
        <w:tabs>
          <w:tab w:val="num" w:pos="0"/>
        </w:tabs>
        <w:ind w:firstLine="709"/>
        <w:contextualSpacing/>
        <w:jc w:val="both"/>
        <w:rPr>
          <w:sz w:val="22"/>
          <w:szCs w:val="22"/>
        </w:rPr>
      </w:pPr>
      <w:r w:rsidRPr="00AC73D8">
        <w:rPr>
          <w:sz w:val="22"/>
          <w:szCs w:val="22"/>
        </w:rPr>
        <w:t>В случае</w:t>
      </w:r>
      <w:proofErr w:type="gramStart"/>
      <w:r w:rsidRPr="00AC73D8">
        <w:rPr>
          <w:sz w:val="22"/>
          <w:szCs w:val="22"/>
        </w:rPr>
        <w:t>,</w:t>
      </w:r>
      <w:proofErr w:type="gramEnd"/>
      <w:r w:rsidRPr="00AC73D8">
        <w:rPr>
          <w:sz w:val="22"/>
          <w:szCs w:val="22"/>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6724B7" w:rsidRPr="00AC73D8" w:rsidRDefault="006724B7" w:rsidP="006F1F21">
      <w:pPr>
        <w:tabs>
          <w:tab w:val="num" w:pos="0"/>
        </w:tabs>
        <w:ind w:firstLine="709"/>
        <w:contextualSpacing/>
        <w:jc w:val="both"/>
        <w:rPr>
          <w:sz w:val="22"/>
          <w:szCs w:val="22"/>
        </w:rPr>
      </w:pPr>
      <w:r w:rsidRPr="00AC73D8">
        <w:rPr>
          <w:sz w:val="22"/>
          <w:szCs w:val="22"/>
        </w:rPr>
        <w:lastRenderedPageBreak/>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w:t>
      </w:r>
      <w:proofErr w:type="gramStart"/>
      <w:r w:rsidRPr="00AC73D8">
        <w:rPr>
          <w:sz w:val="22"/>
          <w:szCs w:val="22"/>
        </w:rPr>
        <w:t>уменьшения размера обеспечения исполнения Контракта</w:t>
      </w:r>
      <w:proofErr w:type="gramEnd"/>
      <w:r w:rsidRPr="00AC73D8">
        <w:rPr>
          <w:sz w:val="22"/>
          <w:szCs w:val="22"/>
        </w:rPr>
        <w:t xml:space="preserve">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AC73D8">
        <w:rPr>
          <w:sz w:val="22"/>
          <w:szCs w:val="22"/>
        </w:rPr>
        <w:t>с даты исполнения</w:t>
      </w:r>
      <w:proofErr w:type="gramEnd"/>
      <w:r w:rsidRPr="00AC73D8">
        <w:rPr>
          <w:sz w:val="22"/>
          <w:szCs w:val="22"/>
        </w:rPr>
        <w:t xml:space="preserve"> Подрядчиком обязательств, предусмотренных Контрактом.</w:t>
      </w:r>
    </w:p>
    <w:p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r>
      <w:proofErr w:type="gramStart"/>
      <w:r w:rsidRPr="00AC73D8">
        <w:rPr>
          <w:sz w:val="22"/>
          <w:szCs w:val="22"/>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r>
      <w:proofErr w:type="gramStart"/>
      <w:r w:rsidRPr="00AC73D8">
        <w:rPr>
          <w:sz w:val="22"/>
          <w:szCs w:val="22"/>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AC73D8">
        <w:rPr>
          <w:sz w:val="22"/>
          <w:szCs w:val="22"/>
        </w:rPr>
        <w:t xml:space="preserve"> обеспечения государственных и муниципальных нужд».</w:t>
      </w:r>
    </w:p>
    <w:p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103408" w:rsidRPr="00103408" w:rsidRDefault="00103408" w:rsidP="00103408">
      <w:pPr>
        <w:tabs>
          <w:tab w:val="left" w:pos="993"/>
          <w:tab w:val="left" w:pos="1134"/>
        </w:tabs>
        <w:ind w:firstLine="709"/>
        <w:contextualSpacing/>
        <w:jc w:val="both"/>
        <w:rPr>
          <w:sz w:val="22"/>
          <w:szCs w:val="22"/>
        </w:rPr>
      </w:pPr>
      <w:r w:rsidRPr="00103408">
        <w:rPr>
          <w:sz w:val="22"/>
          <w:szCs w:val="22"/>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rsidR="00103408" w:rsidRPr="00103408" w:rsidRDefault="00103408" w:rsidP="00103408">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В случае</w:t>
      </w:r>
      <w:proofErr w:type="gramStart"/>
      <w:r w:rsidRPr="00103408">
        <w:rPr>
          <w:iCs/>
          <w:sz w:val="22"/>
          <w:szCs w:val="22"/>
        </w:rPr>
        <w:t>,</w:t>
      </w:r>
      <w:proofErr w:type="gramEnd"/>
      <w:r w:rsidRPr="00103408">
        <w:rPr>
          <w:iCs/>
          <w:sz w:val="22"/>
          <w:szCs w:val="22"/>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w:t>
      </w:r>
      <w:proofErr w:type="gramStart"/>
      <w:r w:rsidRPr="00103408">
        <w:rPr>
          <w:iCs/>
          <w:sz w:val="22"/>
          <w:szCs w:val="22"/>
        </w:rPr>
        <w:t xml:space="preserve">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w:t>
      </w:r>
      <w:r w:rsidRPr="00103408">
        <w:rPr>
          <w:iCs/>
          <w:sz w:val="22"/>
          <w:szCs w:val="22"/>
        </w:rPr>
        <w:lastRenderedPageBreak/>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а) в случае, если цена контракта не превышает начальную (максимальную) цену контракта:</w:t>
      </w:r>
    </w:p>
    <w:p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10 процентов начальной (максимальной) цены контракта, если цена контракта не превышает 3 млн. рублей;</w:t>
      </w:r>
    </w:p>
    <w:p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б) в случае, если цена контракта превышает начальную (максимальную) цену контракта:</w:t>
      </w:r>
    </w:p>
    <w:p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10 процентов цены контракта, если цена контракта не превышает 3 млн. рублей;</w:t>
      </w:r>
    </w:p>
    <w:p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5 процентов цены контракта, если цена контракта составляет от 3 млн. рублей до 50 млн. рублей (включительно);</w:t>
      </w:r>
    </w:p>
    <w:p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 процент цены контракта, если цена контракта составляет от 50 млн. рублей до 100 млн. рублей (включительно).</w:t>
      </w:r>
    </w:p>
    <w:p w:rsidR="00103408" w:rsidRPr="00103408" w:rsidRDefault="00103408" w:rsidP="00103408">
      <w:pPr>
        <w:tabs>
          <w:tab w:val="num" w:pos="0"/>
          <w:tab w:val="left" w:pos="993"/>
          <w:tab w:val="left" w:pos="1134"/>
        </w:tabs>
        <w:ind w:firstLine="709"/>
        <w:jc w:val="both"/>
        <w:rPr>
          <w:sz w:val="22"/>
          <w:szCs w:val="22"/>
        </w:rPr>
      </w:pPr>
      <w:r w:rsidRPr="00103408">
        <w:rPr>
          <w:sz w:val="22"/>
          <w:szCs w:val="22"/>
        </w:rP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w:t>
      </w:r>
      <w:proofErr w:type="gramStart"/>
      <w:r w:rsidRPr="00103408">
        <w:rPr>
          <w:sz w:val="22"/>
          <w:szCs w:val="22"/>
        </w:rPr>
        <w:t xml:space="preserve">обязательств) </w:t>
      </w:r>
      <w:proofErr w:type="gramEnd"/>
      <w:r w:rsidRPr="00103408">
        <w:rPr>
          <w:sz w:val="22"/>
          <w:szCs w:val="22"/>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w:t>
      </w:r>
    </w:p>
    <w:p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б) 5000 рублей, если цена Контракта составляет от 3 млн. рублей до 50 млн. рублей (включительно);</w:t>
      </w:r>
    </w:p>
    <w:p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г) 100000 рублей, если цена Контракта превышает 100 млн. рублей.</w:t>
      </w:r>
    </w:p>
    <w:p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103408">
        <w:rPr>
          <w:sz w:val="22"/>
          <w:szCs w:val="22"/>
        </w:rPr>
        <w:t>дств в б</w:t>
      </w:r>
      <w:proofErr w:type="gramEnd"/>
      <w:r w:rsidRPr="00103408">
        <w:rPr>
          <w:sz w:val="22"/>
          <w:szCs w:val="22"/>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 (включительно);</w:t>
      </w:r>
    </w:p>
    <w:p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lastRenderedPageBreak/>
        <w:t>б) 5000 рублей, если цена Контракта составляет от 3 млн. рублей до 50 млн. рублей (включительно);</w:t>
      </w:r>
    </w:p>
    <w:p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г) 100000 рублей, если цена Контракта превышает 100 млн. рублей.</w:t>
      </w:r>
    </w:p>
    <w:p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rsidR="00103408" w:rsidRP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4703B" w:rsidRPr="00AC73D8" w:rsidRDefault="009B2FBC" w:rsidP="009B2FBC">
      <w:pPr>
        <w:pStyle w:val="a3"/>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rsidR="0074703B" w:rsidRPr="00AC73D8" w:rsidRDefault="0074703B" w:rsidP="009B2FBC">
      <w:pPr>
        <w:pStyle w:val="a3"/>
        <w:numPr>
          <w:ilvl w:val="1"/>
          <w:numId w:val="42"/>
        </w:numPr>
        <w:ind w:left="0" w:firstLine="709"/>
        <w:jc w:val="both"/>
        <w:rPr>
          <w:sz w:val="22"/>
          <w:szCs w:val="22"/>
        </w:rPr>
      </w:pPr>
      <w:proofErr w:type="gramStart"/>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4703B" w:rsidRPr="00AC73D8" w:rsidRDefault="0074703B" w:rsidP="009B2FBC">
      <w:pPr>
        <w:numPr>
          <w:ilvl w:val="1"/>
          <w:numId w:val="42"/>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74703B" w:rsidRPr="00AC73D8" w:rsidRDefault="0074703B" w:rsidP="009B2FBC">
      <w:pPr>
        <w:numPr>
          <w:ilvl w:val="1"/>
          <w:numId w:val="42"/>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74703B" w:rsidRDefault="0074703B" w:rsidP="009B2FBC">
      <w:pPr>
        <w:numPr>
          <w:ilvl w:val="1"/>
          <w:numId w:val="42"/>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rsidR="0074703B" w:rsidRDefault="0074703B" w:rsidP="0074703B">
      <w:pPr>
        <w:ind w:firstLine="709"/>
        <w:jc w:val="both"/>
        <w:rPr>
          <w:sz w:val="22"/>
          <w:szCs w:val="22"/>
        </w:rPr>
      </w:pPr>
      <w:r w:rsidRPr="00AC73D8">
        <w:rPr>
          <w:sz w:val="22"/>
          <w:szCs w:val="22"/>
        </w:rP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Расторжение Контракта</w:t>
      </w:r>
    </w:p>
    <w:p w:rsidR="00CC6B3B" w:rsidRPr="00AC73D8" w:rsidRDefault="00CC6B3B" w:rsidP="00CC6B3B">
      <w:pPr>
        <w:numPr>
          <w:ilvl w:val="1"/>
          <w:numId w:val="42"/>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CC6B3B" w:rsidRPr="00AC73D8" w:rsidRDefault="00CC6B3B" w:rsidP="00CC6B3B">
      <w:pPr>
        <w:numPr>
          <w:ilvl w:val="1"/>
          <w:numId w:val="42"/>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C6B3B" w:rsidRPr="00AC73D8" w:rsidRDefault="00CC6B3B" w:rsidP="00CC6B3B">
      <w:pPr>
        <w:numPr>
          <w:ilvl w:val="1"/>
          <w:numId w:val="42"/>
        </w:numPr>
        <w:autoSpaceDE w:val="0"/>
        <w:autoSpaceDN w:val="0"/>
        <w:adjustRightInd w:val="0"/>
        <w:ind w:left="0" w:firstLine="709"/>
        <w:jc w:val="both"/>
        <w:rPr>
          <w:color w:val="000000"/>
          <w:sz w:val="22"/>
          <w:szCs w:val="22"/>
        </w:rPr>
      </w:pPr>
      <w:r w:rsidRPr="00AC73D8">
        <w:rPr>
          <w:sz w:val="22"/>
          <w:szCs w:val="22"/>
        </w:rPr>
        <w:t xml:space="preserve">Односторонний отказ от исполнения Контракта осуществляется в соответствии с положениями частей 10, 11, 13 - 19, 21 - 23 статьи 95 Федерального закона от 05.04.2013  № 44-ФЗ </w:t>
      </w:r>
      <w:r w:rsidRPr="00AC73D8">
        <w:rPr>
          <w:sz w:val="22"/>
          <w:szCs w:val="22"/>
        </w:rPr>
        <w:lastRenderedPageBreak/>
        <w:t>«О контрактной системе в сфере закупок товаров, работ, услуг для обеспечения государственных и муниципальных нужд».</w:t>
      </w:r>
    </w:p>
    <w:p w:rsidR="00CC6B3B" w:rsidRPr="00AC73D8" w:rsidRDefault="00CC6B3B" w:rsidP="00CC6B3B">
      <w:pPr>
        <w:numPr>
          <w:ilvl w:val="1"/>
          <w:numId w:val="42"/>
        </w:numPr>
        <w:ind w:left="0" w:firstLine="709"/>
        <w:jc w:val="both"/>
        <w:rPr>
          <w:sz w:val="22"/>
          <w:szCs w:val="22"/>
        </w:rPr>
      </w:pPr>
      <w:r w:rsidRPr="00AC73D8">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CC6B3B" w:rsidRPr="00103408" w:rsidRDefault="00CC6B3B" w:rsidP="00CC6B3B">
      <w:pPr>
        <w:numPr>
          <w:ilvl w:val="1"/>
          <w:numId w:val="42"/>
        </w:numPr>
        <w:ind w:left="0" w:firstLine="709"/>
        <w:jc w:val="both"/>
        <w:rPr>
          <w:color w:val="000000"/>
          <w:sz w:val="22"/>
          <w:szCs w:val="22"/>
        </w:rPr>
      </w:pPr>
      <w:r w:rsidRPr="00AC73D8">
        <w:rPr>
          <w:sz w:val="22"/>
          <w:szCs w:val="22"/>
        </w:rPr>
        <w:t>Расторжение Контракта влечет прекращение обязатель</w:t>
      </w:r>
      <w:proofErr w:type="gramStart"/>
      <w:r w:rsidRPr="00AC73D8">
        <w:rPr>
          <w:sz w:val="22"/>
          <w:szCs w:val="22"/>
        </w:rPr>
        <w:t>ств Ст</w:t>
      </w:r>
      <w:proofErr w:type="gramEnd"/>
      <w:r w:rsidRPr="00AC73D8">
        <w:rPr>
          <w:sz w:val="22"/>
          <w:szCs w:val="22"/>
        </w:rPr>
        <w:t xml:space="preserve">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Срок действия Контракта</w:t>
      </w:r>
    </w:p>
    <w:p w:rsidR="0074703B" w:rsidRDefault="0074703B" w:rsidP="0074703B">
      <w:pPr>
        <w:autoSpaceDE w:val="0"/>
        <w:autoSpaceDN w:val="0"/>
        <w:adjustRightInd w:val="0"/>
        <w:ind w:firstLine="720"/>
        <w:jc w:val="both"/>
        <w:rPr>
          <w:sz w:val="22"/>
          <w:szCs w:val="22"/>
        </w:rPr>
      </w:pPr>
      <w:r w:rsidRPr="00AC73D8">
        <w:rPr>
          <w:sz w:val="22"/>
          <w:szCs w:val="22"/>
        </w:rPr>
        <w:t>12.1. Контра</w:t>
      </w:r>
      <w:proofErr w:type="gramStart"/>
      <w:r w:rsidRPr="00AC73D8">
        <w:rPr>
          <w:sz w:val="22"/>
          <w:szCs w:val="22"/>
        </w:rPr>
        <w:t>кт вст</w:t>
      </w:r>
      <w:proofErr w:type="gramEnd"/>
      <w:r w:rsidRPr="00AC73D8">
        <w:rPr>
          <w:sz w:val="22"/>
          <w:szCs w:val="22"/>
        </w:rPr>
        <w:t xml:space="preserve">упает в силу со дня подписания его Сторонами и действует до </w:t>
      </w:r>
      <w:r w:rsidR="004A30FD">
        <w:rPr>
          <w:sz w:val="22"/>
          <w:szCs w:val="22"/>
        </w:rPr>
        <w:t xml:space="preserve">30.12.2025 или до </w:t>
      </w:r>
      <w:r w:rsidRPr="00AC73D8">
        <w:rPr>
          <w:sz w:val="22"/>
          <w:szCs w:val="22"/>
        </w:rPr>
        <w:t>полного исполнения Сторонами своих обязательств по Контракту.</w:t>
      </w:r>
    </w:p>
    <w:p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Прочие условия</w:t>
      </w:r>
    </w:p>
    <w:p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CC6B3B" w:rsidRPr="00AC73D8" w:rsidRDefault="00CC6B3B" w:rsidP="00CC6B3B">
      <w:pPr>
        <w:ind w:firstLine="709"/>
        <w:jc w:val="both"/>
        <w:rPr>
          <w:sz w:val="22"/>
          <w:szCs w:val="22"/>
        </w:rPr>
      </w:pPr>
      <w:proofErr w:type="gramStart"/>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AC73D8">
        <w:rPr>
          <w:sz w:val="22"/>
          <w:szCs w:val="2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CC6B3B" w:rsidRPr="00AC73D8" w:rsidRDefault="00CC6B3B" w:rsidP="00CC6B3B">
      <w:pPr>
        <w:ind w:firstLine="709"/>
        <w:jc w:val="both"/>
        <w:rPr>
          <w:sz w:val="22"/>
          <w:szCs w:val="22"/>
        </w:rPr>
      </w:pPr>
      <w:r w:rsidRPr="00AC73D8">
        <w:rPr>
          <w:sz w:val="22"/>
          <w:szCs w:val="22"/>
        </w:rPr>
        <w:t xml:space="preserve">Электронный документ будет считаться доставленным </w:t>
      </w:r>
      <w:proofErr w:type="gramStart"/>
      <w:r w:rsidRPr="00AC73D8">
        <w:rPr>
          <w:sz w:val="22"/>
          <w:szCs w:val="22"/>
        </w:rPr>
        <w:t>с даты направления</w:t>
      </w:r>
      <w:proofErr w:type="gramEnd"/>
      <w:r w:rsidRPr="00AC73D8">
        <w:rPr>
          <w:sz w:val="22"/>
          <w:szCs w:val="22"/>
        </w:rPr>
        <w:t xml:space="preserve"> Стороной оператору электронного документооборота файла с таким документом и перенаправленным последним адресату.</w:t>
      </w:r>
    </w:p>
    <w:p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rsidR="00425FFC" w:rsidRPr="00AC73D8" w:rsidRDefault="00425FFC" w:rsidP="00425FFC">
      <w:pPr>
        <w:ind w:firstLine="709"/>
        <w:jc w:val="both"/>
        <w:rPr>
          <w:sz w:val="22"/>
          <w:szCs w:val="22"/>
        </w:rPr>
      </w:pPr>
      <w:r w:rsidRPr="00AC73D8">
        <w:rPr>
          <w:sz w:val="22"/>
          <w:szCs w:val="22"/>
        </w:rPr>
        <w:t xml:space="preserve">Сторона отказалась от получения </w:t>
      </w:r>
      <w:proofErr w:type="gramStart"/>
      <w:r w:rsidRPr="00AC73D8">
        <w:rPr>
          <w:sz w:val="22"/>
          <w:szCs w:val="22"/>
        </w:rPr>
        <w:t>корреспонденции</w:t>
      </w:r>
      <w:proofErr w:type="gramEnd"/>
      <w:r w:rsidRPr="00AC73D8">
        <w:rPr>
          <w:sz w:val="22"/>
          <w:szCs w:val="22"/>
        </w:rPr>
        <w:t xml:space="preserve"> и этот отказ зафиксирован организацией почтовой связи;</w:t>
      </w:r>
    </w:p>
    <w:p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rsidR="00425FFC" w:rsidRPr="00AC73D8" w:rsidRDefault="008560CC" w:rsidP="00425FFC">
      <w:pPr>
        <w:ind w:firstLine="709"/>
        <w:jc w:val="both"/>
        <w:rPr>
          <w:sz w:val="22"/>
          <w:szCs w:val="22"/>
        </w:rPr>
      </w:pPr>
      <w:r>
        <w:rPr>
          <w:sz w:val="22"/>
          <w:szCs w:val="22"/>
        </w:rPr>
        <w:t>13.3</w:t>
      </w:r>
      <w:r w:rsidR="00425FFC" w:rsidRPr="00AC73D8">
        <w:rPr>
          <w:sz w:val="22"/>
          <w:szCs w:val="22"/>
        </w:rPr>
        <w:t>.</w:t>
      </w:r>
      <w:r w:rsidR="00425FFC"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rsidR="00425FFC" w:rsidRPr="00AC73D8" w:rsidRDefault="008560CC" w:rsidP="00425FFC">
      <w:pPr>
        <w:ind w:firstLine="709"/>
        <w:jc w:val="both"/>
        <w:rPr>
          <w:sz w:val="22"/>
          <w:szCs w:val="22"/>
        </w:rPr>
      </w:pPr>
      <w:r>
        <w:rPr>
          <w:sz w:val="22"/>
          <w:szCs w:val="22"/>
        </w:rPr>
        <w:t>13.4</w:t>
      </w:r>
      <w:r w:rsidR="00425FFC" w:rsidRPr="00AC73D8">
        <w:rPr>
          <w:sz w:val="22"/>
          <w:szCs w:val="22"/>
        </w:rPr>
        <w:t>.</w:t>
      </w:r>
      <w:r w:rsidR="00425FFC" w:rsidRPr="00AC73D8">
        <w:rPr>
          <w:sz w:val="22"/>
          <w:szCs w:val="22"/>
        </w:rPr>
        <w:tab/>
        <w:t>Все приложения к Контракту являются его неотъемной частью.</w:t>
      </w:r>
    </w:p>
    <w:p w:rsidR="00425FFC" w:rsidRPr="00AC73D8" w:rsidRDefault="008560CC" w:rsidP="00425FFC">
      <w:pPr>
        <w:ind w:firstLine="709"/>
        <w:jc w:val="both"/>
        <w:rPr>
          <w:sz w:val="22"/>
          <w:szCs w:val="22"/>
        </w:rPr>
      </w:pPr>
      <w:r>
        <w:rPr>
          <w:sz w:val="22"/>
          <w:szCs w:val="22"/>
        </w:rPr>
        <w:t>13.5</w:t>
      </w:r>
      <w:r w:rsidR="00425FFC" w:rsidRPr="00AC73D8">
        <w:rPr>
          <w:sz w:val="22"/>
          <w:szCs w:val="22"/>
        </w:rPr>
        <w:t>.</w:t>
      </w:r>
      <w:r w:rsidR="00425FFC" w:rsidRPr="00AC73D8">
        <w:rPr>
          <w:sz w:val="22"/>
          <w:szCs w:val="22"/>
        </w:rPr>
        <w:tab/>
        <w:t xml:space="preserve"> К Контракту прилагаются:</w:t>
      </w:r>
    </w:p>
    <w:p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rsidR="00425FFC" w:rsidRPr="00AC73D8" w:rsidRDefault="00425FFC" w:rsidP="00425FFC">
      <w:pPr>
        <w:ind w:firstLine="709"/>
        <w:jc w:val="both"/>
        <w:rPr>
          <w:sz w:val="22"/>
          <w:szCs w:val="22"/>
        </w:rPr>
      </w:pPr>
      <w:bookmarkStart w:id="0"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0"/>
      <w:r w:rsidR="00103408">
        <w:rPr>
          <w:sz w:val="22"/>
          <w:szCs w:val="22"/>
        </w:rPr>
        <w:t>.</w:t>
      </w:r>
    </w:p>
    <w:p w:rsidR="00425FFC" w:rsidRPr="00AC73D8" w:rsidRDefault="008560CC" w:rsidP="00425FFC">
      <w:pPr>
        <w:ind w:firstLine="709"/>
        <w:jc w:val="both"/>
        <w:rPr>
          <w:sz w:val="22"/>
          <w:szCs w:val="22"/>
        </w:rPr>
      </w:pPr>
      <w:r>
        <w:rPr>
          <w:sz w:val="22"/>
          <w:szCs w:val="22"/>
        </w:rPr>
        <w:t>13.6</w:t>
      </w:r>
      <w:r w:rsidR="00425FFC" w:rsidRPr="00AC73D8">
        <w:rPr>
          <w:sz w:val="22"/>
          <w:szCs w:val="22"/>
        </w:rPr>
        <w:t>.</w:t>
      </w:r>
      <w:r w:rsidR="00425FFC"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00425FFC" w:rsidRPr="00AC73D8">
        <w:rPr>
          <w:sz w:val="22"/>
          <w:szCs w:val="22"/>
        </w:rPr>
        <w:t>с даты</w:t>
      </w:r>
      <w:proofErr w:type="gramEnd"/>
      <w:r w:rsidR="00425FFC" w:rsidRPr="00AC73D8">
        <w:rPr>
          <w:sz w:val="22"/>
          <w:szCs w:val="22"/>
        </w:rPr>
        <w:t xml:space="preserve"> такого изменения.</w:t>
      </w:r>
    </w:p>
    <w:p w:rsidR="00425FFC" w:rsidRPr="00AC73D8" w:rsidRDefault="008560CC" w:rsidP="00425FFC">
      <w:pPr>
        <w:ind w:firstLine="709"/>
        <w:jc w:val="both"/>
        <w:rPr>
          <w:sz w:val="22"/>
          <w:szCs w:val="22"/>
        </w:rPr>
      </w:pPr>
      <w:r>
        <w:rPr>
          <w:sz w:val="22"/>
          <w:szCs w:val="22"/>
        </w:rPr>
        <w:lastRenderedPageBreak/>
        <w:t>13.7</w:t>
      </w:r>
      <w:r w:rsidR="00425FFC" w:rsidRPr="00AC73D8">
        <w:rPr>
          <w:sz w:val="22"/>
          <w:szCs w:val="22"/>
        </w:rPr>
        <w:t>.</w:t>
      </w:r>
      <w:r w:rsidR="00425FFC"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rsidR="00425FFC" w:rsidRPr="00AC73D8" w:rsidRDefault="008560CC" w:rsidP="00425FFC">
      <w:pPr>
        <w:ind w:firstLine="709"/>
        <w:jc w:val="both"/>
        <w:rPr>
          <w:sz w:val="22"/>
          <w:szCs w:val="22"/>
        </w:rPr>
      </w:pPr>
      <w:r>
        <w:rPr>
          <w:sz w:val="22"/>
          <w:szCs w:val="22"/>
        </w:rPr>
        <w:t>13.8</w:t>
      </w:r>
      <w:r w:rsidR="00425FFC" w:rsidRPr="00AC73D8">
        <w:rPr>
          <w:sz w:val="22"/>
          <w:szCs w:val="22"/>
        </w:rPr>
        <w:t>.</w:t>
      </w:r>
      <w:r w:rsidR="00425FFC"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00425FFC" w:rsidRPr="00AC73D8">
        <w:rPr>
          <w:sz w:val="22"/>
          <w:szCs w:val="22"/>
        </w:rPr>
        <w:t>положений бюджетного законодательства Российской Федерации цены Контракта</w:t>
      </w:r>
      <w:proofErr w:type="gramEnd"/>
      <w:r w:rsidR="00425FFC" w:rsidRPr="00AC73D8">
        <w:rPr>
          <w:sz w:val="22"/>
          <w:szCs w:val="22"/>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rsidR="00425FFC" w:rsidRPr="00AC73D8" w:rsidRDefault="008560CC" w:rsidP="00425FFC">
      <w:pPr>
        <w:ind w:firstLine="709"/>
        <w:jc w:val="both"/>
        <w:rPr>
          <w:sz w:val="22"/>
          <w:szCs w:val="22"/>
        </w:rPr>
      </w:pPr>
      <w:r>
        <w:rPr>
          <w:sz w:val="22"/>
          <w:szCs w:val="22"/>
        </w:rPr>
        <w:t>13.9</w:t>
      </w:r>
      <w:r w:rsidR="00425FFC" w:rsidRPr="00AC73D8">
        <w:rPr>
          <w:sz w:val="22"/>
          <w:szCs w:val="22"/>
        </w:rPr>
        <w:t>.</w:t>
      </w:r>
      <w:r w:rsidR="00425FFC" w:rsidRPr="00AC73D8">
        <w:rPr>
          <w:sz w:val="22"/>
          <w:szCs w:val="22"/>
        </w:rPr>
        <w:tab/>
      </w:r>
      <w:r w:rsidR="00F535D4" w:rsidRPr="00AC73D8">
        <w:rPr>
          <w:sz w:val="22"/>
          <w:szCs w:val="22"/>
        </w:rPr>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00425FFC" w:rsidRPr="00AC73D8">
        <w:rPr>
          <w:sz w:val="22"/>
          <w:szCs w:val="22"/>
        </w:rPr>
        <w:t>.</w:t>
      </w:r>
    </w:p>
    <w:p w:rsidR="00425FFC" w:rsidRPr="00AC73D8" w:rsidRDefault="008560CC" w:rsidP="00425FFC">
      <w:pPr>
        <w:ind w:firstLine="709"/>
        <w:jc w:val="both"/>
        <w:rPr>
          <w:sz w:val="22"/>
          <w:szCs w:val="22"/>
        </w:rPr>
      </w:pPr>
      <w:r>
        <w:rPr>
          <w:sz w:val="22"/>
          <w:szCs w:val="22"/>
        </w:rPr>
        <w:t>13.10</w:t>
      </w:r>
      <w:r w:rsidR="00425FFC" w:rsidRPr="00AC73D8">
        <w:rPr>
          <w:sz w:val="22"/>
          <w:szCs w:val="22"/>
        </w:rPr>
        <w:t>.</w:t>
      </w:r>
      <w:r w:rsidR="00425FFC"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25FFC" w:rsidRPr="00AC73D8" w:rsidRDefault="008560CC" w:rsidP="00425FFC">
      <w:pPr>
        <w:ind w:firstLine="709"/>
        <w:jc w:val="both"/>
        <w:rPr>
          <w:sz w:val="22"/>
          <w:szCs w:val="22"/>
        </w:rPr>
      </w:pPr>
      <w:r>
        <w:rPr>
          <w:sz w:val="22"/>
          <w:szCs w:val="22"/>
        </w:rPr>
        <w:t>13.11</w:t>
      </w:r>
      <w:r w:rsidR="00425FFC" w:rsidRPr="00AC73D8">
        <w:rPr>
          <w:sz w:val="22"/>
          <w:szCs w:val="22"/>
        </w:rPr>
        <w:t>.</w:t>
      </w:r>
      <w:r w:rsidR="00425FFC"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25FFC" w:rsidRPr="00AC73D8" w:rsidRDefault="008560CC" w:rsidP="00425FFC">
      <w:pPr>
        <w:ind w:firstLine="709"/>
        <w:jc w:val="both"/>
        <w:rPr>
          <w:sz w:val="22"/>
          <w:szCs w:val="22"/>
        </w:rPr>
      </w:pPr>
      <w:r>
        <w:rPr>
          <w:sz w:val="22"/>
          <w:szCs w:val="22"/>
        </w:rPr>
        <w:t>13.12</w:t>
      </w:r>
      <w:r w:rsidR="00425FFC" w:rsidRPr="00AC73D8">
        <w:rPr>
          <w:sz w:val="22"/>
          <w:szCs w:val="22"/>
        </w:rPr>
        <w:t>.</w:t>
      </w:r>
      <w:r w:rsidR="00425FFC" w:rsidRPr="00AC73D8">
        <w:rPr>
          <w:sz w:val="22"/>
          <w:szCs w:val="22"/>
        </w:rPr>
        <w:tab/>
      </w:r>
      <w:proofErr w:type="gramStart"/>
      <w:r w:rsidR="00425FFC" w:rsidRPr="00AC73D8">
        <w:rPr>
          <w:sz w:val="22"/>
          <w:szCs w:val="22"/>
        </w:rPr>
        <w:t xml:space="preserve">При исполнении своих обязательств по Контракту Стороны, их </w:t>
      </w:r>
      <w:proofErr w:type="spellStart"/>
      <w:r w:rsidR="00425FFC" w:rsidRPr="00AC73D8">
        <w:rPr>
          <w:sz w:val="22"/>
          <w:szCs w:val="22"/>
        </w:rPr>
        <w:t>аффилированные</w:t>
      </w:r>
      <w:proofErr w:type="spellEnd"/>
      <w:r w:rsidR="00425FFC" w:rsidRPr="00AC73D8">
        <w:rPr>
          <w:sz w:val="22"/>
          <w:szCs w:val="22"/>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25FFC" w:rsidRPr="00AC73D8" w:rsidRDefault="008560CC" w:rsidP="006A18B7">
      <w:pPr>
        <w:ind w:firstLine="709"/>
        <w:jc w:val="both"/>
        <w:rPr>
          <w:sz w:val="22"/>
          <w:szCs w:val="22"/>
        </w:rPr>
      </w:pPr>
      <w:r>
        <w:rPr>
          <w:sz w:val="22"/>
          <w:szCs w:val="22"/>
        </w:rPr>
        <w:t>13.13</w:t>
      </w:r>
      <w:r w:rsidR="00425FFC" w:rsidRPr="00AC73D8">
        <w:rPr>
          <w:sz w:val="22"/>
          <w:szCs w:val="22"/>
        </w:rPr>
        <w:t>.</w:t>
      </w:r>
      <w:r w:rsidR="00425FFC" w:rsidRPr="00AC73D8">
        <w:rPr>
          <w:sz w:val="22"/>
          <w:szCs w:val="22"/>
        </w:rPr>
        <w:tab/>
        <w:t>Изменения Контракта оформляются в письменном виде путем подписания Сторонами дополнительного соглашения к Контракту.</w:t>
      </w:r>
    </w:p>
    <w:p w:rsidR="00AA1AF7" w:rsidRPr="00AC73D8" w:rsidRDefault="008560CC" w:rsidP="006A18B7">
      <w:pPr>
        <w:ind w:firstLine="709"/>
        <w:jc w:val="both"/>
        <w:rPr>
          <w:spacing w:val="-2"/>
          <w:sz w:val="22"/>
          <w:szCs w:val="22"/>
        </w:rPr>
      </w:pPr>
      <w:r>
        <w:rPr>
          <w:sz w:val="22"/>
          <w:szCs w:val="22"/>
        </w:rPr>
        <w:t>13.14</w:t>
      </w:r>
      <w:r w:rsidR="00425FFC" w:rsidRPr="00AC73D8">
        <w:rPr>
          <w:sz w:val="22"/>
          <w:szCs w:val="22"/>
        </w:rPr>
        <w:t>.</w:t>
      </w:r>
      <w:r w:rsidR="00425FFC"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rsidR="0074703B" w:rsidRPr="00AC73D8" w:rsidRDefault="0074703B" w:rsidP="006A18B7">
      <w:pPr>
        <w:pStyle w:val="a3"/>
        <w:keepNext/>
        <w:numPr>
          <w:ilvl w:val="0"/>
          <w:numId w:val="42"/>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tblPr>
      <w:tblGrid>
        <w:gridCol w:w="4862"/>
        <w:gridCol w:w="4385"/>
      </w:tblGrid>
      <w:tr w:rsidR="0074703B" w:rsidRPr="00AC73D8" w:rsidTr="006A18B7">
        <w:tc>
          <w:tcPr>
            <w:tcW w:w="4862" w:type="dxa"/>
          </w:tcPr>
          <w:p w:rsidR="0074703B" w:rsidRPr="00AC73D8" w:rsidRDefault="0074703B" w:rsidP="006A18B7">
            <w:r w:rsidRPr="00AC73D8">
              <w:rPr>
                <w:b/>
                <w:bCs/>
                <w:sz w:val="22"/>
                <w:szCs w:val="22"/>
              </w:rPr>
              <w:t>ЗАКАЗЧИК:</w:t>
            </w:r>
          </w:p>
          <w:p w:rsidR="0074703B" w:rsidRPr="00AC73D8" w:rsidRDefault="0074703B" w:rsidP="006A18B7">
            <w:r w:rsidRPr="00AC73D8">
              <w:rPr>
                <w:sz w:val="22"/>
                <w:szCs w:val="22"/>
              </w:rPr>
              <w:t>Администрация города Рубцовска</w:t>
            </w:r>
          </w:p>
          <w:p w:rsidR="0074703B" w:rsidRPr="00AC73D8" w:rsidRDefault="0074703B" w:rsidP="006A18B7">
            <w:r w:rsidRPr="00AC73D8">
              <w:rPr>
                <w:sz w:val="22"/>
                <w:szCs w:val="22"/>
              </w:rPr>
              <w:t>Алтайского края</w:t>
            </w:r>
          </w:p>
          <w:p w:rsidR="0074703B" w:rsidRPr="00AC73D8" w:rsidRDefault="0074703B" w:rsidP="006A18B7">
            <w:r w:rsidRPr="00AC73D8">
              <w:rPr>
                <w:sz w:val="22"/>
                <w:szCs w:val="22"/>
              </w:rPr>
              <w:t>ИНН 2209011079; КПП 220901001;</w:t>
            </w:r>
          </w:p>
          <w:p w:rsidR="0074703B" w:rsidRPr="00AC73D8" w:rsidRDefault="0074703B" w:rsidP="006A18B7">
            <w:r w:rsidRPr="00AC73D8">
              <w:rPr>
                <w:sz w:val="22"/>
                <w:szCs w:val="22"/>
              </w:rPr>
              <w:t>ОКТМО 01716000</w:t>
            </w:r>
          </w:p>
          <w:p w:rsidR="0074703B" w:rsidRPr="00AC73D8" w:rsidRDefault="0074703B" w:rsidP="006A18B7">
            <w:r w:rsidRPr="00AC73D8">
              <w:rPr>
                <w:sz w:val="22"/>
                <w:szCs w:val="22"/>
              </w:rPr>
              <w:t>658200, г. Рубцовск, пр. Ленина,130</w:t>
            </w:r>
          </w:p>
          <w:p w:rsidR="0074703B" w:rsidRPr="00AC73D8" w:rsidRDefault="0074703B" w:rsidP="006A18B7">
            <w:r w:rsidRPr="00AC73D8">
              <w:rPr>
                <w:sz w:val="22"/>
                <w:szCs w:val="22"/>
              </w:rPr>
              <w:t>Получатель: КОМИТЕТ ПО ФИНАНСАМ,</w:t>
            </w:r>
          </w:p>
          <w:p w:rsidR="0074703B" w:rsidRPr="00AC73D8" w:rsidRDefault="0074703B" w:rsidP="006A18B7">
            <w:r w:rsidRPr="00AC73D8">
              <w:rPr>
                <w:sz w:val="22"/>
                <w:szCs w:val="22"/>
              </w:rPr>
              <w:t>НАЛОГОВОЙ</w:t>
            </w:r>
            <w:r w:rsidR="006A18B7">
              <w:rPr>
                <w:sz w:val="22"/>
                <w:szCs w:val="22"/>
              </w:rPr>
              <w:t xml:space="preserve">  </w:t>
            </w:r>
            <w:r w:rsidRPr="00AC73D8">
              <w:rPr>
                <w:sz w:val="22"/>
                <w:szCs w:val="22"/>
              </w:rPr>
              <w:t>И КРЕДИТНОЙ ПОЛИТИКЕ</w:t>
            </w:r>
          </w:p>
          <w:p w:rsidR="0074703B" w:rsidRPr="00AC73D8" w:rsidRDefault="0074703B" w:rsidP="006A18B7">
            <w:r w:rsidRPr="00AC73D8">
              <w:rPr>
                <w:sz w:val="22"/>
                <w:szCs w:val="22"/>
              </w:rPr>
              <w:t>АДМИНИСТРАЦИИ ГОРОДА</w:t>
            </w:r>
          </w:p>
          <w:p w:rsidR="0074703B" w:rsidRPr="00AC73D8" w:rsidRDefault="0074703B" w:rsidP="006A18B7">
            <w:r w:rsidRPr="00AC73D8">
              <w:rPr>
                <w:sz w:val="22"/>
                <w:szCs w:val="22"/>
              </w:rPr>
              <w:t>РУБЦОВСКА АЛТАЙСКОГО КРАЯ</w:t>
            </w:r>
          </w:p>
          <w:p w:rsidR="0074703B" w:rsidRPr="00AC73D8" w:rsidRDefault="0074703B" w:rsidP="006A18B7">
            <w:proofErr w:type="gramStart"/>
            <w:r w:rsidRPr="00AC73D8">
              <w:rPr>
                <w:sz w:val="22"/>
                <w:szCs w:val="22"/>
              </w:rPr>
              <w:t>(АДМИНИСТРАЦИЯ ГОРОДА</w:t>
            </w:r>
            <w:proofErr w:type="gramEnd"/>
          </w:p>
          <w:p w:rsidR="0074703B" w:rsidRPr="00AC73D8" w:rsidRDefault="0074703B" w:rsidP="006A18B7">
            <w:proofErr w:type="gramStart"/>
            <w:r w:rsidRPr="00AC73D8">
              <w:rPr>
                <w:sz w:val="22"/>
                <w:szCs w:val="22"/>
              </w:rPr>
              <w:t>РУБЦОВСКА, Л/С 03173011690)</w:t>
            </w:r>
            <w:proofErr w:type="gramEnd"/>
          </w:p>
          <w:p w:rsidR="0074703B" w:rsidRPr="00AC73D8" w:rsidRDefault="0074703B" w:rsidP="006A18B7">
            <w:r w:rsidRPr="00AC73D8">
              <w:rPr>
                <w:sz w:val="22"/>
                <w:szCs w:val="22"/>
              </w:rPr>
              <w:t>Банк: ОТДЕЛЕНИЕ БАРНАУЛ БАНКА</w:t>
            </w:r>
          </w:p>
          <w:p w:rsidR="0074703B" w:rsidRPr="00AC73D8" w:rsidRDefault="0074703B" w:rsidP="006A18B7">
            <w:r w:rsidRPr="00AC73D8">
              <w:rPr>
                <w:sz w:val="22"/>
                <w:szCs w:val="22"/>
              </w:rPr>
              <w:t>РОССИИ//УФК по</w:t>
            </w:r>
            <w:r w:rsidR="006A18B7">
              <w:rPr>
                <w:sz w:val="22"/>
                <w:szCs w:val="22"/>
              </w:rPr>
              <w:t xml:space="preserve"> </w:t>
            </w:r>
            <w:r w:rsidRPr="00AC73D8">
              <w:rPr>
                <w:sz w:val="22"/>
                <w:szCs w:val="22"/>
              </w:rPr>
              <w:t xml:space="preserve">Алтайскому краю </w:t>
            </w:r>
            <w:proofErr w:type="gramStart"/>
            <w:r w:rsidRPr="00AC73D8">
              <w:rPr>
                <w:sz w:val="22"/>
                <w:szCs w:val="22"/>
              </w:rPr>
              <w:t>г</w:t>
            </w:r>
            <w:proofErr w:type="gramEnd"/>
            <w:r w:rsidRPr="00AC73D8">
              <w:rPr>
                <w:sz w:val="22"/>
                <w:szCs w:val="22"/>
              </w:rPr>
              <w:t>. Барнаул</w:t>
            </w:r>
          </w:p>
          <w:p w:rsidR="0074703B" w:rsidRPr="00AC73D8" w:rsidRDefault="0074703B" w:rsidP="006A18B7">
            <w:r w:rsidRPr="00AC73D8">
              <w:rPr>
                <w:sz w:val="22"/>
                <w:szCs w:val="22"/>
              </w:rPr>
              <w:t>БИК 010173001</w:t>
            </w:r>
          </w:p>
          <w:p w:rsidR="0074703B" w:rsidRPr="00AC73D8" w:rsidRDefault="0074703B" w:rsidP="006A18B7">
            <w:r w:rsidRPr="00AC73D8">
              <w:rPr>
                <w:sz w:val="22"/>
                <w:szCs w:val="22"/>
              </w:rPr>
              <w:t>ЕКС 40102810045370000009</w:t>
            </w:r>
          </w:p>
          <w:p w:rsidR="0074703B" w:rsidRPr="00AC73D8" w:rsidRDefault="0074703B" w:rsidP="006A18B7">
            <w:r w:rsidRPr="00AC73D8">
              <w:rPr>
                <w:sz w:val="22"/>
                <w:szCs w:val="22"/>
              </w:rPr>
              <w:t xml:space="preserve">КС 03231643017160001700 </w:t>
            </w:r>
          </w:p>
          <w:p w:rsidR="0074703B" w:rsidRPr="00AC73D8" w:rsidRDefault="0074703B" w:rsidP="006A18B7">
            <w:r w:rsidRPr="00AC73D8">
              <w:rPr>
                <w:sz w:val="22"/>
                <w:szCs w:val="22"/>
              </w:rPr>
              <w:t>Должность</w:t>
            </w:r>
          </w:p>
          <w:p w:rsidR="0074703B" w:rsidRPr="00AC73D8" w:rsidRDefault="0074703B" w:rsidP="006A18B7"/>
          <w:p w:rsidR="0074703B" w:rsidRPr="00AC73D8" w:rsidRDefault="0074703B" w:rsidP="006A18B7">
            <w:r w:rsidRPr="00AC73D8">
              <w:rPr>
                <w:sz w:val="22"/>
                <w:szCs w:val="22"/>
              </w:rPr>
              <w:t xml:space="preserve"> _________________ Ф.И.О.</w:t>
            </w:r>
          </w:p>
          <w:p w:rsidR="0074703B" w:rsidRPr="00AC73D8" w:rsidRDefault="0074703B" w:rsidP="006A18B7">
            <w:pPr>
              <w:autoSpaceDE w:val="0"/>
              <w:autoSpaceDN w:val="0"/>
              <w:adjustRightInd w:val="0"/>
            </w:pPr>
            <w:r w:rsidRPr="00AC73D8">
              <w:rPr>
                <w:sz w:val="22"/>
                <w:szCs w:val="22"/>
              </w:rPr>
              <w:t xml:space="preserve"> </w:t>
            </w:r>
          </w:p>
        </w:tc>
        <w:tc>
          <w:tcPr>
            <w:tcW w:w="4385" w:type="dxa"/>
          </w:tcPr>
          <w:p w:rsidR="0074703B" w:rsidRPr="00AC73D8" w:rsidRDefault="0074703B" w:rsidP="006A18B7">
            <w:pPr>
              <w:rPr>
                <w:b/>
              </w:rPr>
            </w:pPr>
            <w:r w:rsidRPr="00AC73D8">
              <w:rPr>
                <w:b/>
                <w:sz w:val="22"/>
                <w:szCs w:val="22"/>
              </w:rPr>
              <w:t>ПОДРЯДЧИК</w:t>
            </w:r>
            <w:r w:rsidRPr="00AC73D8">
              <w:rPr>
                <w:b/>
                <w:bCs/>
                <w:sz w:val="22"/>
                <w:szCs w:val="22"/>
              </w:rPr>
              <w:t>:</w:t>
            </w:r>
          </w:p>
          <w:p w:rsidR="0074703B" w:rsidRPr="00AC73D8" w:rsidRDefault="0074703B" w:rsidP="006A18B7">
            <w:r w:rsidRPr="00AC73D8">
              <w:rPr>
                <w:sz w:val="22"/>
                <w:szCs w:val="22"/>
              </w:rPr>
              <w:t>Наименование</w:t>
            </w:r>
          </w:p>
          <w:p w:rsidR="0074703B" w:rsidRPr="00AC73D8" w:rsidRDefault="0074703B" w:rsidP="006A18B7">
            <w:r w:rsidRPr="00AC73D8">
              <w:rPr>
                <w:sz w:val="22"/>
                <w:szCs w:val="22"/>
              </w:rPr>
              <w:t>Юридический адрес</w:t>
            </w:r>
          </w:p>
          <w:p w:rsidR="0074703B" w:rsidRPr="00AC73D8" w:rsidRDefault="0074703B" w:rsidP="006A18B7">
            <w:r w:rsidRPr="00AC73D8">
              <w:rPr>
                <w:sz w:val="22"/>
                <w:szCs w:val="22"/>
              </w:rPr>
              <w:t>ИНН         КПП</w:t>
            </w:r>
          </w:p>
          <w:p w:rsidR="0074703B" w:rsidRPr="00AC73D8" w:rsidRDefault="0074703B" w:rsidP="006A18B7">
            <w:r w:rsidRPr="00AC73D8">
              <w:rPr>
                <w:sz w:val="22"/>
                <w:szCs w:val="22"/>
              </w:rPr>
              <w:t>Дата постановки на учёт</w:t>
            </w:r>
          </w:p>
          <w:p w:rsidR="0074703B" w:rsidRPr="00AC73D8" w:rsidRDefault="0074703B" w:rsidP="006A18B7">
            <w:r w:rsidRPr="00AC73D8">
              <w:rPr>
                <w:sz w:val="22"/>
                <w:szCs w:val="22"/>
              </w:rPr>
              <w:t>ОКПО</w:t>
            </w:r>
          </w:p>
          <w:p w:rsidR="0074703B" w:rsidRPr="00AC73D8" w:rsidRDefault="0074703B" w:rsidP="006A18B7">
            <w:r w:rsidRPr="00AC73D8">
              <w:rPr>
                <w:sz w:val="22"/>
                <w:szCs w:val="22"/>
              </w:rPr>
              <w:t>ОКТМО</w:t>
            </w:r>
          </w:p>
          <w:p w:rsidR="0074703B" w:rsidRPr="00AC73D8" w:rsidRDefault="0074703B" w:rsidP="006A18B7">
            <w:proofErr w:type="spellStart"/>
            <w:proofErr w:type="gramStart"/>
            <w:r w:rsidRPr="00AC73D8">
              <w:rPr>
                <w:sz w:val="22"/>
                <w:szCs w:val="22"/>
              </w:rPr>
              <w:t>р</w:t>
            </w:r>
            <w:proofErr w:type="spellEnd"/>
            <w:proofErr w:type="gramEnd"/>
            <w:r w:rsidRPr="00AC73D8">
              <w:rPr>
                <w:sz w:val="22"/>
                <w:szCs w:val="22"/>
              </w:rPr>
              <w:t>/с</w:t>
            </w:r>
          </w:p>
          <w:p w:rsidR="0074703B" w:rsidRPr="00AC73D8" w:rsidRDefault="0074703B" w:rsidP="006A18B7">
            <w:r w:rsidRPr="00AC73D8">
              <w:rPr>
                <w:sz w:val="22"/>
                <w:szCs w:val="22"/>
              </w:rPr>
              <w:t>к/с</w:t>
            </w:r>
          </w:p>
          <w:p w:rsidR="0074703B" w:rsidRPr="00AC73D8" w:rsidRDefault="0074703B" w:rsidP="006A18B7">
            <w:r w:rsidRPr="00AC73D8">
              <w:rPr>
                <w:sz w:val="22"/>
                <w:szCs w:val="22"/>
              </w:rPr>
              <w:t>Наименование банка</w:t>
            </w:r>
          </w:p>
          <w:p w:rsidR="0074703B" w:rsidRPr="00AC73D8" w:rsidRDefault="0074703B" w:rsidP="006A18B7">
            <w:r w:rsidRPr="00AC73D8">
              <w:rPr>
                <w:sz w:val="22"/>
                <w:szCs w:val="22"/>
              </w:rPr>
              <w:t xml:space="preserve">БИК </w:t>
            </w:r>
          </w:p>
          <w:p w:rsidR="0074703B" w:rsidRPr="00AC73D8" w:rsidRDefault="0074703B" w:rsidP="006A18B7">
            <w:r w:rsidRPr="00AC73D8">
              <w:rPr>
                <w:sz w:val="22"/>
                <w:szCs w:val="22"/>
              </w:rPr>
              <w:t xml:space="preserve">Адрес электронной почты </w:t>
            </w:r>
          </w:p>
          <w:p w:rsidR="0074703B" w:rsidRPr="00AC73D8" w:rsidRDefault="0074703B" w:rsidP="006A18B7"/>
          <w:p w:rsidR="0074703B" w:rsidRPr="00AC73D8" w:rsidRDefault="0074703B" w:rsidP="006A18B7"/>
          <w:p w:rsidR="0074703B" w:rsidRPr="00AC73D8" w:rsidRDefault="0074703B" w:rsidP="006A18B7"/>
          <w:p w:rsidR="0074703B" w:rsidRPr="00AC73D8" w:rsidRDefault="0074703B" w:rsidP="006A18B7"/>
          <w:p w:rsidR="0074703B" w:rsidRPr="00AC73D8" w:rsidRDefault="0074703B" w:rsidP="006A18B7"/>
          <w:p w:rsidR="0074703B" w:rsidRPr="00AC73D8" w:rsidRDefault="0074703B" w:rsidP="006A18B7">
            <w:r w:rsidRPr="00AC73D8">
              <w:rPr>
                <w:sz w:val="22"/>
                <w:szCs w:val="22"/>
              </w:rPr>
              <w:t>Должность</w:t>
            </w:r>
          </w:p>
          <w:p w:rsidR="0074703B" w:rsidRPr="00AC73D8" w:rsidRDefault="0074703B" w:rsidP="006A18B7"/>
          <w:p w:rsidR="003A75E0" w:rsidRPr="00AC73D8" w:rsidRDefault="0074703B" w:rsidP="006A18B7">
            <w:r w:rsidRPr="00AC73D8">
              <w:rPr>
                <w:sz w:val="22"/>
                <w:szCs w:val="22"/>
              </w:rPr>
              <w:t xml:space="preserve"> __________________ Ф.И.О. </w:t>
            </w:r>
          </w:p>
          <w:p w:rsidR="0074703B" w:rsidRPr="00AC73D8" w:rsidRDefault="0074703B" w:rsidP="006A18B7">
            <w:pPr>
              <w:autoSpaceDE w:val="0"/>
              <w:autoSpaceDN w:val="0"/>
              <w:adjustRightInd w:val="0"/>
            </w:pPr>
          </w:p>
        </w:tc>
      </w:tr>
    </w:tbl>
    <w:p w:rsidR="00F52576" w:rsidRDefault="00F52576" w:rsidP="00DB380D">
      <w:pPr>
        <w:jc w:val="right"/>
        <w:rPr>
          <w:rStyle w:val="FontStyle51"/>
          <w:b/>
          <w:sz w:val="22"/>
          <w:szCs w:val="22"/>
        </w:rPr>
      </w:pPr>
    </w:p>
    <w:p w:rsidR="00F52576" w:rsidRDefault="00F52576" w:rsidP="00DB380D">
      <w:pPr>
        <w:jc w:val="right"/>
        <w:rPr>
          <w:rStyle w:val="FontStyle51"/>
          <w:b/>
          <w:sz w:val="22"/>
          <w:szCs w:val="22"/>
        </w:rPr>
      </w:pPr>
    </w:p>
    <w:p w:rsidR="00F52576" w:rsidRDefault="00F52576" w:rsidP="00DB380D">
      <w:pPr>
        <w:jc w:val="right"/>
        <w:rPr>
          <w:rStyle w:val="FontStyle51"/>
          <w:b/>
          <w:sz w:val="22"/>
          <w:szCs w:val="22"/>
        </w:rPr>
      </w:pPr>
    </w:p>
    <w:p w:rsidR="00F52576" w:rsidRDefault="00F52576" w:rsidP="00DB380D">
      <w:pPr>
        <w:jc w:val="right"/>
        <w:rPr>
          <w:rStyle w:val="FontStyle51"/>
          <w:b/>
          <w:sz w:val="22"/>
          <w:szCs w:val="22"/>
        </w:rPr>
      </w:pPr>
    </w:p>
    <w:p w:rsidR="00DB380D" w:rsidRPr="00AC73D8" w:rsidRDefault="00DB380D" w:rsidP="00DB380D">
      <w:pPr>
        <w:jc w:val="right"/>
        <w:rPr>
          <w:rStyle w:val="FontStyle51"/>
          <w:b/>
          <w:sz w:val="22"/>
          <w:szCs w:val="22"/>
        </w:rPr>
      </w:pPr>
      <w:r w:rsidRPr="00AC73D8">
        <w:rPr>
          <w:rStyle w:val="FontStyle51"/>
          <w:b/>
          <w:sz w:val="22"/>
          <w:szCs w:val="22"/>
        </w:rPr>
        <w:lastRenderedPageBreak/>
        <w:t>Приложение № 1</w:t>
      </w:r>
    </w:p>
    <w:p w:rsidR="00DB380D" w:rsidRPr="00AC73D8" w:rsidRDefault="004A30FD" w:rsidP="00DB380D">
      <w:pPr>
        <w:jc w:val="right"/>
        <w:rPr>
          <w:rStyle w:val="FontStyle51"/>
          <w:b/>
          <w:sz w:val="22"/>
          <w:szCs w:val="22"/>
        </w:rPr>
      </w:pPr>
      <w:r>
        <w:rPr>
          <w:rStyle w:val="FontStyle51"/>
          <w:b/>
          <w:sz w:val="22"/>
          <w:szCs w:val="22"/>
        </w:rPr>
        <w:t xml:space="preserve">к </w:t>
      </w:r>
      <w:r w:rsidR="00DB380D" w:rsidRPr="00AC73D8">
        <w:rPr>
          <w:rStyle w:val="FontStyle51"/>
          <w:b/>
          <w:sz w:val="22"/>
          <w:szCs w:val="22"/>
        </w:rPr>
        <w:t xml:space="preserve"> Контракту __________</w:t>
      </w:r>
    </w:p>
    <w:p w:rsidR="00DB380D" w:rsidRPr="00AC73D8" w:rsidRDefault="00DB380D" w:rsidP="00DB380D">
      <w:pPr>
        <w:jc w:val="center"/>
        <w:rPr>
          <w:rStyle w:val="FontStyle51"/>
          <w:b/>
          <w:sz w:val="22"/>
          <w:szCs w:val="22"/>
        </w:rPr>
      </w:pPr>
    </w:p>
    <w:p w:rsidR="00DB380D" w:rsidRPr="00AC73D8" w:rsidRDefault="00DB380D" w:rsidP="00DB380D">
      <w:pPr>
        <w:jc w:val="center"/>
        <w:rPr>
          <w:rStyle w:val="FontStyle51"/>
          <w:b/>
          <w:sz w:val="22"/>
          <w:szCs w:val="22"/>
        </w:rPr>
      </w:pPr>
      <w:r w:rsidRPr="00AC73D8">
        <w:rPr>
          <w:rStyle w:val="FontStyle51"/>
          <w:b/>
          <w:sz w:val="22"/>
          <w:szCs w:val="22"/>
        </w:rPr>
        <w:t>Техническое задание</w:t>
      </w:r>
    </w:p>
    <w:tbl>
      <w:tblPr>
        <w:tblW w:w="96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402"/>
        <w:gridCol w:w="3402"/>
        <w:gridCol w:w="1418"/>
        <w:gridCol w:w="866"/>
      </w:tblGrid>
      <w:tr w:rsidR="004A30FD" w:rsidRPr="008A0806" w:rsidTr="005954EE">
        <w:tc>
          <w:tcPr>
            <w:tcW w:w="568" w:type="dxa"/>
            <w:shd w:val="clear" w:color="auto" w:fill="auto"/>
          </w:tcPr>
          <w:p w:rsidR="004A30FD" w:rsidRPr="008A0806" w:rsidRDefault="004A30FD" w:rsidP="005954EE">
            <w:pPr>
              <w:keepNext/>
              <w:jc w:val="center"/>
              <w:rPr>
                <w:bCs/>
              </w:rPr>
            </w:pPr>
            <w:r w:rsidRPr="008A0806">
              <w:rPr>
                <w:bCs/>
              </w:rPr>
              <w:t xml:space="preserve">№ </w:t>
            </w:r>
            <w:proofErr w:type="spellStart"/>
            <w:proofErr w:type="gramStart"/>
            <w:r w:rsidRPr="008A0806">
              <w:rPr>
                <w:bCs/>
              </w:rPr>
              <w:t>п</w:t>
            </w:r>
            <w:proofErr w:type="spellEnd"/>
            <w:proofErr w:type="gramEnd"/>
            <w:r w:rsidRPr="008A0806">
              <w:rPr>
                <w:bCs/>
              </w:rPr>
              <w:t>/</w:t>
            </w:r>
            <w:proofErr w:type="spellStart"/>
            <w:r w:rsidRPr="008A0806">
              <w:rPr>
                <w:bCs/>
              </w:rPr>
              <w:t>п</w:t>
            </w:r>
            <w:proofErr w:type="spellEnd"/>
          </w:p>
        </w:tc>
        <w:tc>
          <w:tcPr>
            <w:tcW w:w="3402" w:type="dxa"/>
            <w:shd w:val="clear" w:color="auto" w:fill="auto"/>
          </w:tcPr>
          <w:p w:rsidR="004A30FD" w:rsidRPr="008A0806" w:rsidRDefault="004A30FD" w:rsidP="005954EE">
            <w:pPr>
              <w:keepNext/>
              <w:jc w:val="center"/>
              <w:rPr>
                <w:bCs/>
              </w:rPr>
            </w:pPr>
            <w:r w:rsidRPr="008A0806">
              <w:rPr>
                <w:bCs/>
              </w:rPr>
              <w:t>Наименование товара, работы, услуги</w:t>
            </w:r>
          </w:p>
        </w:tc>
        <w:tc>
          <w:tcPr>
            <w:tcW w:w="3402" w:type="dxa"/>
            <w:shd w:val="clear" w:color="auto" w:fill="auto"/>
          </w:tcPr>
          <w:p w:rsidR="004A30FD" w:rsidRPr="008A0806" w:rsidRDefault="004A30FD" w:rsidP="005954EE">
            <w:pPr>
              <w:keepNext/>
              <w:jc w:val="center"/>
              <w:rPr>
                <w:bCs/>
              </w:rPr>
            </w:pPr>
            <w:r w:rsidRPr="008A0806">
              <w:rPr>
                <w:bCs/>
              </w:rPr>
              <w:t>Код в соответствии с ОКПД 2</w:t>
            </w:r>
          </w:p>
        </w:tc>
        <w:tc>
          <w:tcPr>
            <w:tcW w:w="1418" w:type="dxa"/>
            <w:shd w:val="clear" w:color="auto" w:fill="auto"/>
          </w:tcPr>
          <w:p w:rsidR="004A30FD" w:rsidRPr="008A0806" w:rsidRDefault="004A30FD" w:rsidP="005954EE">
            <w:pPr>
              <w:keepNext/>
              <w:jc w:val="center"/>
              <w:rPr>
                <w:bCs/>
              </w:rPr>
            </w:pPr>
            <w:r w:rsidRPr="008A0806">
              <w:rPr>
                <w:bCs/>
              </w:rPr>
              <w:t>Единица измерения</w:t>
            </w:r>
          </w:p>
        </w:tc>
        <w:tc>
          <w:tcPr>
            <w:tcW w:w="866" w:type="dxa"/>
            <w:shd w:val="clear" w:color="auto" w:fill="auto"/>
          </w:tcPr>
          <w:p w:rsidR="004A30FD" w:rsidRPr="008A0806" w:rsidRDefault="004A30FD" w:rsidP="005954EE">
            <w:pPr>
              <w:keepNext/>
              <w:jc w:val="center"/>
              <w:rPr>
                <w:bCs/>
              </w:rPr>
            </w:pPr>
            <w:r w:rsidRPr="008A0806">
              <w:rPr>
                <w:bCs/>
              </w:rPr>
              <w:t>Количество</w:t>
            </w:r>
          </w:p>
        </w:tc>
      </w:tr>
      <w:tr w:rsidR="004A30FD" w:rsidRPr="008A0806" w:rsidTr="005954EE">
        <w:tc>
          <w:tcPr>
            <w:tcW w:w="568" w:type="dxa"/>
            <w:shd w:val="clear" w:color="auto" w:fill="auto"/>
          </w:tcPr>
          <w:p w:rsidR="004A30FD" w:rsidRPr="008A0806" w:rsidRDefault="004A30FD" w:rsidP="005954EE">
            <w:pPr>
              <w:keepNext/>
              <w:jc w:val="center"/>
              <w:rPr>
                <w:bCs/>
              </w:rPr>
            </w:pPr>
            <w:r w:rsidRPr="008A0806">
              <w:rPr>
                <w:bCs/>
              </w:rPr>
              <w:t>1.</w:t>
            </w:r>
          </w:p>
        </w:tc>
        <w:tc>
          <w:tcPr>
            <w:tcW w:w="3402" w:type="dxa"/>
            <w:shd w:val="clear" w:color="auto" w:fill="auto"/>
          </w:tcPr>
          <w:p w:rsidR="004A30FD" w:rsidRPr="008A0806" w:rsidRDefault="004A30FD" w:rsidP="005954EE">
            <w:pPr>
              <w:keepNext/>
              <w:jc w:val="center"/>
              <w:rPr>
                <w:bCs/>
              </w:rPr>
            </w:pPr>
            <w:r w:rsidRPr="00E50660">
              <w:rPr>
                <w:color w:val="212529"/>
                <w:shd w:val="clear" w:color="auto" w:fill="FFFFFF"/>
              </w:rPr>
              <w:t>Выполнение работ по механизированной уборке дорог в весенне-летний, осенний периоды 2025 года на территории города Рубцовска</w:t>
            </w:r>
          </w:p>
        </w:tc>
        <w:tc>
          <w:tcPr>
            <w:tcW w:w="3402" w:type="dxa"/>
            <w:shd w:val="clear" w:color="auto" w:fill="auto"/>
          </w:tcPr>
          <w:p w:rsidR="004A30FD" w:rsidRDefault="004A30FD" w:rsidP="005954EE">
            <w:pPr>
              <w:autoSpaceDE w:val="0"/>
              <w:autoSpaceDN w:val="0"/>
              <w:adjustRightInd w:val="0"/>
              <w:jc w:val="center"/>
              <w:rPr>
                <w:color w:val="212529"/>
                <w:shd w:val="clear" w:color="auto" w:fill="FFFFFF"/>
              </w:rPr>
            </w:pPr>
            <w:r>
              <w:rPr>
                <w:color w:val="212529"/>
                <w:shd w:val="clear" w:color="auto" w:fill="FFFFFF"/>
              </w:rPr>
              <w:t>42.11.20.300</w:t>
            </w:r>
          </w:p>
          <w:p w:rsidR="004A30FD" w:rsidRDefault="004A30FD" w:rsidP="005954EE">
            <w:pPr>
              <w:autoSpaceDE w:val="0"/>
              <w:autoSpaceDN w:val="0"/>
              <w:adjustRightInd w:val="0"/>
              <w:jc w:val="center"/>
              <w:rPr>
                <w:rFonts w:eastAsia="Calibri"/>
              </w:rPr>
            </w:pPr>
            <w:r>
              <w:rPr>
                <w:rFonts w:eastAsia="Calibri"/>
              </w:rPr>
              <w:t>Работы по содержанию автомобильных дорог</w:t>
            </w:r>
          </w:p>
          <w:p w:rsidR="004A30FD" w:rsidRPr="008A0806" w:rsidRDefault="004A30FD" w:rsidP="005954EE">
            <w:pPr>
              <w:keepNext/>
              <w:rPr>
                <w:bCs/>
              </w:rPr>
            </w:pPr>
          </w:p>
        </w:tc>
        <w:tc>
          <w:tcPr>
            <w:tcW w:w="1418" w:type="dxa"/>
            <w:shd w:val="clear" w:color="auto" w:fill="auto"/>
          </w:tcPr>
          <w:p w:rsidR="004A30FD" w:rsidRPr="008A0806" w:rsidRDefault="004A30FD" w:rsidP="005954EE">
            <w:pPr>
              <w:keepNext/>
              <w:jc w:val="center"/>
              <w:rPr>
                <w:bCs/>
              </w:rPr>
            </w:pPr>
            <w:r w:rsidRPr="008A0806">
              <w:rPr>
                <w:bCs/>
              </w:rPr>
              <w:t>Условная единица</w:t>
            </w:r>
          </w:p>
        </w:tc>
        <w:tc>
          <w:tcPr>
            <w:tcW w:w="866" w:type="dxa"/>
            <w:shd w:val="clear" w:color="auto" w:fill="auto"/>
          </w:tcPr>
          <w:p w:rsidR="004A30FD" w:rsidRPr="008A0806" w:rsidRDefault="004A30FD" w:rsidP="005954EE">
            <w:pPr>
              <w:keepNext/>
              <w:jc w:val="center"/>
              <w:rPr>
                <w:bCs/>
              </w:rPr>
            </w:pPr>
            <w:r w:rsidRPr="008A0806">
              <w:rPr>
                <w:bCs/>
              </w:rPr>
              <w:t>1</w:t>
            </w:r>
          </w:p>
        </w:tc>
      </w:tr>
    </w:tbl>
    <w:p w:rsidR="004A30FD" w:rsidRPr="008A0806" w:rsidRDefault="004A30FD" w:rsidP="004A30FD">
      <w:pPr>
        <w:keepNext/>
        <w:jc w:val="center"/>
        <w:rPr>
          <w:b/>
        </w:rPr>
      </w:pPr>
    </w:p>
    <w:p w:rsidR="004A30FD" w:rsidRPr="008A0806" w:rsidRDefault="004A30FD" w:rsidP="004A30FD">
      <w:pPr>
        <w:ind w:firstLine="709"/>
        <w:rPr>
          <w:b/>
        </w:rPr>
      </w:pPr>
      <w:r w:rsidRPr="008A0806">
        <w:rPr>
          <w:b/>
          <w:bCs/>
        </w:rPr>
        <w:t>1.Перечень и объем работ.</w:t>
      </w:r>
    </w:p>
    <w:p w:rsidR="004A30FD" w:rsidRPr="008A0806" w:rsidRDefault="004A30FD" w:rsidP="004A30FD">
      <w:pPr>
        <w:jc w:val="right"/>
        <w:rPr>
          <w:b/>
        </w:rPr>
      </w:pPr>
      <w:r w:rsidRPr="008A0806">
        <w:rPr>
          <w:b/>
        </w:rPr>
        <w:t>Таблица №1</w:t>
      </w:r>
    </w:p>
    <w:tbl>
      <w:tblPr>
        <w:tblW w:w="9707" w:type="dxa"/>
        <w:jc w:val="center"/>
        <w:tblInd w:w="-5538" w:type="dxa"/>
        <w:tblLayout w:type="fixed"/>
        <w:tblLook w:val="0000"/>
      </w:tblPr>
      <w:tblGrid>
        <w:gridCol w:w="712"/>
        <w:gridCol w:w="4122"/>
        <w:gridCol w:w="997"/>
        <w:gridCol w:w="1389"/>
        <w:gridCol w:w="1355"/>
        <w:gridCol w:w="1132"/>
      </w:tblGrid>
      <w:tr w:rsidR="004A30FD" w:rsidRPr="0079008E" w:rsidTr="005954EE">
        <w:trPr>
          <w:trHeight w:val="174"/>
          <w:jc w:val="center"/>
        </w:trPr>
        <w:tc>
          <w:tcPr>
            <w:tcW w:w="712" w:type="dxa"/>
            <w:vMerge w:val="restart"/>
            <w:tcBorders>
              <w:top w:val="single" w:sz="4" w:space="0" w:color="auto"/>
              <w:left w:val="single" w:sz="4" w:space="0" w:color="auto"/>
              <w:right w:val="single" w:sz="4" w:space="0" w:color="auto"/>
            </w:tcBorders>
            <w:shd w:val="clear" w:color="auto" w:fill="auto"/>
          </w:tcPr>
          <w:p w:rsidR="004A30FD" w:rsidRPr="00E50660" w:rsidRDefault="004A30FD" w:rsidP="005954EE">
            <w:pPr>
              <w:jc w:val="both"/>
              <w:rPr>
                <w:b/>
                <w:bCs/>
                <w:sz w:val="20"/>
                <w:szCs w:val="20"/>
              </w:rPr>
            </w:pPr>
            <w:r w:rsidRPr="00E50660">
              <w:rPr>
                <w:b/>
                <w:bCs/>
                <w:sz w:val="20"/>
                <w:szCs w:val="20"/>
              </w:rPr>
              <w:t xml:space="preserve">№ </w:t>
            </w:r>
            <w:proofErr w:type="spellStart"/>
            <w:proofErr w:type="gramStart"/>
            <w:r w:rsidRPr="00E50660">
              <w:rPr>
                <w:b/>
                <w:bCs/>
                <w:sz w:val="20"/>
                <w:szCs w:val="20"/>
              </w:rPr>
              <w:t>п</w:t>
            </w:r>
            <w:proofErr w:type="spellEnd"/>
            <w:proofErr w:type="gramEnd"/>
            <w:r w:rsidRPr="00E50660">
              <w:rPr>
                <w:b/>
                <w:bCs/>
                <w:sz w:val="20"/>
                <w:szCs w:val="20"/>
              </w:rPr>
              <w:t>/</w:t>
            </w:r>
            <w:proofErr w:type="spellStart"/>
            <w:r w:rsidRPr="00E50660">
              <w:rPr>
                <w:b/>
                <w:bCs/>
                <w:sz w:val="20"/>
                <w:szCs w:val="20"/>
              </w:rPr>
              <w:t>п</w:t>
            </w:r>
            <w:proofErr w:type="spellEnd"/>
          </w:p>
        </w:tc>
        <w:tc>
          <w:tcPr>
            <w:tcW w:w="4122" w:type="dxa"/>
            <w:vMerge w:val="restart"/>
            <w:tcBorders>
              <w:top w:val="single" w:sz="4" w:space="0" w:color="auto"/>
              <w:left w:val="single" w:sz="4" w:space="0" w:color="auto"/>
              <w:right w:val="single" w:sz="4" w:space="0" w:color="auto"/>
            </w:tcBorders>
            <w:shd w:val="clear" w:color="auto" w:fill="auto"/>
          </w:tcPr>
          <w:p w:rsidR="004A30FD" w:rsidRPr="00E50660" w:rsidRDefault="004A30FD" w:rsidP="005954EE">
            <w:pPr>
              <w:jc w:val="both"/>
              <w:rPr>
                <w:b/>
                <w:bCs/>
                <w:sz w:val="20"/>
                <w:szCs w:val="20"/>
              </w:rPr>
            </w:pPr>
            <w:r w:rsidRPr="00E50660">
              <w:rPr>
                <w:b/>
                <w:bCs/>
                <w:sz w:val="20"/>
                <w:szCs w:val="20"/>
              </w:rPr>
              <w:t>Привязка</w:t>
            </w:r>
          </w:p>
        </w:tc>
        <w:tc>
          <w:tcPr>
            <w:tcW w:w="997" w:type="dxa"/>
            <w:vMerge w:val="restart"/>
            <w:tcBorders>
              <w:top w:val="single" w:sz="4" w:space="0" w:color="auto"/>
              <w:left w:val="single" w:sz="4" w:space="0" w:color="auto"/>
              <w:right w:val="single" w:sz="4" w:space="0" w:color="auto"/>
            </w:tcBorders>
            <w:shd w:val="clear" w:color="auto" w:fill="auto"/>
          </w:tcPr>
          <w:p w:rsidR="004A30FD" w:rsidRPr="00E50660" w:rsidRDefault="004A30FD" w:rsidP="005954EE">
            <w:pPr>
              <w:jc w:val="both"/>
              <w:rPr>
                <w:b/>
                <w:bCs/>
                <w:sz w:val="20"/>
                <w:szCs w:val="20"/>
              </w:rPr>
            </w:pPr>
            <w:r w:rsidRPr="00E50660">
              <w:rPr>
                <w:b/>
                <w:bCs/>
                <w:sz w:val="20"/>
                <w:szCs w:val="20"/>
              </w:rPr>
              <w:t xml:space="preserve">Площадь улиц общая,  </w:t>
            </w:r>
            <w:proofErr w:type="gramStart"/>
            <w:r w:rsidRPr="00E50660">
              <w:rPr>
                <w:b/>
                <w:bCs/>
                <w:sz w:val="20"/>
                <w:szCs w:val="20"/>
              </w:rPr>
              <w:t>м</w:t>
            </w:r>
            <w:proofErr w:type="gramEnd"/>
            <w:r w:rsidRPr="00E50660">
              <w:rPr>
                <w:b/>
                <w:bCs/>
                <w:sz w:val="20"/>
                <w:szCs w:val="20"/>
              </w:rPr>
              <w:t>²</w:t>
            </w:r>
          </w:p>
        </w:tc>
        <w:tc>
          <w:tcPr>
            <w:tcW w:w="2744" w:type="dxa"/>
            <w:gridSpan w:val="2"/>
            <w:tcBorders>
              <w:top w:val="single" w:sz="4" w:space="0" w:color="auto"/>
              <w:left w:val="nil"/>
              <w:bottom w:val="single" w:sz="4" w:space="0" w:color="auto"/>
              <w:right w:val="single" w:sz="4" w:space="0" w:color="000000"/>
            </w:tcBorders>
            <w:shd w:val="clear" w:color="auto" w:fill="auto"/>
          </w:tcPr>
          <w:p w:rsidR="004A30FD" w:rsidRPr="00E50660" w:rsidRDefault="004A30FD" w:rsidP="005954EE">
            <w:pPr>
              <w:jc w:val="both"/>
              <w:rPr>
                <w:b/>
                <w:bCs/>
                <w:sz w:val="20"/>
                <w:szCs w:val="20"/>
              </w:rPr>
            </w:pPr>
            <w:r w:rsidRPr="00E50660">
              <w:rPr>
                <w:b/>
                <w:bCs/>
                <w:sz w:val="20"/>
                <w:szCs w:val="20"/>
              </w:rPr>
              <w:t>Подметание</w:t>
            </w:r>
          </w:p>
        </w:tc>
        <w:tc>
          <w:tcPr>
            <w:tcW w:w="1132" w:type="dxa"/>
            <w:vMerge w:val="restart"/>
            <w:tcBorders>
              <w:top w:val="single" w:sz="4" w:space="0" w:color="auto"/>
              <w:left w:val="nil"/>
              <w:right w:val="single" w:sz="4" w:space="0" w:color="auto"/>
            </w:tcBorders>
            <w:shd w:val="clear" w:color="auto" w:fill="auto"/>
          </w:tcPr>
          <w:p w:rsidR="004A30FD" w:rsidRPr="00E50660" w:rsidRDefault="004A30FD" w:rsidP="005954EE">
            <w:pPr>
              <w:jc w:val="both"/>
              <w:rPr>
                <w:b/>
                <w:bCs/>
                <w:sz w:val="20"/>
                <w:szCs w:val="20"/>
              </w:rPr>
            </w:pPr>
            <w:r w:rsidRPr="00E50660">
              <w:rPr>
                <w:b/>
                <w:bCs/>
                <w:sz w:val="20"/>
                <w:szCs w:val="20"/>
              </w:rPr>
              <w:t>Мойка</w:t>
            </w:r>
          </w:p>
        </w:tc>
      </w:tr>
      <w:tr w:rsidR="004A30FD" w:rsidRPr="0079008E" w:rsidTr="005954EE">
        <w:trPr>
          <w:trHeight w:val="689"/>
          <w:jc w:val="center"/>
        </w:trPr>
        <w:tc>
          <w:tcPr>
            <w:tcW w:w="712" w:type="dxa"/>
            <w:vMerge/>
            <w:tcBorders>
              <w:left w:val="single" w:sz="4" w:space="0" w:color="auto"/>
              <w:right w:val="single" w:sz="4" w:space="0" w:color="auto"/>
            </w:tcBorders>
          </w:tcPr>
          <w:p w:rsidR="004A30FD" w:rsidRPr="00E50660" w:rsidRDefault="004A30FD" w:rsidP="005954EE">
            <w:pPr>
              <w:jc w:val="both"/>
              <w:rPr>
                <w:b/>
                <w:bCs/>
                <w:sz w:val="20"/>
                <w:szCs w:val="20"/>
              </w:rPr>
            </w:pPr>
          </w:p>
        </w:tc>
        <w:tc>
          <w:tcPr>
            <w:tcW w:w="4122" w:type="dxa"/>
            <w:vMerge/>
            <w:tcBorders>
              <w:left w:val="single" w:sz="4" w:space="0" w:color="auto"/>
              <w:right w:val="single" w:sz="4" w:space="0" w:color="auto"/>
            </w:tcBorders>
          </w:tcPr>
          <w:p w:rsidR="004A30FD" w:rsidRPr="00E50660" w:rsidRDefault="004A30FD" w:rsidP="005954EE">
            <w:pPr>
              <w:jc w:val="both"/>
              <w:rPr>
                <w:b/>
                <w:bCs/>
                <w:sz w:val="20"/>
                <w:szCs w:val="20"/>
              </w:rPr>
            </w:pPr>
          </w:p>
        </w:tc>
        <w:tc>
          <w:tcPr>
            <w:tcW w:w="997" w:type="dxa"/>
            <w:vMerge/>
            <w:tcBorders>
              <w:left w:val="single" w:sz="4" w:space="0" w:color="auto"/>
              <w:right w:val="single" w:sz="4" w:space="0" w:color="auto"/>
            </w:tcBorders>
          </w:tcPr>
          <w:p w:rsidR="004A30FD" w:rsidRPr="00E50660" w:rsidRDefault="004A30FD" w:rsidP="005954EE">
            <w:pPr>
              <w:jc w:val="both"/>
              <w:rPr>
                <w:b/>
                <w:bCs/>
                <w:sz w:val="20"/>
                <w:szCs w:val="20"/>
              </w:rPr>
            </w:pPr>
          </w:p>
        </w:tc>
        <w:tc>
          <w:tcPr>
            <w:tcW w:w="1389" w:type="dxa"/>
            <w:tcBorders>
              <w:top w:val="single" w:sz="4" w:space="0" w:color="auto"/>
              <w:left w:val="nil"/>
              <w:bottom w:val="single" w:sz="4" w:space="0" w:color="auto"/>
              <w:right w:val="single" w:sz="4" w:space="0" w:color="auto"/>
            </w:tcBorders>
            <w:shd w:val="clear" w:color="auto" w:fill="auto"/>
          </w:tcPr>
          <w:p w:rsidR="004A30FD" w:rsidRPr="00E50660" w:rsidRDefault="004A30FD" w:rsidP="005954EE">
            <w:pPr>
              <w:jc w:val="both"/>
              <w:rPr>
                <w:b/>
                <w:bCs/>
                <w:sz w:val="20"/>
                <w:szCs w:val="20"/>
              </w:rPr>
            </w:pPr>
            <w:r w:rsidRPr="00E50660">
              <w:rPr>
                <w:b/>
                <w:bCs/>
                <w:sz w:val="20"/>
                <w:szCs w:val="20"/>
              </w:rPr>
              <w:t>С применением подметально-уборочных машин</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rPr>
                <w:b/>
                <w:bCs/>
                <w:sz w:val="20"/>
                <w:szCs w:val="20"/>
              </w:rPr>
            </w:pPr>
            <w:r w:rsidRPr="00E50660">
              <w:rPr>
                <w:b/>
                <w:bCs/>
                <w:sz w:val="20"/>
                <w:szCs w:val="20"/>
              </w:rPr>
              <w:t>С применением прицепных подметально-уборочных машин</w:t>
            </w:r>
          </w:p>
        </w:tc>
        <w:tc>
          <w:tcPr>
            <w:tcW w:w="1132" w:type="dxa"/>
            <w:vMerge/>
            <w:tcBorders>
              <w:left w:val="single" w:sz="4" w:space="0" w:color="auto"/>
              <w:bottom w:val="single" w:sz="4" w:space="0" w:color="auto"/>
              <w:right w:val="single" w:sz="4" w:space="0" w:color="auto"/>
            </w:tcBorders>
            <w:shd w:val="clear" w:color="auto" w:fill="auto"/>
          </w:tcPr>
          <w:p w:rsidR="004A30FD" w:rsidRPr="00E50660" w:rsidRDefault="004A30FD" w:rsidP="005954EE">
            <w:pPr>
              <w:jc w:val="both"/>
              <w:rPr>
                <w:b/>
                <w:bCs/>
                <w:sz w:val="20"/>
                <w:szCs w:val="20"/>
              </w:rPr>
            </w:pPr>
          </w:p>
        </w:tc>
      </w:tr>
      <w:tr w:rsidR="004A30FD" w:rsidRPr="0079008E" w:rsidTr="005954EE">
        <w:trPr>
          <w:trHeight w:val="270"/>
          <w:jc w:val="center"/>
        </w:trPr>
        <w:tc>
          <w:tcPr>
            <w:tcW w:w="712" w:type="dxa"/>
            <w:vMerge/>
            <w:tcBorders>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p>
        </w:tc>
        <w:tc>
          <w:tcPr>
            <w:tcW w:w="4122" w:type="dxa"/>
            <w:vMerge/>
            <w:tcBorders>
              <w:left w:val="single" w:sz="4" w:space="0" w:color="auto"/>
              <w:bottom w:val="single" w:sz="4" w:space="0" w:color="auto"/>
              <w:right w:val="single" w:sz="4" w:space="0" w:color="auto"/>
            </w:tcBorders>
            <w:shd w:val="clear" w:color="auto" w:fill="auto"/>
            <w:vAlign w:val="center"/>
          </w:tcPr>
          <w:p w:rsidR="004A30FD" w:rsidRPr="00E50660" w:rsidRDefault="004A30FD" w:rsidP="005954EE">
            <w:pPr>
              <w:jc w:val="both"/>
            </w:pPr>
          </w:p>
        </w:tc>
        <w:tc>
          <w:tcPr>
            <w:tcW w:w="997" w:type="dxa"/>
            <w:vMerge/>
            <w:tcBorders>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rPr>
                <w:sz w:val="20"/>
                <w:szCs w:val="20"/>
              </w:rPr>
            </w:pPr>
            <w:r w:rsidRPr="00E50660">
              <w:rPr>
                <w:sz w:val="20"/>
                <w:szCs w:val="20"/>
              </w:rPr>
              <w:t xml:space="preserve">Площадь,  </w:t>
            </w:r>
            <w:proofErr w:type="gramStart"/>
            <w:r w:rsidRPr="00E50660">
              <w:rPr>
                <w:b/>
                <w:bCs/>
                <w:sz w:val="20"/>
                <w:szCs w:val="20"/>
              </w:rPr>
              <w:t>м</w:t>
            </w:r>
            <w:proofErr w:type="gramEnd"/>
            <w:r w:rsidRPr="00E50660">
              <w:rPr>
                <w:b/>
                <w:bCs/>
                <w:sz w:val="20"/>
                <w:szCs w:val="20"/>
              </w:rPr>
              <w:t>²</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rPr>
                <w:sz w:val="20"/>
                <w:szCs w:val="20"/>
              </w:rPr>
            </w:pPr>
            <w:r w:rsidRPr="00E50660">
              <w:rPr>
                <w:sz w:val="20"/>
                <w:szCs w:val="20"/>
              </w:rPr>
              <w:t xml:space="preserve">Площадь,  </w:t>
            </w:r>
            <w:proofErr w:type="gramStart"/>
            <w:r w:rsidRPr="00E50660">
              <w:rPr>
                <w:sz w:val="20"/>
                <w:szCs w:val="20"/>
              </w:rPr>
              <w:t>м</w:t>
            </w:r>
            <w:proofErr w:type="gramEnd"/>
            <w:r w:rsidRPr="00E50660">
              <w:rPr>
                <w:sz w:val="20"/>
                <w:szCs w:val="20"/>
              </w:rPr>
              <w:t>²</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rPr>
                <w:sz w:val="20"/>
                <w:szCs w:val="20"/>
              </w:rPr>
            </w:pPr>
            <w:r w:rsidRPr="00E50660">
              <w:rPr>
                <w:sz w:val="20"/>
                <w:szCs w:val="20"/>
              </w:rPr>
              <w:t xml:space="preserve">Площадь,  </w:t>
            </w:r>
            <w:proofErr w:type="gramStart"/>
            <w:r w:rsidRPr="00E50660">
              <w:rPr>
                <w:b/>
                <w:bCs/>
                <w:sz w:val="20"/>
                <w:szCs w:val="20"/>
              </w:rPr>
              <w:t>м</w:t>
            </w:r>
            <w:proofErr w:type="gramEnd"/>
            <w:r w:rsidRPr="00E50660">
              <w:rPr>
                <w:b/>
                <w:bCs/>
                <w:sz w:val="20"/>
                <w:szCs w:val="20"/>
              </w:rPr>
              <w:t>²</w:t>
            </w:r>
          </w:p>
        </w:tc>
      </w:tr>
      <w:tr w:rsidR="004A30FD" w:rsidRPr="0079008E" w:rsidTr="005954EE">
        <w:trPr>
          <w:trHeight w:val="298"/>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w:t>
            </w:r>
            <w:proofErr w:type="gramStart"/>
            <w:r w:rsidRPr="00E50660">
              <w:t>Алтайская</w:t>
            </w:r>
            <w:proofErr w:type="gramEnd"/>
            <w:r w:rsidRPr="00E50660">
              <w:t xml:space="preserve"> от ул. Тихвинской до северной границы города</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14 805</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6 580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8225</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14</w:t>
            </w:r>
            <w:r w:rsidRPr="00E50660">
              <w:rPr>
                <w:lang w:val="en-US"/>
              </w:rPr>
              <w:t xml:space="preserve"> </w:t>
            </w:r>
            <w:r w:rsidRPr="00E50660">
              <w:t>805</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w:t>
            </w:r>
            <w:proofErr w:type="gramStart"/>
            <w:r w:rsidRPr="00E50660">
              <w:t>Арычная</w:t>
            </w:r>
            <w:proofErr w:type="gramEnd"/>
            <w:r w:rsidRPr="00E50660">
              <w:t xml:space="preserve"> от Рабочего тракта до Новоегорьевского тракта</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8 820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3 570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5250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8</w:t>
            </w:r>
            <w:r w:rsidRPr="00E50660">
              <w:rPr>
                <w:lang w:val="en-US"/>
              </w:rPr>
              <w:t xml:space="preserve"> 820</w:t>
            </w:r>
            <w:r w:rsidRPr="00E50660">
              <w:t xml:space="preserve"> </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w:t>
            </w:r>
            <w:proofErr w:type="spellStart"/>
            <w:r w:rsidRPr="00E50660">
              <w:t>Блынского</w:t>
            </w:r>
            <w:proofErr w:type="spellEnd"/>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1 104</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1 104</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1 104</w:t>
            </w:r>
          </w:p>
        </w:tc>
      </w:tr>
      <w:tr w:rsidR="004A30FD" w:rsidRPr="0079008E" w:rsidTr="005954EE">
        <w:trPr>
          <w:trHeight w:val="28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бульвар Победы от пр. Ленина </w:t>
            </w:r>
            <w:proofErr w:type="gramStart"/>
            <w:r w:rsidRPr="00E50660">
              <w:t>до</w:t>
            </w:r>
            <w:proofErr w:type="gramEnd"/>
            <w:r w:rsidRPr="00E50660">
              <w:t xml:space="preserve"> </w:t>
            </w:r>
          </w:p>
          <w:p w:rsidR="004A30FD" w:rsidRPr="00E50660" w:rsidRDefault="004A30FD" w:rsidP="005954EE">
            <w:pPr>
              <w:jc w:val="both"/>
            </w:pPr>
            <w:r w:rsidRPr="00E50660">
              <w:t xml:space="preserve">ул. </w:t>
            </w:r>
            <w:proofErr w:type="spellStart"/>
            <w:r w:rsidRPr="00E50660">
              <w:t>Краснознаменской</w:t>
            </w:r>
            <w:proofErr w:type="spellEnd"/>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7 752</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7 752</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7 752</w:t>
            </w:r>
          </w:p>
        </w:tc>
      </w:tr>
      <w:tr w:rsidR="004A30FD" w:rsidRPr="0079008E" w:rsidTr="005954EE">
        <w:trPr>
          <w:trHeight w:val="222"/>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5</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пер. Бульварный от пр</w:t>
            </w:r>
            <w:proofErr w:type="gramStart"/>
            <w:r w:rsidRPr="00E50660">
              <w:t>.Л</w:t>
            </w:r>
            <w:proofErr w:type="gramEnd"/>
            <w:r w:rsidRPr="00E50660">
              <w:t>енина до ул.Карла Маркса</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1 920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1 920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1 920</w:t>
            </w:r>
          </w:p>
        </w:tc>
      </w:tr>
      <w:tr w:rsidR="004A30FD" w:rsidRPr="0079008E" w:rsidTr="005954EE">
        <w:trPr>
          <w:trHeight w:val="1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6</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пер. Гражданский от ул. Пролетарской до ул. Комсомольской</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11 200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4 200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7</w:t>
            </w:r>
            <w:r w:rsidRPr="00E50660">
              <w:rPr>
                <w:lang w:val="en-US"/>
              </w:rPr>
              <w:t xml:space="preserve"> </w:t>
            </w:r>
            <w:r w:rsidRPr="00E50660">
              <w:t>000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11 200</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7</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proofErr w:type="gramStart"/>
            <w:r w:rsidRPr="00E50660">
              <w:t>ул. Громова от пер. Садового до бульвара Победы</w:t>
            </w:r>
            <w:proofErr w:type="gramEnd"/>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3 348</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1 798</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1 550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3 348</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8</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ул. Громова от бульвара Победы до ул</w:t>
            </w:r>
            <w:proofErr w:type="gramStart"/>
            <w:r w:rsidRPr="00E50660">
              <w:t>.Д</w:t>
            </w:r>
            <w:proofErr w:type="gramEnd"/>
            <w:r w:rsidRPr="00E50660">
              <w:t xml:space="preserve">зержинского </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4 440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1 440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 xml:space="preserve"> 3 000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4 440</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9</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ул. Громова от ул. Дзержинского до ул</w:t>
            </w:r>
            <w:proofErr w:type="gramStart"/>
            <w:r w:rsidRPr="00E50660">
              <w:t>.К</w:t>
            </w:r>
            <w:proofErr w:type="gramEnd"/>
            <w:r w:rsidRPr="00E50660">
              <w:t>алинина</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2 132</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832</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1 300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2 132</w:t>
            </w:r>
          </w:p>
        </w:tc>
      </w:tr>
      <w:tr w:rsidR="004A30FD" w:rsidRPr="0079008E" w:rsidTr="005954EE">
        <w:trPr>
          <w:trHeight w:val="21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10</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Дзержинского от </w:t>
            </w:r>
            <w:proofErr w:type="spellStart"/>
            <w:r w:rsidRPr="00E50660">
              <w:t>ул</w:t>
            </w:r>
            <w:proofErr w:type="gramStart"/>
            <w:r w:rsidRPr="00E50660">
              <w:t>.К</w:t>
            </w:r>
            <w:proofErr w:type="gramEnd"/>
            <w:r w:rsidRPr="00E50660">
              <w:t>раснознаменской</w:t>
            </w:r>
            <w:proofErr w:type="spellEnd"/>
            <w:r w:rsidRPr="00E50660">
              <w:t xml:space="preserve"> до ул.Комсомольской</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6 802</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2 327</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4 475</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6 802</w:t>
            </w:r>
          </w:p>
        </w:tc>
      </w:tr>
      <w:tr w:rsidR="004A30FD" w:rsidRPr="0079008E" w:rsidTr="005954EE">
        <w:trPr>
          <w:trHeight w:val="21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11</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w:t>
            </w:r>
            <w:proofErr w:type="gramStart"/>
            <w:r w:rsidRPr="00E50660">
              <w:t>Тракторная</w:t>
            </w:r>
            <w:proofErr w:type="gramEnd"/>
            <w:r w:rsidRPr="00E50660">
              <w:t xml:space="preserve"> (с западной стороны железной дороги) от Рабочего тракта до автодороги А-322 (включая дорогу на </w:t>
            </w:r>
            <w:proofErr w:type="spellStart"/>
            <w:r w:rsidRPr="00E50660">
              <w:t>втормет</w:t>
            </w:r>
            <w:proofErr w:type="spellEnd"/>
            <w:r w:rsidRPr="00E50660">
              <w:t>)</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45 855</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45 855</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45 855</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12</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ул. Жуковского от пр. Ленина до ул</w:t>
            </w:r>
            <w:proofErr w:type="gramStart"/>
            <w:r w:rsidRPr="00E50660">
              <w:t>.П</w:t>
            </w:r>
            <w:proofErr w:type="gramEnd"/>
            <w:r w:rsidRPr="00E50660">
              <w:t>ролетарской</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6 160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2 310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3 850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6 160</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13</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w:t>
            </w:r>
            <w:proofErr w:type="gramStart"/>
            <w:r w:rsidRPr="00E50660">
              <w:t>Заводская</w:t>
            </w:r>
            <w:proofErr w:type="gramEnd"/>
            <w:r w:rsidRPr="00E50660">
              <w:t xml:space="preserve"> от Новоегорьевского тракта до ул. </w:t>
            </w:r>
            <w:proofErr w:type="spellStart"/>
            <w:r w:rsidRPr="00E50660">
              <w:t>Рихарда</w:t>
            </w:r>
            <w:proofErr w:type="spellEnd"/>
            <w:r w:rsidRPr="00E50660">
              <w:t xml:space="preserve"> </w:t>
            </w:r>
            <w:proofErr w:type="spellStart"/>
            <w:r w:rsidRPr="00E50660">
              <w:t>Зорге</w:t>
            </w:r>
            <w:proofErr w:type="spellEnd"/>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rPr>
                <w:lang w:val="en-US"/>
              </w:rPr>
            </w:pPr>
            <w:r w:rsidRPr="00E50660">
              <w:t>14 294.</w:t>
            </w:r>
            <w:r w:rsidRPr="00E50660">
              <w:rPr>
                <w:lang w:val="en-US"/>
              </w:rPr>
              <w:t>44</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rPr>
                <w:lang w:val="en-US"/>
              </w:rPr>
            </w:pPr>
            <w:r w:rsidRPr="00E50660">
              <w:t xml:space="preserve"> 4 939,44</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9 355</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14 294,44</w:t>
            </w:r>
          </w:p>
        </w:tc>
      </w:tr>
      <w:tr w:rsidR="004A30FD" w:rsidRPr="0079008E" w:rsidTr="005954EE">
        <w:trPr>
          <w:trHeight w:val="96"/>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14</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proofErr w:type="spellStart"/>
            <w:proofErr w:type="gramStart"/>
            <w:r w:rsidRPr="00E50660">
              <w:t>Змеиногорский</w:t>
            </w:r>
            <w:proofErr w:type="spellEnd"/>
            <w:r w:rsidRPr="00E50660">
              <w:t xml:space="preserve"> тракт от ул. </w:t>
            </w:r>
            <w:r w:rsidRPr="00E50660">
              <w:lastRenderedPageBreak/>
              <w:t xml:space="preserve">Пролетарской до восточной  границы города </w:t>
            </w:r>
            <w:proofErr w:type="gramEnd"/>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lastRenderedPageBreak/>
              <w:t>31 200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31 200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31 200</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lastRenderedPageBreak/>
              <w:t>15</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ул</w:t>
            </w:r>
            <w:proofErr w:type="gramStart"/>
            <w:r w:rsidRPr="00E50660">
              <w:t>.К</w:t>
            </w:r>
            <w:proofErr w:type="gramEnd"/>
            <w:r w:rsidRPr="00E50660">
              <w:t>алинина от пр. Ленина до ул</w:t>
            </w:r>
            <w:proofErr w:type="gramStart"/>
            <w:r w:rsidRPr="00E50660">
              <w:t>.К</w:t>
            </w:r>
            <w:proofErr w:type="gramEnd"/>
            <w:r w:rsidRPr="00E50660">
              <w:t>омсомольской</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3 837,6</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1 787,6</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2 050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3 837,6</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16</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Калинина от пр. Ленина до </w:t>
            </w:r>
            <w:proofErr w:type="spellStart"/>
            <w:r w:rsidRPr="00E50660">
              <w:t>ул</w:t>
            </w:r>
            <w:proofErr w:type="gramStart"/>
            <w:r w:rsidRPr="00E50660">
              <w:t>.К</w:t>
            </w:r>
            <w:proofErr w:type="gramEnd"/>
            <w:r w:rsidRPr="00E50660">
              <w:t>раснознаменской</w:t>
            </w:r>
            <w:proofErr w:type="spellEnd"/>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4 130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1 180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2 950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4 130</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17</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Комсомольская от ул. Светлова до ул. </w:t>
            </w:r>
            <w:proofErr w:type="spellStart"/>
            <w:r w:rsidRPr="00E50660">
              <w:t>Сельмашской</w:t>
            </w:r>
            <w:proofErr w:type="spellEnd"/>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62 322,5</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30 1977,5</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32 125</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62 322,5</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18</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Красная от </w:t>
            </w:r>
            <w:proofErr w:type="spellStart"/>
            <w:r w:rsidRPr="00E50660">
              <w:t>пр-кта</w:t>
            </w:r>
            <w:proofErr w:type="spellEnd"/>
            <w:r w:rsidRPr="00E50660">
              <w:t xml:space="preserve"> </w:t>
            </w:r>
            <w:proofErr w:type="spellStart"/>
            <w:r w:rsidRPr="00E50660">
              <w:t>Рубцовского</w:t>
            </w:r>
            <w:proofErr w:type="spellEnd"/>
            <w:r w:rsidRPr="00E50660">
              <w:t xml:space="preserve"> до ул. </w:t>
            </w:r>
            <w:proofErr w:type="spellStart"/>
            <w:r w:rsidRPr="00E50660">
              <w:t>Сельмашской</w:t>
            </w:r>
            <w:proofErr w:type="spellEnd"/>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6 021,48</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1 851,48</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4 170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6 021,48</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19</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w:t>
            </w:r>
            <w:proofErr w:type="spellStart"/>
            <w:r w:rsidRPr="00E50660">
              <w:t>Краснознаменская</w:t>
            </w:r>
            <w:proofErr w:type="spellEnd"/>
            <w:r w:rsidRPr="00E50660">
              <w:t xml:space="preserve"> от ул. Калинина </w:t>
            </w:r>
            <w:proofErr w:type="gramStart"/>
            <w:r w:rsidRPr="00E50660">
              <w:t>до</w:t>
            </w:r>
            <w:proofErr w:type="gramEnd"/>
            <w:r w:rsidRPr="00E50660">
              <w:t xml:space="preserve">  пер. Садового</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8 767,5</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2 922,5</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5 845</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rPr>
                <w:lang w:val="en-US"/>
              </w:rPr>
            </w:pPr>
            <w:r w:rsidRPr="00E50660">
              <w:t>8 767,5</w:t>
            </w:r>
          </w:p>
        </w:tc>
      </w:tr>
      <w:tr w:rsidR="004A30FD" w:rsidRPr="0079008E" w:rsidTr="005954EE">
        <w:trPr>
          <w:trHeight w:val="28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20</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пр. Ленина от пер. </w:t>
            </w:r>
            <w:proofErr w:type="spellStart"/>
            <w:r w:rsidRPr="00E50660">
              <w:t>Улежникова</w:t>
            </w:r>
            <w:proofErr w:type="spellEnd"/>
            <w:r w:rsidRPr="00E50660">
              <w:t xml:space="preserve"> до пер</w:t>
            </w:r>
            <w:proofErr w:type="gramStart"/>
            <w:r w:rsidRPr="00E50660">
              <w:t>.Б</w:t>
            </w:r>
            <w:proofErr w:type="gramEnd"/>
            <w:r w:rsidRPr="00E50660">
              <w:t xml:space="preserve">ульварного, от пр. </w:t>
            </w:r>
            <w:proofErr w:type="spellStart"/>
            <w:r w:rsidRPr="00E50660">
              <w:t>Рубцовского</w:t>
            </w:r>
            <w:proofErr w:type="spellEnd"/>
            <w:r w:rsidRPr="00E50660">
              <w:t xml:space="preserve"> </w:t>
            </w:r>
            <w:proofErr w:type="gramStart"/>
            <w:r w:rsidRPr="00E50660">
              <w:t>до пер</w:t>
            </w:r>
            <w:proofErr w:type="gramEnd"/>
            <w:r w:rsidRPr="00E50660">
              <w:t xml:space="preserve">. </w:t>
            </w:r>
            <w:proofErr w:type="spellStart"/>
            <w:r w:rsidRPr="00E50660">
              <w:t>Алейского</w:t>
            </w:r>
            <w:proofErr w:type="spellEnd"/>
            <w:r w:rsidRPr="00E50660">
              <w:t xml:space="preserve">, от </w:t>
            </w:r>
          </w:p>
          <w:p w:rsidR="004A30FD" w:rsidRPr="00E50660" w:rsidRDefault="004A30FD" w:rsidP="005954EE">
            <w:pPr>
              <w:jc w:val="both"/>
            </w:pPr>
            <w:r w:rsidRPr="00E50660">
              <w:t xml:space="preserve">пер. </w:t>
            </w:r>
            <w:proofErr w:type="spellStart"/>
            <w:r w:rsidRPr="00E50660">
              <w:t>Алейского</w:t>
            </w:r>
            <w:proofErr w:type="spellEnd"/>
            <w:r w:rsidRPr="00E50660">
              <w:t xml:space="preserve"> до ДК АСМ</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20 370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5 820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14 550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20 370</w:t>
            </w:r>
          </w:p>
        </w:tc>
      </w:tr>
      <w:tr w:rsidR="004A30FD" w:rsidRPr="0079008E" w:rsidTr="005954EE">
        <w:trPr>
          <w:trHeight w:val="138"/>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21</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пр. Ленина от ул. Московской до </w:t>
            </w:r>
            <w:proofErr w:type="spellStart"/>
            <w:r w:rsidRPr="00E50660">
              <w:t>пер</w:t>
            </w:r>
            <w:proofErr w:type="gramStart"/>
            <w:r w:rsidRPr="00E50660">
              <w:t>.У</w:t>
            </w:r>
            <w:proofErr w:type="gramEnd"/>
            <w:r w:rsidRPr="00E50660">
              <w:t>лежникова</w:t>
            </w:r>
            <w:proofErr w:type="spellEnd"/>
            <w:r w:rsidRPr="00E50660">
              <w:t xml:space="preserve">, от пер. Бульварного до пр. </w:t>
            </w:r>
            <w:proofErr w:type="spellStart"/>
            <w:r w:rsidRPr="00E50660">
              <w:t>Рубцовского</w:t>
            </w:r>
            <w:proofErr w:type="spellEnd"/>
            <w:r w:rsidRPr="00E50660">
              <w:t>, от ДК АСМ до кольца РМЗ</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50 260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14 360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35 900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50 260</w:t>
            </w:r>
          </w:p>
        </w:tc>
      </w:tr>
      <w:tr w:rsidR="004A30FD" w:rsidRPr="0079008E" w:rsidTr="005954EE">
        <w:trPr>
          <w:trHeight w:val="138"/>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22</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Пр. Ленина от кольца РМЗ до ул. </w:t>
            </w:r>
            <w:proofErr w:type="gramStart"/>
            <w:r w:rsidRPr="00E50660">
              <w:t>Транспортной</w:t>
            </w:r>
            <w:proofErr w:type="gramEnd"/>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9 100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2 600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6 500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9 100</w:t>
            </w:r>
          </w:p>
        </w:tc>
      </w:tr>
      <w:tr w:rsidR="004A30FD" w:rsidRPr="0079008E" w:rsidTr="005954EE">
        <w:trPr>
          <w:trHeight w:val="103"/>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23</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пл. Ленина</w:t>
            </w:r>
          </w:p>
        </w:tc>
        <w:tc>
          <w:tcPr>
            <w:tcW w:w="997"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10 754</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10 754</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10 754</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24</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proofErr w:type="spellStart"/>
            <w:r w:rsidRPr="00E50660">
              <w:t>Новоегорьевский</w:t>
            </w:r>
            <w:proofErr w:type="spellEnd"/>
            <w:r w:rsidRPr="00E50660">
              <w:t xml:space="preserve"> тракт от ул. Путевой до западной границы города</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30 240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12 240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18 000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30 240</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25</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ул. Октябрьская от ул. Калинина до ул</w:t>
            </w:r>
            <w:proofErr w:type="gramStart"/>
            <w:r w:rsidRPr="00E50660">
              <w:t>.Т</w:t>
            </w:r>
            <w:proofErr w:type="gramEnd"/>
            <w:r w:rsidRPr="00E50660">
              <w:t>ихвинской</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15 300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6 800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8 500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15 300</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26</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ул. Октябрьская от ул. Светлова до ул</w:t>
            </w:r>
            <w:proofErr w:type="gramStart"/>
            <w:r w:rsidRPr="00E50660">
              <w:t>.Ф</w:t>
            </w:r>
            <w:proofErr w:type="gramEnd"/>
            <w:r w:rsidRPr="00E50660">
              <w:t>едоренко</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7 560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3 360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4 200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7 560</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27</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Оросительная от Н3931 до ул. </w:t>
            </w:r>
            <w:proofErr w:type="spellStart"/>
            <w:r w:rsidRPr="00E50660">
              <w:t>Р.Зорге</w:t>
            </w:r>
            <w:proofErr w:type="spellEnd"/>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9 775</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9 775</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 xml:space="preserve"> 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9 775</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28</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w:t>
            </w:r>
            <w:proofErr w:type="gramStart"/>
            <w:r w:rsidRPr="00E50660">
              <w:t>Полевая</w:t>
            </w:r>
            <w:proofErr w:type="gramEnd"/>
            <w:r w:rsidRPr="00E50660">
              <w:t xml:space="preserve"> от Новоегорьевского тракта до ул. </w:t>
            </w:r>
            <w:proofErr w:type="spellStart"/>
            <w:r w:rsidRPr="00E50660">
              <w:t>Рихарда</w:t>
            </w:r>
            <w:proofErr w:type="spellEnd"/>
            <w:r w:rsidRPr="00E50660">
              <w:t xml:space="preserve"> </w:t>
            </w:r>
            <w:proofErr w:type="spellStart"/>
            <w:r w:rsidRPr="00E50660">
              <w:t>Зорге</w:t>
            </w:r>
            <w:proofErr w:type="spellEnd"/>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23 632</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12 432</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11 200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23 632</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29</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Путепровод</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11 925</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4 425</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7 500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11 925</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30</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w:t>
            </w:r>
            <w:proofErr w:type="gramStart"/>
            <w:r w:rsidRPr="00E50660">
              <w:t>Пролетарская</w:t>
            </w:r>
            <w:proofErr w:type="gramEnd"/>
            <w:r w:rsidRPr="00E50660">
              <w:t xml:space="preserve"> от бульвара Победы до гидроузла</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40 982,9</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17 932,9</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23 050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40 982,9</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31</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Привокзальная площадь</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4 590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4 590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4 590</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32</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пр. </w:t>
            </w:r>
            <w:proofErr w:type="spellStart"/>
            <w:r w:rsidRPr="00E50660">
              <w:t>Рубцовский</w:t>
            </w:r>
            <w:proofErr w:type="spellEnd"/>
            <w:r w:rsidRPr="00E50660">
              <w:t xml:space="preserve"> от ул. Карла Маркса до ул</w:t>
            </w:r>
            <w:proofErr w:type="gramStart"/>
            <w:r w:rsidRPr="00E50660">
              <w:t>.П</w:t>
            </w:r>
            <w:proofErr w:type="gramEnd"/>
            <w:r w:rsidRPr="00E50660">
              <w:t>ролетарской</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19 272</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6 072</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13 200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19 272</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33</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proofErr w:type="spellStart"/>
            <w:r w:rsidRPr="00E50660">
              <w:t>пр</w:t>
            </w:r>
            <w:proofErr w:type="gramStart"/>
            <w:r w:rsidRPr="00E50660">
              <w:t>.Р</w:t>
            </w:r>
            <w:proofErr w:type="gramEnd"/>
            <w:r w:rsidRPr="00E50660">
              <w:t>убцовский</w:t>
            </w:r>
            <w:proofErr w:type="spellEnd"/>
            <w:r w:rsidRPr="00E50660">
              <w:t xml:space="preserve"> от ул.Комсомольской до ул.Карла Маркса</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3 036</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1 386</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1 650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3 036</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34</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w:t>
            </w:r>
            <w:proofErr w:type="spellStart"/>
            <w:r w:rsidRPr="00E50660">
              <w:t>Рихарда</w:t>
            </w:r>
            <w:proofErr w:type="spellEnd"/>
            <w:r w:rsidRPr="00E50660">
              <w:t xml:space="preserve"> </w:t>
            </w:r>
            <w:proofErr w:type="spellStart"/>
            <w:r w:rsidRPr="00E50660">
              <w:t>Зорге</w:t>
            </w:r>
            <w:proofErr w:type="spellEnd"/>
            <w:r w:rsidRPr="00E50660">
              <w:t xml:space="preserve"> от ул. </w:t>
            </w:r>
            <w:proofErr w:type="gramStart"/>
            <w:r w:rsidRPr="00E50660">
              <w:t>Оросительной</w:t>
            </w:r>
            <w:proofErr w:type="gramEnd"/>
            <w:r w:rsidRPr="00E50660">
              <w:t xml:space="preserve"> до Угловского тракта</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18 431,4</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6 616,4</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11 815</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18 431,4</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35</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Рабочий тракт от ул. Арычной до ул. Ростовской</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6 750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2 250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4 500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6 750</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36</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пер. Садовый от ул. Громова до ул</w:t>
            </w:r>
            <w:proofErr w:type="gramStart"/>
            <w:r w:rsidRPr="00E50660">
              <w:t>.К</w:t>
            </w:r>
            <w:proofErr w:type="gramEnd"/>
            <w:r w:rsidRPr="00E50660">
              <w:t>омсомольской</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4 657,5</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1 552,5</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3 105</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4 657,5</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37</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Ул. Северная от ул. Алтайской до ул. Тракторной</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7 392</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2 992</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4 400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7 392</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38</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Ул. Светлова от подвесного моста через реку Алей до железнодорожного переезда РЗЗ</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20 733,75</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3 633,75</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17 100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20 733,75</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lastRenderedPageBreak/>
              <w:t>39</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Пер. Станционный от ул. Путевой до ул. Магистральной</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15 400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4 400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11 000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15 400</w:t>
            </w:r>
          </w:p>
        </w:tc>
      </w:tr>
      <w:tr w:rsidR="004A30FD" w:rsidRPr="0079008E" w:rsidTr="005954EE">
        <w:trPr>
          <w:trHeight w:val="54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40</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w:t>
            </w:r>
            <w:proofErr w:type="spellStart"/>
            <w:r w:rsidRPr="00E50660">
              <w:t>Сельмашская</w:t>
            </w:r>
            <w:proofErr w:type="spellEnd"/>
            <w:r w:rsidRPr="00E50660">
              <w:t xml:space="preserve"> от ул. Комсомольской до ул. Пролетарской</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13 259,4</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5 009,4</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8 250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13 259,4</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41</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ул. Тихвинская от ул. Алтайской до ул</w:t>
            </w:r>
            <w:proofErr w:type="gramStart"/>
            <w:r w:rsidRPr="00E50660">
              <w:t>.К</w:t>
            </w:r>
            <w:proofErr w:type="gramEnd"/>
            <w:r w:rsidRPr="00E50660">
              <w:t>омсомольской</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6 339,84</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2 529,84</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3 810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6 339,84</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42</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ул. Транспортная от пр. Ленина до ул</w:t>
            </w:r>
            <w:proofErr w:type="gramStart"/>
            <w:r w:rsidRPr="00E50660">
              <w:t>.П</w:t>
            </w:r>
            <w:proofErr w:type="gramEnd"/>
            <w:r w:rsidRPr="00E50660">
              <w:t>ролетарской</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6 160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1 760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4 400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6 160</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43</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пер. </w:t>
            </w:r>
            <w:proofErr w:type="spellStart"/>
            <w:r w:rsidRPr="00E50660">
              <w:t>Улежникова</w:t>
            </w:r>
            <w:proofErr w:type="spellEnd"/>
            <w:r w:rsidRPr="00E50660">
              <w:t xml:space="preserve"> от ул</w:t>
            </w:r>
            <w:proofErr w:type="gramStart"/>
            <w:r w:rsidRPr="00E50660">
              <w:t>.Л</w:t>
            </w:r>
            <w:proofErr w:type="gramEnd"/>
            <w:r w:rsidRPr="00E50660">
              <w:t>окомотивной до ул. Пролетарской</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10 262,1</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4 337,1</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5 925</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10 262,1</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44</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ул. Федоренко от ул. Алтайской до ул</w:t>
            </w:r>
            <w:proofErr w:type="gramStart"/>
            <w:r w:rsidRPr="00E50660">
              <w:t>.О</w:t>
            </w:r>
            <w:proofErr w:type="gramEnd"/>
            <w:r w:rsidRPr="00E50660">
              <w:t>ктябрьской</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6 200,8</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2 830,8</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3 370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6 200,8</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45</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Ул. Ростовская от Рабочего тракта до ул. Менделеева</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5 612</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2 562</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3 050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5 612</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46</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Ул. Менделеева от ул. Ростовской до Новоегорьевского тракта</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7 320,6</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2 420,6</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4 900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7 320,6</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47</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w:t>
            </w:r>
            <w:proofErr w:type="gramStart"/>
            <w:r w:rsidRPr="00E50660">
              <w:t>Октябрьская</w:t>
            </w:r>
            <w:proofErr w:type="gramEnd"/>
            <w:r w:rsidRPr="00E50660">
              <w:t xml:space="preserve"> от ул. Дзержинского до ул. Калинина</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1 350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1 350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1 350</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48</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Карла Маркса </w:t>
            </w:r>
            <w:proofErr w:type="gramStart"/>
            <w:r w:rsidRPr="00E50660">
              <w:t>от</w:t>
            </w:r>
            <w:proofErr w:type="gramEnd"/>
            <w:r w:rsidRPr="00E50660">
              <w:t xml:space="preserve"> пер. Бульварного до пер. </w:t>
            </w:r>
            <w:proofErr w:type="spellStart"/>
            <w:r w:rsidRPr="00E50660">
              <w:t>Улежникова</w:t>
            </w:r>
            <w:proofErr w:type="spellEnd"/>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4 200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1 200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3 000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4 200</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49</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Урицкого от </w:t>
            </w:r>
            <w:proofErr w:type="spellStart"/>
            <w:r w:rsidRPr="00E50660">
              <w:t>пр-кта</w:t>
            </w:r>
            <w:proofErr w:type="spellEnd"/>
            <w:r w:rsidRPr="00E50660">
              <w:t xml:space="preserve"> Ленина до ул. </w:t>
            </w:r>
            <w:proofErr w:type="gramStart"/>
            <w:r w:rsidRPr="00E50660">
              <w:t>Октябрьской</w:t>
            </w:r>
            <w:proofErr w:type="gramEnd"/>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592,2</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592,2</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592,2</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50</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 xml:space="preserve">Ул. Московская от </w:t>
            </w:r>
            <w:proofErr w:type="spellStart"/>
            <w:r w:rsidRPr="00E50660">
              <w:t>пр-кта</w:t>
            </w:r>
            <w:proofErr w:type="spellEnd"/>
            <w:r w:rsidRPr="00E50660">
              <w:t xml:space="preserve"> Ленина до ул. </w:t>
            </w:r>
            <w:proofErr w:type="gramStart"/>
            <w:r w:rsidRPr="00E50660">
              <w:t>Октябрьской</w:t>
            </w:r>
            <w:proofErr w:type="gramEnd"/>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892,8</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892,8</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892,8</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51</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Пер. Семафорный</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1050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300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750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1050</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52</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r w:rsidRPr="00E50660">
              <w:t>Ул. Калинина в районе дома № 15</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770</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0</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770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770</w:t>
            </w:r>
          </w:p>
        </w:tc>
      </w:tr>
      <w:tr w:rsidR="004A30FD" w:rsidRPr="0079008E" w:rsidTr="005954EE">
        <w:trPr>
          <w:trHeight w:val="70"/>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53</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pPr>
            <w:proofErr w:type="spellStart"/>
            <w:r w:rsidRPr="00E50660">
              <w:t>Пр-кт</w:t>
            </w:r>
            <w:proofErr w:type="spellEnd"/>
            <w:r w:rsidRPr="00E50660">
              <w:t xml:space="preserve"> Ленина от ул. Калинина до ул. Урицкого</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8 499,3</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pPr>
            <w:r w:rsidRPr="00E50660">
              <w:t>1 589,3</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pPr>
            <w:r w:rsidRPr="00E50660">
              <w:t>6910</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pPr>
            <w:r w:rsidRPr="00E50660">
              <w:t>8 499,3</w:t>
            </w:r>
          </w:p>
        </w:tc>
      </w:tr>
      <w:tr w:rsidR="004A30FD" w:rsidRPr="0079008E" w:rsidTr="005954EE">
        <w:trPr>
          <w:trHeight w:val="315"/>
          <w:jc w:val="center"/>
        </w:trPr>
        <w:tc>
          <w:tcPr>
            <w:tcW w:w="712" w:type="dxa"/>
            <w:tcBorders>
              <w:top w:val="nil"/>
              <w:left w:val="single" w:sz="4" w:space="0" w:color="auto"/>
              <w:bottom w:val="single" w:sz="4" w:space="0" w:color="auto"/>
              <w:right w:val="single" w:sz="4" w:space="0" w:color="auto"/>
            </w:tcBorders>
            <w:shd w:val="clear" w:color="auto" w:fill="auto"/>
            <w:noWrap/>
            <w:vAlign w:val="center"/>
          </w:tcPr>
          <w:p w:rsidR="004A30FD" w:rsidRPr="00E50660" w:rsidRDefault="004A30FD" w:rsidP="005954EE">
            <w:pPr>
              <w:jc w:val="both"/>
              <w:rPr>
                <w:bCs/>
              </w:rPr>
            </w:pPr>
            <w:r w:rsidRPr="00E50660">
              <w:rPr>
                <w:bCs/>
              </w:rPr>
              <w:t> </w:t>
            </w:r>
          </w:p>
        </w:tc>
        <w:tc>
          <w:tcPr>
            <w:tcW w:w="4122" w:type="dxa"/>
            <w:tcBorders>
              <w:top w:val="nil"/>
              <w:left w:val="nil"/>
              <w:bottom w:val="single" w:sz="4" w:space="0" w:color="auto"/>
              <w:right w:val="single" w:sz="4" w:space="0" w:color="auto"/>
            </w:tcBorders>
            <w:shd w:val="clear" w:color="auto" w:fill="auto"/>
            <w:vAlign w:val="center"/>
          </w:tcPr>
          <w:p w:rsidR="004A30FD" w:rsidRPr="00E50660" w:rsidRDefault="004A30FD" w:rsidP="005954EE">
            <w:pPr>
              <w:jc w:val="both"/>
              <w:rPr>
                <w:bCs/>
              </w:rPr>
            </w:pPr>
            <w:r w:rsidRPr="00E50660">
              <w:rPr>
                <w:bCs/>
              </w:rPr>
              <w:t>ИТОГО</w:t>
            </w:r>
          </w:p>
        </w:tc>
        <w:tc>
          <w:tcPr>
            <w:tcW w:w="997"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rPr>
                <w:bCs/>
              </w:rPr>
            </w:pPr>
            <w:r w:rsidRPr="00E50660">
              <w:rPr>
                <w:bCs/>
              </w:rPr>
              <w:t>647 582,11</w:t>
            </w:r>
          </w:p>
        </w:tc>
        <w:tc>
          <w:tcPr>
            <w:tcW w:w="1389" w:type="dxa"/>
            <w:tcBorders>
              <w:top w:val="nil"/>
              <w:left w:val="nil"/>
              <w:bottom w:val="single" w:sz="4" w:space="0" w:color="auto"/>
              <w:right w:val="single" w:sz="4" w:space="0" w:color="auto"/>
            </w:tcBorders>
            <w:shd w:val="clear" w:color="auto" w:fill="auto"/>
            <w:noWrap/>
            <w:vAlign w:val="center"/>
          </w:tcPr>
          <w:p w:rsidR="004A30FD" w:rsidRPr="00E50660" w:rsidRDefault="004A30FD" w:rsidP="005954EE">
            <w:pPr>
              <w:jc w:val="both"/>
              <w:rPr>
                <w:bCs/>
              </w:rPr>
            </w:pPr>
            <w:r w:rsidRPr="00E50660">
              <w:rPr>
                <w:bCs/>
              </w:rPr>
              <w:t>295 849,11</w:t>
            </w:r>
          </w:p>
        </w:tc>
        <w:tc>
          <w:tcPr>
            <w:tcW w:w="1355" w:type="dxa"/>
            <w:tcBorders>
              <w:top w:val="single" w:sz="4" w:space="0" w:color="auto"/>
              <w:left w:val="nil"/>
              <w:bottom w:val="single" w:sz="4" w:space="0" w:color="auto"/>
              <w:right w:val="single" w:sz="4" w:space="0" w:color="auto"/>
            </w:tcBorders>
          </w:tcPr>
          <w:p w:rsidR="004A30FD" w:rsidRPr="00E50660" w:rsidRDefault="004A30FD" w:rsidP="005954EE">
            <w:pPr>
              <w:jc w:val="both"/>
              <w:rPr>
                <w:bCs/>
              </w:rPr>
            </w:pPr>
            <w:r w:rsidRPr="00E50660">
              <w:rPr>
                <w:bCs/>
              </w:rPr>
              <w:t>351 733</w:t>
            </w:r>
          </w:p>
        </w:tc>
        <w:tc>
          <w:tcPr>
            <w:tcW w:w="1132" w:type="dxa"/>
            <w:tcBorders>
              <w:top w:val="nil"/>
              <w:left w:val="single" w:sz="4" w:space="0" w:color="auto"/>
              <w:bottom w:val="single" w:sz="4" w:space="0" w:color="auto"/>
              <w:right w:val="single" w:sz="4" w:space="0" w:color="auto"/>
            </w:tcBorders>
            <w:vAlign w:val="center"/>
          </w:tcPr>
          <w:p w:rsidR="004A30FD" w:rsidRPr="00E50660" w:rsidRDefault="004A30FD" w:rsidP="005954EE">
            <w:pPr>
              <w:jc w:val="both"/>
              <w:rPr>
                <w:bCs/>
              </w:rPr>
            </w:pPr>
            <w:r w:rsidRPr="00E50660">
              <w:rPr>
                <w:bCs/>
              </w:rPr>
              <w:t>647 582,11</w:t>
            </w:r>
          </w:p>
        </w:tc>
      </w:tr>
    </w:tbl>
    <w:p w:rsidR="004A30FD" w:rsidRPr="008A0806" w:rsidRDefault="004A30FD" w:rsidP="004A30FD">
      <w:pPr>
        <w:widowControl w:val="0"/>
        <w:rPr>
          <w:b/>
        </w:rPr>
      </w:pPr>
    </w:p>
    <w:p w:rsidR="004A30FD" w:rsidRPr="00607560" w:rsidRDefault="004A30FD" w:rsidP="004A30FD">
      <w:pPr>
        <w:jc w:val="both"/>
        <w:rPr>
          <w:b/>
        </w:rPr>
      </w:pPr>
      <w:r>
        <w:rPr>
          <w:b/>
        </w:rPr>
        <w:t xml:space="preserve">2. </w:t>
      </w:r>
      <w:r w:rsidRPr="00607560">
        <w:rPr>
          <w:b/>
        </w:rPr>
        <w:t xml:space="preserve">Плановый расчет объема и кратности выполнения работ по  механизированной уборке  дорог </w:t>
      </w:r>
    </w:p>
    <w:p w:rsidR="004A30FD" w:rsidRPr="00607560" w:rsidRDefault="004A30FD" w:rsidP="004A30FD">
      <w:pPr>
        <w:jc w:val="both"/>
        <w:rPr>
          <w:b/>
        </w:rPr>
      </w:pPr>
      <w:r w:rsidRPr="00607560">
        <w:rPr>
          <w:b/>
        </w:rPr>
        <w:t xml:space="preserve">                                                                                                       </w:t>
      </w:r>
      <w:r>
        <w:rPr>
          <w:b/>
        </w:rPr>
        <w:t xml:space="preserve">                              </w:t>
      </w:r>
      <w:r w:rsidRPr="00607560">
        <w:rPr>
          <w:b/>
        </w:rPr>
        <w:t>Таблица №2</w:t>
      </w:r>
    </w:p>
    <w:tbl>
      <w:tblPr>
        <w:tblW w:w="96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5"/>
        <w:gridCol w:w="4427"/>
        <w:gridCol w:w="709"/>
        <w:gridCol w:w="1276"/>
        <w:gridCol w:w="1264"/>
        <w:gridCol w:w="1481"/>
      </w:tblGrid>
      <w:tr w:rsidR="004A30FD" w:rsidRPr="00607560" w:rsidTr="005954EE">
        <w:tc>
          <w:tcPr>
            <w:tcW w:w="535" w:type="dxa"/>
          </w:tcPr>
          <w:p w:rsidR="004A30FD" w:rsidRPr="00607560" w:rsidRDefault="004A30FD" w:rsidP="005954EE">
            <w:pPr>
              <w:jc w:val="both"/>
            </w:pPr>
            <w:r w:rsidRPr="00607560">
              <w:t xml:space="preserve">№ </w:t>
            </w:r>
            <w:proofErr w:type="spellStart"/>
            <w:proofErr w:type="gramStart"/>
            <w:r w:rsidRPr="00607560">
              <w:t>п</w:t>
            </w:r>
            <w:proofErr w:type="spellEnd"/>
            <w:proofErr w:type="gramEnd"/>
            <w:r w:rsidRPr="00607560">
              <w:t>/</w:t>
            </w:r>
            <w:proofErr w:type="spellStart"/>
            <w:r w:rsidRPr="00607560">
              <w:t>п</w:t>
            </w:r>
            <w:proofErr w:type="spellEnd"/>
          </w:p>
        </w:tc>
        <w:tc>
          <w:tcPr>
            <w:tcW w:w="4427" w:type="dxa"/>
          </w:tcPr>
          <w:p w:rsidR="004A30FD" w:rsidRPr="00607560" w:rsidRDefault="004A30FD" w:rsidP="005954EE">
            <w:pPr>
              <w:jc w:val="both"/>
            </w:pPr>
            <w:r w:rsidRPr="00607560">
              <w:t>Перечень работ</w:t>
            </w:r>
          </w:p>
        </w:tc>
        <w:tc>
          <w:tcPr>
            <w:tcW w:w="709" w:type="dxa"/>
          </w:tcPr>
          <w:p w:rsidR="004A30FD" w:rsidRPr="00607560" w:rsidRDefault="004A30FD" w:rsidP="005954EE">
            <w:pPr>
              <w:jc w:val="both"/>
            </w:pPr>
            <w:r w:rsidRPr="00607560">
              <w:t xml:space="preserve">Ед. </w:t>
            </w:r>
            <w:proofErr w:type="spellStart"/>
            <w:r w:rsidRPr="00607560">
              <w:t>изм</w:t>
            </w:r>
            <w:proofErr w:type="spellEnd"/>
            <w:r w:rsidRPr="00607560">
              <w:t>.</w:t>
            </w:r>
          </w:p>
        </w:tc>
        <w:tc>
          <w:tcPr>
            <w:tcW w:w="1276" w:type="dxa"/>
          </w:tcPr>
          <w:p w:rsidR="004A30FD" w:rsidRPr="00607560" w:rsidRDefault="004A30FD" w:rsidP="005954EE">
            <w:pPr>
              <w:jc w:val="both"/>
            </w:pPr>
            <w:r w:rsidRPr="00607560">
              <w:t>Объем</w:t>
            </w:r>
          </w:p>
        </w:tc>
        <w:tc>
          <w:tcPr>
            <w:tcW w:w="1264" w:type="dxa"/>
          </w:tcPr>
          <w:p w:rsidR="004A30FD" w:rsidRPr="00607560" w:rsidRDefault="004A30FD" w:rsidP="005954EE">
            <w:pPr>
              <w:jc w:val="both"/>
            </w:pPr>
            <w:r w:rsidRPr="00607560">
              <w:t>Периодичность (раз в период)</w:t>
            </w:r>
          </w:p>
        </w:tc>
        <w:tc>
          <w:tcPr>
            <w:tcW w:w="1481" w:type="dxa"/>
          </w:tcPr>
          <w:p w:rsidR="004A30FD" w:rsidRPr="00607560" w:rsidRDefault="004A30FD" w:rsidP="005954EE">
            <w:pPr>
              <w:jc w:val="both"/>
            </w:pPr>
            <w:r w:rsidRPr="00607560">
              <w:t>Объем за период</w:t>
            </w:r>
          </w:p>
        </w:tc>
      </w:tr>
      <w:tr w:rsidR="004A30FD" w:rsidRPr="00607560" w:rsidTr="005954EE">
        <w:tc>
          <w:tcPr>
            <w:tcW w:w="535" w:type="dxa"/>
          </w:tcPr>
          <w:p w:rsidR="004A30FD" w:rsidRPr="00607560" w:rsidRDefault="004A30FD" w:rsidP="005954EE">
            <w:pPr>
              <w:jc w:val="both"/>
            </w:pPr>
            <w:r w:rsidRPr="00607560">
              <w:t>1</w:t>
            </w:r>
          </w:p>
        </w:tc>
        <w:tc>
          <w:tcPr>
            <w:tcW w:w="4427" w:type="dxa"/>
          </w:tcPr>
          <w:p w:rsidR="004A30FD" w:rsidRPr="00607560" w:rsidRDefault="004A30FD" w:rsidP="005954EE">
            <w:pPr>
              <w:jc w:val="both"/>
            </w:pPr>
            <w:r w:rsidRPr="00607560">
              <w:t>Механизированная очистка покрытий от пыли и грязи с использованием подметально-уборочных машин</w:t>
            </w:r>
          </w:p>
        </w:tc>
        <w:tc>
          <w:tcPr>
            <w:tcW w:w="709" w:type="dxa"/>
          </w:tcPr>
          <w:p w:rsidR="004A30FD" w:rsidRPr="00607560" w:rsidRDefault="004A30FD" w:rsidP="005954EE">
            <w:pPr>
              <w:jc w:val="both"/>
            </w:pPr>
            <w:proofErr w:type="gramStart"/>
            <w:r w:rsidRPr="00607560">
              <w:t>м</w:t>
            </w:r>
            <w:proofErr w:type="gramEnd"/>
            <w:r w:rsidRPr="00607560">
              <w:t>²</w:t>
            </w:r>
          </w:p>
        </w:tc>
        <w:tc>
          <w:tcPr>
            <w:tcW w:w="1276" w:type="dxa"/>
          </w:tcPr>
          <w:p w:rsidR="004A30FD" w:rsidRPr="00607560" w:rsidRDefault="004A30FD" w:rsidP="005954EE">
            <w:pPr>
              <w:jc w:val="both"/>
            </w:pPr>
            <w:r w:rsidRPr="00607560">
              <w:t>295 849,11</w:t>
            </w:r>
          </w:p>
        </w:tc>
        <w:tc>
          <w:tcPr>
            <w:tcW w:w="1264" w:type="dxa"/>
          </w:tcPr>
          <w:p w:rsidR="004A30FD" w:rsidRPr="00607560" w:rsidRDefault="004A30FD" w:rsidP="005954EE">
            <w:pPr>
              <w:jc w:val="both"/>
            </w:pPr>
            <w:r w:rsidRPr="00607560">
              <w:t>106</w:t>
            </w:r>
          </w:p>
        </w:tc>
        <w:tc>
          <w:tcPr>
            <w:tcW w:w="1481" w:type="dxa"/>
          </w:tcPr>
          <w:p w:rsidR="004A30FD" w:rsidRPr="00607560" w:rsidRDefault="004A30FD" w:rsidP="005954EE">
            <w:pPr>
              <w:jc w:val="both"/>
            </w:pPr>
            <w:r w:rsidRPr="00607560">
              <w:t>31 360 005,56</w:t>
            </w:r>
          </w:p>
        </w:tc>
      </w:tr>
      <w:tr w:rsidR="004A30FD" w:rsidRPr="00607560" w:rsidTr="005954EE">
        <w:tc>
          <w:tcPr>
            <w:tcW w:w="535" w:type="dxa"/>
          </w:tcPr>
          <w:p w:rsidR="004A30FD" w:rsidRPr="00607560" w:rsidRDefault="004A30FD" w:rsidP="005954EE">
            <w:pPr>
              <w:jc w:val="both"/>
            </w:pPr>
            <w:r w:rsidRPr="00607560">
              <w:t>2</w:t>
            </w:r>
          </w:p>
        </w:tc>
        <w:tc>
          <w:tcPr>
            <w:tcW w:w="4427" w:type="dxa"/>
          </w:tcPr>
          <w:p w:rsidR="004A30FD" w:rsidRPr="00607560" w:rsidRDefault="004A30FD" w:rsidP="005954EE">
            <w:pPr>
              <w:jc w:val="both"/>
            </w:pPr>
            <w:r w:rsidRPr="00607560">
              <w:t>Механизированная очистка покрытий от пыли и грязи с использованием прицепных подметально-уборочных машин</w:t>
            </w:r>
          </w:p>
        </w:tc>
        <w:tc>
          <w:tcPr>
            <w:tcW w:w="709" w:type="dxa"/>
          </w:tcPr>
          <w:p w:rsidR="004A30FD" w:rsidRPr="00607560" w:rsidRDefault="004A30FD" w:rsidP="005954EE">
            <w:pPr>
              <w:jc w:val="both"/>
            </w:pPr>
            <w:proofErr w:type="gramStart"/>
            <w:r w:rsidRPr="00607560">
              <w:t>м</w:t>
            </w:r>
            <w:proofErr w:type="gramEnd"/>
            <w:r w:rsidRPr="00607560">
              <w:t>²</w:t>
            </w:r>
          </w:p>
        </w:tc>
        <w:tc>
          <w:tcPr>
            <w:tcW w:w="1276" w:type="dxa"/>
          </w:tcPr>
          <w:p w:rsidR="004A30FD" w:rsidRPr="00607560" w:rsidRDefault="004A30FD" w:rsidP="005954EE">
            <w:pPr>
              <w:jc w:val="both"/>
            </w:pPr>
            <w:r w:rsidRPr="00607560">
              <w:t>351 733</w:t>
            </w:r>
          </w:p>
        </w:tc>
        <w:tc>
          <w:tcPr>
            <w:tcW w:w="1264" w:type="dxa"/>
          </w:tcPr>
          <w:p w:rsidR="004A30FD" w:rsidRPr="00607560" w:rsidRDefault="004A30FD" w:rsidP="005954EE">
            <w:pPr>
              <w:jc w:val="both"/>
            </w:pPr>
            <w:r w:rsidRPr="00607560">
              <w:t>106</w:t>
            </w:r>
          </w:p>
        </w:tc>
        <w:tc>
          <w:tcPr>
            <w:tcW w:w="1481" w:type="dxa"/>
          </w:tcPr>
          <w:p w:rsidR="004A30FD" w:rsidRPr="00607560" w:rsidRDefault="004A30FD" w:rsidP="005954EE">
            <w:pPr>
              <w:jc w:val="both"/>
            </w:pPr>
            <w:r w:rsidRPr="00607560">
              <w:t>37 283 698</w:t>
            </w:r>
          </w:p>
        </w:tc>
      </w:tr>
      <w:tr w:rsidR="004A30FD" w:rsidRPr="00607560" w:rsidTr="005954EE">
        <w:tc>
          <w:tcPr>
            <w:tcW w:w="535" w:type="dxa"/>
          </w:tcPr>
          <w:p w:rsidR="004A30FD" w:rsidRPr="00607560" w:rsidRDefault="004A30FD" w:rsidP="005954EE">
            <w:pPr>
              <w:jc w:val="both"/>
            </w:pPr>
            <w:r w:rsidRPr="00607560">
              <w:t>2</w:t>
            </w:r>
          </w:p>
        </w:tc>
        <w:tc>
          <w:tcPr>
            <w:tcW w:w="4427" w:type="dxa"/>
          </w:tcPr>
          <w:p w:rsidR="004A30FD" w:rsidRPr="00607560" w:rsidRDefault="004A30FD" w:rsidP="005954EE">
            <w:pPr>
              <w:jc w:val="both"/>
            </w:pPr>
            <w:r w:rsidRPr="00607560">
              <w:t>Механизированная мойка дорог</w:t>
            </w:r>
          </w:p>
        </w:tc>
        <w:tc>
          <w:tcPr>
            <w:tcW w:w="709" w:type="dxa"/>
          </w:tcPr>
          <w:p w:rsidR="004A30FD" w:rsidRPr="00607560" w:rsidRDefault="004A30FD" w:rsidP="005954EE">
            <w:pPr>
              <w:jc w:val="both"/>
            </w:pPr>
            <w:proofErr w:type="gramStart"/>
            <w:r w:rsidRPr="00607560">
              <w:t>м</w:t>
            </w:r>
            <w:proofErr w:type="gramEnd"/>
            <w:r w:rsidRPr="00607560">
              <w:t>²</w:t>
            </w:r>
          </w:p>
        </w:tc>
        <w:tc>
          <w:tcPr>
            <w:tcW w:w="1276" w:type="dxa"/>
          </w:tcPr>
          <w:p w:rsidR="004A30FD" w:rsidRPr="00607560" w:rsidRDefault="004A30FD" w:rsidP="005954EE">
            <w:pPr>
              <w:jc w:val="both"/>
            </w:pPr>
            <w:r w:rsidRPr="00607560">
              <w:t>647 582,11</w:t>
            </w:r>
          </w:p>
        </w:tc>
        <w:tc>
          <w:tcPr>
            <w:tcW w:w="1264" w:type="dxa"/>
          </w:tcPr>
          <w:p w:rsidR="004A30FD" w:rsidRPr="00607560" w:rsidRDefault="004A30FD" w:rsidP="005954EE">
            <w:pPr>
              <w:jc w:val="both"/>
            </w:pPr>
            <w:r w:rsidRPr="00607560">
              <w:t>32</w:t>
            </w:r>
          </w:p>
        </w:tc>
        <w:tc>
          <w:tcPr>
            <w:tcW w:w="1481" w:type="dxa"/>
          </w:tcPr>
          <w:p w:rsidR="004A30FD" w:rsidRPr="00607560" w:rsidRDefault="004A30FD" w:rsidP="005954EE">
            <w:pPr>
              <w:jc w:val="both"/>
            </w:pPr>
            <w:r w:rsidRPr="00607560">
              <w:t>20 722 627,52</w:t>
            </w:r>
          </w:p>
        </w:tc>
      </w:tr>
      <w:tr w:rsidR="004A30FD" w:rsidRPr="00607560" w:rsidTr="005954EE">
        <w:tc>
          <w:tcPr>
            <w:tcW w:w="535" w:type="dxa"/>
          </w:tcPr>
          <w:p w:rsidR="004A30FD" w:rsidRPr="00607560" w:rsidRDefault="004A30FD" w:rsidP="005954EE">
            <w:pPr>
              <w:jc w:val="both"/>
            </w:pPr>
            <w:r w:rsidRPr="00607560">
              <w:t>4</w:t>
            </w:r>
          </w:p>
        </w:tc>
        <w:tc>
          <w:tcPr>
            <w:tcW w:w="4427" w:type="dxa"/>
          </w:tcPr>
          <w:p w:rsidR="004A30FD" w:rsidRPr="00607560" w:rsidRDefault="004A30FD" w:rsidP="005954EE">
            <w:pPr>
              <w:jc w:val="both"/>
            </w:pPr>
            <w:r w:rsidRPr="00607560">
              <w:t>Срезка обочин с вывозом грунта</w:t>
            </w:r>
          </w:p>
        </w:tc>
        <w:tc>
          <w:tcPr>
            <w:tcW w:w="709" w:type="dxa"/>
          </w:tcPr>
          <w:p w:rsidR="004A30FD" w:rsidRPr="00607560" w:rsidRDefault="004A30FD" w:rsidP="005954EE">
            <w:pPr>
              <w:jc w:val="both"/>
            </w:pPr>
            <w:r w:rsidRPr="00607560">
              <w:t>м</w:t>
            </w:r>
          </w:p>
        </w:tc>
        <w:tc>
          <w:tcPr>
            <w:tcW w:w="1276" w:type="dxa"/>
          </w:tcPr>
          <w:p w:rsidR="004A30FD" w:rsidRPr="00607560" w:rsidRDefault="004A30FD" w:rsidP="005954EE">
            <w:pPr>
              <w:jc w:val="both"/>
            </w:pPr>
            <w:r w:rsidRPr="00607560">
              <w:t>15 000</w:t>
            </w:r>
          </w:p>
        </w:tc>
        <w:tc>
          <w:tcPr>
            <w:tcW w:w="1264" w:type="dxa"/>
          </w:tcPr>
          <w:p w:rsidR="004A30FD" w:rsidRPr="00607560" w:rsidRDefault="004A30FD" w:rsidP="005954EE">
            <w:pPr>
              <w:jc w:val="both"/>
            </w:pPr>
            <w:r w:rsidRPr="00607560">
              <w:t>1</w:t>
            </w:r>
          </w:p>
        </w:tc>
        <w:tc>
          <w:tcPr>
            <w:tcW w:w="1481" w:type="dxa"/>
          </w:tcPr>
          <w:p w:rsidR="004A30FD" w:rsidRPr="00607560" w:rsidRDefault="004A30FD" w:rsidP="005954EE">
            <w:pPr>
              <w:jc w:val="both"/>
            </w:pPr>
            <w:r w:rsidRPr="00607560">
              <w:t>15 000</w:t>
            </w:r>
          </w:p>
        </w:tc>
      </w:tr>
      <w:tr w:rsidR="004A30FD" w:rsidRPr="00607560" w:rsidTr="005954EE">
        <w:tc>
          <w:tcPr>
            <w:tcW w:w="535" w:type="dxa"/>
          </w:tcPr>
          <w:p w:rsidR="004A30FD" w:rsidRPr="00607560" w:rsidRDefault="004A30FD" w:rsidP="005954EE">
            <w:pPr>
              <w:jc w:val="both"/>
            </w:pPr>
            <w:r w:rsidRPr="00607560">
              <w:t>5</w:t>
            </w:r>
          </w:p>
        </w:tc>
        <w:tc>
          <w:tcPr>
            <w:tcW w:w="4427" w:type="dxa"/>
          </w:tcPr>
          <w:p w:rsidR="004A30FD" w:rsidRPr="00607560" w:rsidRDefault="004A30FD" w:rsidP="005954EE">
            <w:pPr>
              <w:jc w:val="both"/>
            </w:pPr>
            <w:r w:rsidRPr="00607560">
              <w:t>Планировка профиля грунтовых дорог</w:t>
            </w:r>
          </w:p>
        </w:tc>
        <w:tc>
          <w:tcPr>
            <w:tcW w:w="709" w:type="dxa"/>
          </w:tcPr>
          <w:p w:rsidR="004A30FD" w:rsidRPr="00607560" w:rsidRDefault="004A30FD" w:rsidP="005954EE">
            <w:pPr>
              <w:jc w:val="both"/>
            </w:pPr>
            <w:proofErr w:type="gramStart"/>
            <w:r w:rsidRPr="00607560">
              <w:t>м</w:t>
            </w:r>
            <w:proofErr w:type="gramEnd"/>
            <w:r w:rsidRPr="00607560">
              <w:t>²</w:t>
            </w:r>
          </w:p>
        </w:tc>
        <w:tc>
          <w:tcPr>
            <w:tcW w:w="1276" w:type="dxa"/>
          </w:tcPr>
          <w:p w:rsidR="004A30FD" w:rsidRPr="00607560" w:rsidRDefault="004A30FD" w:rsidP="005954EE">
            <w:pPr>
              <w:jc w:val="both"/>
            </w:pPr>
            <w:r w:rsidRPr="00607560">
              <w:t>2 652 800</w:t>
            </w:r>
          </w:p>
        </w:tc>
        <w:tc>
          <w:tcPr>
            <w:tcW w:w="1264" w:type="dxa"/>
          </w:tcPr>
          <w:p w:rsidR="004A30FD" w:rsidRPr="00607560" w:rsidRDefault="004A30FD" w:rsidP="005954EE">
            <w:pPr>
              <w:jc w:val="both"/>
            </w:pPr>
            <w:r w:rsidRPr="00607560">
              <w:t>1</w:t>
            </w:r>
          </w:p>
        </w:tc>
        <w:tc>
          <w:tcPr>
            <w:tcW w:w="1481" w:type="dxa"/>
          </w:tcPr>
          <w:p w:rsidR="004A30FD" w:rsidRPr="00607560" w:rsidRDefault="004A30FD" w:rsidP="005954EE">
            <w:pPr>
              <w:jc w:val="both"/>
            </w:pPr>
            <w:r w:rsidRPr="00607560">
              <w:t>2 652 800</w:t>
            </w:r>
          </w:p>
        </w:tc>
      </w:tr>
    </w:tbl>
    <w:p w:rsidR="004A30FD" w:rsidRDefault="004A30FD" w:rsidP="004A30FD">
      <w:pPr>
        <w:tabs>
          <w:tab w:val="left" w:pos="5250"/>
        </w:tabs>
        <w:ind w:firstLine="709"/>
        <w:rPr>
          <w:b/>
          <w:bCs/>
        </w:rPr>
      </w:pPr>
    </w:p>
    <w:p w:rsidR="004A30FD" w:rsidRPr="00607560" w:rsidRDefault="004A30FD" w:rsidP="004A30FD">
      <w:pPr>
        <w:ind w:firstLine="709"/>
        <w:jc w:val="both"/>
        <w:rPr>
          <w:rFonts w:eastAsia="Calibri"/>
          <w:b/>
          <w:bCs/>
          <w:spacing w:val="2"/>
        </w:rPr>
      </w:pPr>
      <w:r w:rsidRPr="00607560">
        <w:rPr>
          <w:rFonts w:eastAsia="Calibri"/>
          <w:b/>
          <w:bCs/>
          <w:spacing w:val="2"/>
        </w:rPr>
        <w:t>3. Уборка автомобильных дорог общего пользования местного значения.</w:t>
      </w:r>
    </w:p>
    <w:p w:rsidR="004A30FD" w:rsidRPr="00607560" w:rsidRDefault="004A30FD" w:rsidP="004A30FD">
      <w:pPr>
        <w:ind w:firstLine="709"/>
        <w:jc w:val="both"/>
        <w:rPr>
          <w:rFonts w:eastAsia="Calibri"/>
          <w:spacing w:val="2"/>
        </w:rPr>
      </w:pPr>
      <w:r w:rsidRPr="00607560">
        <w:rPr>
          <w:rFonts w:eastAsia="Calibri"/>
          <w:spacing w:val="2"/>
        </w:rPr>
        <w:lastRenderedPageBreak/>
        <w:t xml:space="preserve">Основная задача уборки дорог </w:t>
      </w:r>
      <w:r w:rsidRPr="00607560">
        <w:rPr>
          <w:rFonts w:eastAsia="Calibri"/>
          <w:bCs/>
          <w:spacing w:val="2"/>
        </w:rPr>
        <w:t xml:space="preserve">в </w:t>
      </w:r>
      <w:r w:rsidRPr="00607560">
        <w:rPr>
          <w:bCs/>
        </w:rPr>
        <w:t xml:space="preserve">летний период </w:t>
      </w:r>
      <w:r w:rsidRPr="00607560">
        <w:rPr>
          <w:rFonts w:eastAsia="Calibri"/>
          <w:spacing w:val="2"/>
        </w:rPr>
        <w:t>заключается в своевременном удалении загрязнений, скапливающихся на городских территориях. Основными операциями данной уборки являются: механизированная уборка с одновременным сбором и вывозом мусора или вакуумная уборка и механизированное подметание проезжей части и перекрестков.</w:t>
      </w:r>
    </w:p>
    <w:p w:rsidR="004A30FD" w:rsidRPr="00607560" w:rsidRDefault="004A30FD" w:rsidP="004A30FD">
      <w:pPr>
        <w:ind w:firstLine="709"/>
        <w:jc w:val="both"/>
        <w:rPr>
          <w:rFonts w:eastAsia="Calibri"/>
          <w:b/>
          <w:bCs/>
          <w:spacing w:val="2"/>
        </w:rPr>
      </w:pPr>
      <w:r w:rsidRPr="00607560">
        <w:rPr>
          <w:rFonts w:eastAsia="Calibri"/>
          <w:b/>
          <w:bCs/>
          <w:spacing w:val="2"/>
        </w:rPr>
        <w:t xml:space="preserve">Перечень технологических операций, производимых в </w:t>
      </w:r>
      <w:r w:rsidRPr="00607560">
        <w:rPr>
          <w:b/>
          <w:bCs/>
        </w:rPr>
        <w:t>весенний  период</w:t>
      </w:r>
      <w:r w:rsidRPr="00607560">
        <w:rPr>
          <w:rFonts w:eastAsia="Calibri"/>
          <w:b/>
          <w:bCs/>
          <w:spacing w:val="2"/>
        </w:rPr>
        <w:t>.</w:t>
      </w:r>
    </w:p>
    <w:p w:rsidR="004A30FD" w:rsidRPr="00607560" w:rsidRDefault="004A30FD" w:rsidP="004A30FD">
      <w:pPr>
        <w:ind w:firstLine="709"/>
        <w:jc w:val="both"/>
        <w:rPr>
          <w:rFonts w:eastAsia="Calibri"/>
          <w:b/>
          <w:i/>
          <w:spacing w:val="2"/>
        </w:rPr>
      </w:pPr>
      <w:r w:rsidRPr="00607560">
        <w:rPr>
          <w:rFonts w:eastAsia="Calibri"/>
          <w:b/>
          <w:i/>
          <w:spacing w:val="2"/>
          <w:u w:val="single"/>
        </w:rPr>
        <w:t>Дороги:</w:t>
      </w:r>
    </w:p>
    <w:p w:rsidR="004A30FD" w:rsidRPr="00607560" w:rsidRDefault="004A30FD" w:rsidP="004A30FD">
      <w:pPr>
        <w:numPr>
          <w:ilvl w:val="0"/>
          <w:numId w:val="11"/>
        </w:numPr>
        <w:tabs>
          <w:tab w:val="clear" w:pos="360"/>
        </w:tabs>
        <w:ind w:left="0" w:firstLine="709"/>
        <w:jc w:val="both"/>
      </w:pPr>
      <w:r w:rsidRPr="00607560">
        <w:t xml:space="preserve">подметание проезжей части дорожно-уборочными машинами (включая очистку покрытия от пыли и грязи, уборка «не прижившегося» щебня после восстановления верхних слоев асфальтобетонных покрытий с применением битумной эмульсии);  </w:t>
      </w:r>
    </w:p>
    <w:p w:rsidR="004A30FD" w:rsidRPr="00607560" w:rsidRDefault="004A30FD" w:rsidP="004A30FD">
      <w:pPr>
        <w:numPr>
          <w:ilvl w:val="0"/>
          <w:numId w:val="11"/>
        </w:numPr>
        <w:tabs>
          <w:tab w:val="clear" w:pos="360"/>
        </w:tabs>
        <w:ind w:left="0" w:firstLine="709"/>
        <w:jc w:val="both"/>
      </w:pPr>
      <w:r w:rsidRPr="00607560">
        <w:t xml:space="preserve">подметание перекрестков,  радиусов, мест для стоянки и отдыха машин, съездов в дворовые территории; </w:t>
      </w:r>
    </w:p>
    <w:p w:rsidR="004A30FD" w:rsidRPr="00607560" w:rsidRDefault="004A30FD" w:rsidP="004A30FD">
      <w:pPr>
        <w:numPr>
          <w:ilvl w:val="0"/>
          <w:numId w:val="11"/>
        </w:numPr>
        <w:tabs>
          <w:tab w:val="clear" w:pos="360"/>
        </w:tabs>
        <w:ind w:left="0" w:firstLine="709"/>
        <w:jc w:val="both"/>
      </w:pPr>
      <w:r w:rsidRPr="00607560">
        <w:t>срезка обочин с вывозом грунта;</w:t>
      </w:r>
    </w:p>
    <w:p w:rsidR="004A30FD" w:rsidRPr="00607560" w:rsidRDefault="004A30FD" w:rsidP="004A30FD">
      <w:pPr>
        <w:numPr>
          <w:ilvl w:val="0"/>
          <w:numId w:val="11"/>
        </w:numPr>
        <w:tabs>
          <w:tab w:val="clear" w:pos="360"/>
        </w:tabs>
        <w:ind w:left="0" w:firstLine="709"/>
        <w:jc w:val="both"/>
      </w:pPr>
      <w:r w:rsidRPr="00607560">
        <w:t xml:space="preserve">профилировка гравийных дорог; </w:t>
      </w:r>
    </w:p>
    <w:p w:rsidR="004A30FD" w:rsidRPr="00607560" w:rsidRDefault="004A30FD" w:rsidP="004A30FD">
      <w:pPr>
        <w:numPr>
          <w:ilvl w:val="0"/>
          <w:numId w:val="11"/>
        </w:numPr>
        <w:tabs>
          <w:tab w:val="clear" w:pos="360"/>
        </w:tabs>
        <w:ind w:left="0" w:firstLine="709"/>
        <w:jc w:val="both"/>
      </w:pPr>
      <w:r w:rsidRPr="00607560">
        <w:t>содержание пешеходных переходов.</w:t>
      </w:r>
    </w:p>
    <w:p w:rsidR="004A30FD" w:rsidRPr="00607560" w:rsidRDefault="004A30FD" w:rsidP="004A30FD">
      <w:pPr>
        <w:ind w:firstLine="709"/>
        <w:jc w:val="both"/>
        <w:rPr>
          <w:rFonts w:eastAsia="Calibri"/>
          <w:b/>
          <w:bCs/>
          <w:spacing w:val="2"/>
        </w:rPr>
      </w:pPr>
      <w:r w:rsidRPr="00607560">
        <w:rPr>
          <w:rFonts w:eastAsia="Calibri"/>
          <w:b/>
          <w:bCs/>
          <w:spacing w:val="2"/>
        </w:rPr>
        <w:t xml:space="preserve">Технология уборки </w:t>
      </w:r>
      <w:r w:rsidRPr="00607560">
        <w:rPr>
          <w:rFonts w:eastAsia="Calibri"/>
          <w:b/>
          <w:spacing w:val="2"/>
        </w:rPr>
        <w:t>автомобильных дорог общего пользования местного значения</w:t>
      </w:r>
      <w:r w:rsidRPr="00607560">
        <w:rPr>
          <w:rFonts w:eastAsia="Calibri"/>
          <w:b/>
          <w:bCs/>
          <w:spacing w:val="2"/>
        </w:rPr>
        <w:t xml:space="preserve"> в</w:t>
      </w:r>
      <w:r w:rsidRPr="00607560">
        <w:rPr>
          <w:b/>
          <w:bCs/>
        </w:rPr>
        <w:t xml:space="preserve"> летний период</w:t>
      </w:r>
      <w:r w:rsidRPr="00607560">
        <w:rPr>
          <w:rFonts w:eastAsia="Calibri"/>
          <w:b/>
          <w:bCs/>
          <w:spacing w:val="2"/>
        </w:rPr>
        <w:t>.</w:t>
      </w:r>
    </w:p>
    <w:p w:rsidR="004A30FD" w:rsidRPr="00607560" w:rsidRDefault="004A30FD" w:rsidP="004A30FD">
      <w:pPr>
        <w:ind w:firstLine="709"/>
        <w:jc w:val="both"/>
        <w:rPr>
          <w:rFonts w:eastAsia="Calibri"/>
          <w:spacing w:val="2"/>
          <w:u w:val="single"/>
        </w:rPr>
      </w:pPr>
      <w:r w:rsidRPr="00607560">
        <w:rPr>
          <w:rFonts w:eastAsia="Calibri"/>
          <w:b/>
          <w:bCs/>
          <w:i/>
          <w:iCs/>
          <w:spacing w:val="2"/>
          <w:u w:val="single"/>
        </w:rPr>
        <w:t>Проезжая часть</w:t>
      </w:r>
    </w:p>
    <w:p w:rsidR="004A30FD" w:rsidRPr="00607560" w:rsidRDefault="004A30FD" w:rsidP="004A30FD">
      <w:pPr>
        <w:ind w:firstLine="709"/>
        <w:jc w:val="both"/>
        <w:rPr>
          <w:rFonts w:eastAsia="Calibri"/>
          <w:spacing w:val="2"/>
        </w:rPr>
      </w:pPr>
      <w:r w:rsidRPr="00607560">
        <w:rPr>
          <w:rFonts w:eastAsia="Calibri"/>
          <w:spacing w:val="2"/>
        </w:rPr>
        <w:t>Проезжая часть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мелкого мусора.</w:t>
      </w:r>
    </w:p>
    <w:p w:rsidR="004A30FD" w:rsidRPr="00607560" w:rsidRDefault="004A30FD" w:rsidP="004A30FD">
      <w:pPr>
        <w:ind w:firstLine="709"/>
        <w:jc w:val="both"/>
        <w:rPr>
          <w:rFonts w:eastAsia="Calibri"/>
          <w:spacing w:val="2"/>
        </w:rPr>
      </w:pPr>
      <w:r w:rsidRPr="00607560">
        <w:rPr>
          <w:rFonts w:eastAsia="Calibri"/>
          <w:spacing w:val="2"/>
        </w:rPr>
        <w:t xml:space="preserve">Обочины дорог должны быть очищены от случайного мусора. Разделительные полосы, выполненные из железобетонных блоков, должны быть постоянно очищены от песка, грязи и мелкого мусора по всей поверхности. </w:t>
      </w:r>
    </w:p>
    <w:p w:rsidR="004A30FD" w:rsidRPr="00607560" w:rsidRDefault="004A30FD" w:rsidP="004A30FD">
      <w:pPr>
        <w:ind w:firstLine="709"/>
        <w:jc w:val="both"/>
        <w:rPr>
          <w:rFonts w:eastAsia="Calibri"/>
          <w:spacing w:val="2"/>
          <w:u w:val="single"/>
        </w:rPr>
      </w:pPr>
      <w:r w:rsidRPr="00607560">
        <w:rPr>
          <w:rFonts w:eastAsia="Calibri"/>
          <w:b/>
          <w:bCs/>
          <w:i/>
          <w:iCs/>
          <w:spacing w:val="2"/>
          <w:u w:val="single"/>
        </w:rPr>
        <w:t>Подметание</w:t>
      </w:r>
    </w:p>
    <w:p w:rsidR="004A30FD" w:rsidRPr="00607560" w:rsidRDefault="004A30FD" w:rsidP="004A30FD">
      <w:pPr>
        <w:ind w:firstLine="709"/>
        <w:jc w:val="both"/>
        <w:rPr>
          <w:rFonts w:eastAsia="Calibri"/>
          <w:spacing w:val="2"/>
        </w:rPr>
      </w:pPr>
      <w:r w:rsidRPr="00607560">
        <w:rPr>
          <w:rFonts w:eastAsia="Calibri"/>
          <w:spacing w:val="2"/>
        </w:rPr>
        <w:t>Подметание является основной операцией по уборке дорог, площадей и проездов, имеющих усовершенствованные покрытия.</w:t>
      </w:r>
    </w:p>
    <w:p w:rsidR="004A30FD" w:rsidRPr="00607560" w:rsidRDefault="004A30FD" w:rsidP="004A30FD">
      <w:pPr>
        <w:ind w:firstLine="709"/>
        <w:jc w:val="both"/>
      </w:pPr>
      <w:r w:rsidRPr="00607560">
        <w:t xml:space="preserve">Подметание производится в следующем порядке: </w:t>
      </w:r>
    </w:p>
    <w:p w:rsidR="004A30FD" w:rsidRPr="00607560" w:rsidRDefault="004A30FD" w:rsidP="004A30FD">
      <w:pPr>
        <w:numPr>
          <w:ilvl w:val="0"/>
          <w:numId w:val="13"/>
        </w:numPr>
        <w:tabs>
          <w:tab w:val="clear" w:pos="360"/>
          <w:tab w:val="num" w:pos="0"/>
        </w:tabs>
        <w:ind w:left="0" w:firstLine="709"/>
        <w:jc w:val="both"/>
      </w:pPr>
      <w:r w:rsidRPr="00607560">
        <w:t xml:space="preserve">подметание проезжей части на дорогах с интенсивным движением, маршрутами городского транспорта; </w:t>
      </w:r>
    </w:p>
    <w:p w:rsidR="004A30FD" w:rsidRPr="00607560" w:rsidRDefault="004A30FD" w:rsidP="004A30FD">
      <w:pPr>
        <w:numPr>
          <w:ilvl w:val="0"/>
          <w:numId w:val="13"/>
        </w:numPr>
        <w:tabs>
          <w:tab w:val="clear" w:pos="360"/>
          <w:tab w:val="num" w:pos="0"/>
        </w:tabs>
        <w:ind w:left="0" w:firstLine="709"/>
        <w:jc w:val="both"/>
      </w:pPr>
      <w:r w:rsidRPr="00607560">
        <w:t xml:space="preserve">дороги со средней или малой интенсивностью движения. </w:t>
      </w:r>
    </w:p>
    <w:p w:rsidR="004A30FD" w:rsidRPr="00607560" w:rsidRDefault="004A30FD" w:rsidP="004A30FD">
      <w:pPr>
        <w:ind w:firstLine="709"/>
        <w:jc w:val="both"/>
        <w:rPr>
          <w:rFonts w:eastAsia="Calibri"/>
          <w:spacing w:val="2"/>
        </w:rPr>
      </w:pPr>
      <w:r w:rsidRPr="00607560">
        <w:rPr>
          <w:rFonts w:eastAsia="Calibri"/>
          <w:spacing w:val="2"/>
        </w:rPr>
        <w:t xml:space="preserve"> Уборку проезжей части следует производить колонной подметально-уборочных машин, движущихся с уступом 10-</w:t>
      </w:r>
      <w:smartTag w:uri="urn:schemas-microsoft-com:office:smarttags" w:element="metricconverter">
        <w:smartTagPr>
          <w:attr w:name="ProductID" w:val="20 м"/>
        </w:smartTagPr>
        <w:r w:rsidRPr="00607560">
          <w:rPr>
            <w:rFonts w:eastAsia="Calibri"/>
            <w:spacing w:val="2"/>
          </w:rPr>
          <w:t>20 м</w:t>
        </w:r>
      </w:smartTag>
      <w:r w:rsidRPr="00607560">
        <w:rPr>
          <w:rFonts w:eastAsia="Calibri"/>
          <w:spacing w:val="2"/>
        </w:rPr>
        <w:t xml:space="preserve">. Перекрытие подметаемых полос должно быть не менее чем </w:t>
      </w:r>
      <w:smartTag w:uri="urn:schemas-microsoft-com:office:smarttags" w:element="metricconverter">
        <w:smartTagPr>
          <w:attr w:name="ProductID" w:val="0,5 м"/>
        </w:smartTagPr>
        <w:r w:rsidRPr="00607560">
          <w:rPr>
            <w:rFonts w:eastAsia="Calibri"/>
            <w:spacing w:val="2"/>
          </w:rPr>
          <w:t>0,5 м</w:t>
        </w:r>
      </w:smartTag>
      <w:r w:rsidRPr="00607560">
        <w:rPr>
          <w:rFonts w:eastAsia="Calibri"/>
          <w:spacing w:val="2"/>
        </w:rPr>
        <w:t>. Уборка производится подметально-уборочными машинами.</w:t>
      </w:r>
    </w:p>
    <w:p w:rsidR="004A30FD" w:rsidRPr="00607560" w:rsidRDefault="004A30FD" w:rsidP="004A30FD">
      <w:pPr>
        <w:ind w:firstLine="709"/>
        <w:jc w:val="both"/>
        <w:rPr>
          <w:rFonts w:eastAsia="Calibri"/>
          <w:spacing w:val="2"/>
        </w:rPr>
      </w:pPr>
      <w:r w:rsidRPr="00607560">
        <w:rPr>
          <w:rFonts w:eastAsia="Calibri"/>
          <w:spacing w:val="2"/>
        </w:rPr>
        <w:t>Подметание дорожных покрытий, осевых и резервных полос и проездов осуществляется с обязательным предварительным увлажнением дорожных покрытий в ночное время (с 23:00 ч. до 07:00 ч.). Вывоз грязи с механизированной погрузкой производится в ночное время (с 23:00 ч. до 07:00 ч.), вывоз случайного мусора с погрузкой вручную производится в дневное время.</w:t>
      </w:r>
    </w:p>
    <w:p w:rsidR="004A30FD" w:rsidRPr="00607560" w:rsidRDefault="004A30FD" w:rsidP="004A30FD">
      <w:pPr>
        <w:ind w:firstLine="709"/>
        <w:jc w:val="both"/>
        <w:rPr>
          <w:rFonts w:eastAsia="Calibri"/>
          <w:spacing w:val="2"/>
        </w:rPr>
      </w:pPr>
      <w:r w:rsidRPr="00607560">
        <w:rPr>
          <w:rFonts w:eastAsia="Calibri"/>
          <w:spacing w:val="2"/>
        </w:rPr>
        <w:t>Машины и механизмы, используемые Подрядчиком при выполнении работ по содержанию автомобильных дорог, должны быть подключены к автоматизированной информационной системе «Умный транспорт»</w:t>
      </w:r>
    </w:p>
    <w:p w:rsidR="004A30FD" w:rsidRPr="00607560" w:rsidRDefault="004A30FD" w:rsidP="004A30FD">
      <w:pPr>
        <w:ind w:firstLine="709"/>
        <w:jc w:val="both"/>
        <w:rPr>
          <w:rFonts w:eastAsia="Calibri"/>
          <w:i/>
          <w:spacing w:val="2"/>
          <w:u w:val="single"/>
        </w:rPr>
      </w:pPr>
      <w:r w:rsidRPr="00607560">
        <w:rPr>
          <w:rFonts w:eastAsia="Calibri"/>
          <w:b/>
          <w:bCs/>
          <w:i/>
          <w:spacing w:val="2"/>
          <w:u w:val="single"/>
        </w:rPr>
        <w:t>При производстве   уборки запрещается:</w:t>
      </w:r>
    </w:p>
    <w:p w:rsidR="004A30FD" w:rsidRPr="00607560" w:rsidRDefault="004A30FD" w:rsidP="004A30FD">
      <w:pPr>
        <w:numPr>
          <w:ilvl w:val="0"/>
          <w:numId w:val="14"/>
        </w:numPr>
        <w:tabs>
          <w:tab w:val="clear" w:pos="360"/>
          <w:tab w:val="num" w:pos="0"/>
        </w:tabs>
        <w:ind w:left="0" w:firstLine="709"/>
        <w:jc w:val="both"/>
      </w:pPr>
      <w:r w:rsidRPr="00607560">
        <w:t xml:space="preserve">сбрасывать смет, мусор, траву, листья, порубочные остатки и иные отходы на озелененные территории, в смотровые колодцы, колодцы дождевой канализации, реки, каналы и водоемы; на проезжую часть и тротуары при выкашивании и уборке газонов; </w:t>
      </w:r>
    </w:p>
    <w:p w:rsidR="004A30FD" w:rsidRPr="00607560" w:rsidRDefault="004A30FD" w:rsidP="004A30FD">
      <w:pPr>
        <w:numPr>
          <w:ilvl w:val="0"/>
          <w:numId w:val="14"/>
        </w:numPr>
        <w:tabs>
          <w:tab w:val="clear" w:pos="360"/>
          <w:tab w:val="num" w:pos="0"/>
        </w:tabs>
        <w:ind w:left="0" w:firstLine="709"/>
        <w:jc w:val="both"/>
      </w:pPr>
      <w:r w:rsidRPr="00607560">
        <w:t xml:space="preserve">вывоз смета и отходов в несанкционированные места; </w:t>
      </w:r>
    </w:p>
    <w:p w:rsidR="004A30FD" w:rsidRPr="00607560" w:rsidRDefault="004A30FD" w:rsidP="004A30FD">
      <w:pPr>
        <w:numPr>
          <w:ilvl w:val="0"/>
          <w:numId w:val="14"/>
        </w:numPr>
        <w:tabs>
          <w:tab w:val="clear" w:pos="360"/>
          <w:tab w:val="num" w:pos="0"/>
        </w:tabs>
        <w:ind w:left="0" w:firstLine="709"/>
        <w:jc w:val="both"/>
      </w:pPr>
      <w:r w:rsidRPr="00607560">
        <w:t xml:space="preserve">сгребание листвы и смета к комлевой части деревьев и кустарников; </w:t>
      </w:r>
    </w:p>
    <w:p w:rsidR="004A30FD" w:rsidRPr="00607560" w:rsidRDefault="004A30FD" w:rsidP="004A30FD">
      <w:pPr>
        <w:numPr>
          <w:ilvl w:val="0"/>
          <w:numId w:val="14"/>
        </w:numPr>
        <w:tabs>
          <w:tab w:val="clear" w:pos="360"/>
          <w:tab w:val="num" w:pos="0"/>
        </w:tabs>
        <w:ind w:left="0" w:firstLine="709"/>
        <w:jc w:val="both"/>
      </w:pPr>
      <w:r w:rsidRPr="00607560">
        <w:t xml:space="preserve">сжигание мусора, листвы, иных отходов на территории муниципального образования. </w:t>
      </w:r>
    </w:p>
    <w:p w:rsidR="004A30FD" w:rsidRPr="00607560" w:rsidRDefault="004A30FD" w:rsidP="004A30FD">
      <w:pPr>
        <w:tabs>
          <w:tab w:val="left" w:pos="567"/>
        </w:tabs>
        <w:ind w:firstLine="709"/>
        <w:jc w:val="both"/>
        <w:rPr>
          <w:b/>
        </w:rPr>
      </w:pPr>
      <w:r w:rsidRPr="00607560">
        <w:rPr>
          <w:b/>
        </w:rPr>
        <w:lastRenderedPageBreak/>
        <w:t>4. Общие требования заказчика к качеству работ, к их безопасности, к результатам работ.</w:t>
      </w:r>
    </w:p>
    <w:p w:rsidR="004A30FD" w:rsidRPr="00607560" w:rsidRDefault="004A30FD" w:rsidP="004A30FD">
      <w:pPr>
        <w:tabs>
          <w:tab w:val="left" w:pos="284"/>
        </w:tabs>
        <w:ind w:firstLine="709"/>
        <w:jc w:val="both"/>
        <w:rPr>
          <w:rFonts w:eastAsia="Calibri"/>
        </w:rPr>
      </w:pPr>
      <w:r w:rsidRPr="00607560">
        <w:rPr>
          <w:rFonts w:eastAsia="Calibri"/>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rsidR="004A30FD" w:rsidRPr="00607560" w:rsidRDefault="004A30FD" w:rsidP="004A30FD">
      <w:pPr>
        <w:tabs>
          <w:tab w:val="left" w:pos="0"/>
        </w:tabs>
        <w:ind w:firstLine="709"/>
        <w:jc w:val="both"/>
        <w:rPr>
          <w:rFonts w:eastAsia="Calibri"/>
        </w:rPr>
      </w:pPr>
      <w:r w:rsidRPr="00607560">
        <w:rPr>
          <w:rFonts w:eastAsia="Calibri"/>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A30FD" w:rsidRPr="00607560" w:rsidRDefault="004A30FD" w:rsidP="004A30FD">
      <w:pPr>
        <w:ind w:firstLine="709"/>
        <w:jc w:val="both"/>
      </w:pPr>
      <w:r w:rsidRPr="00607560">
        <w:t xml:space="preserve">Федеральный закон от 10.12.1995 г. № 196-ФЗ  «О безопасности  дорожного движения» </w:t>
      </w:r>
    </w:p>
    <w:p w:rsidR="004A30FD" w:rsidRPr="00607560" w:rsidRDefault="004A30FD" w:rsidP="004A30FD">
      <w:pPr>
        <w:ind w:firstLine="709"/>
        <w:jc w:val="both"/>
      </w:pPr>
      <w:r w:rsidRPr="00607560">
        <w:t xml:space="preserve">ГОСТ </w:t>
      </w:r>
      <w:proofErr w:type="gramStart"/>
      <w:r w:rsidRPr="00607560">
        <w:t>Р</w:t>
      </w:r>
      <w:proofErr w:type="gramEnd"/>
      <w:r w:rsidRPr="00607560">
        <w:t xml:space="preserve"> 52289-</w:t>
      </w:r>
      <w:r w:rsidR="008560CC">
        <w:t>2019</w:t>
      </w:r>
      <w:r w:rsidRPr="00607560">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4A30FD" w:rsidRPr="00607560" w:rsidRDefault="004A30FD" w:rsidP="004A30FD">
      <w:pPr>
        <w:ind w:firstLine="709"/>
        <w:jc w:val="both"/>
      </w:pPr>
      <w:r w:rsidRPr="00607560">
        <w:t xml:space="preserve">ГОСТ </w:t>
      </w:r>
      <w:proofErr w:type="gramStart"/>
      <w:r w:rsidRPr="00607560">
        <w:t>Р</w:t>
      </w:r>
      <w:proofErr w:type="gramEnd"/>
      <w:r w:rsidRPr="00607560">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4A30FD" w:rsidRPr="00607560" w:rsidRDefault="004A30FD" w:rsidP="004A30FD">
      <w:pPr>
        <w:ind w:firstLine="709"/>
        <w:jc w:val="both"/>
      </w:pPr>
      <w:r w:rsidRPr="00607560">
        <w:t>ГОСТ 52398-2005. «Классификация автомобильных дорог. Основные параметры и требования»;</w:t>
      </w:r>
    </w:p>
    <w:p w:rsidR="004A30FD" w:rsidRPr="00607560" w:rsidRDefault="004A30FD" w:rsidP="004A30FD">
      <w:pPr>
        <w:ind w:firstLine="709"/>
        <w:jc w:val="both"/>
      </w:pPr>
      <w:r w:rsidRPr="00607560">
        <w:t xml:space="preserve">ВСН 25-86 «Указания по обеспечению безопасности движения на автомобильных дорогах»; </w:t>
      </w:r>
    </w:p>
    <w:p w:rsidR="004A30FD" w:rsidRPr="00607560" w:rsidRDefault="004A30FD" w:rsidP="004A30FD">
      <w:pPr>
        <w:ind w:firstLine="709"/>
        <w:jc w:val="both"/>
      </w:pPr>
      <w:r w:rsidRPr="00607560">
        <w:t xml:space="preserve">Методические рекомендации по ремонту и содержанию автомобильных дорог общего пользования (приняты письмом </w:t>
      </w:r>
      <w:proofErr w:type="spellStart"/>
      <w:r w:rsidRPr="00607560">
        <w:t>Росавтодора</w:t>
      </w:r>
      <w:proofErr w:type="spellEnd"/>
      <w:r w:rsidRPr="00607560">
        <w:t xml:space="preserve"> от 17 марта 2004 года № ОС-28/1270-ис) (Взамен ВСН 24-88). </w:t>
      </w:r>
    </w:p>
    <w:p w:rsidR="004A30FD" w:rsidRPr="00607560" w:rsidRDefault="004A30FD" w:rsidP="004A30FD">
      <w:pPr>
        <w:shd w:val="clear" w:color="auto" w:fill="FFFFFF"/>
        <w:ind w:firstLine="709"/>
        <w:jc w:val="both"/>
        <w:rPr>
          <w:spacing w:val="-5"/>
        </w:rPr>
      </w:pPr>
      <w:r w:rsidRPr="00607560">
        <w:rPr>
          <w:spacing w:val="-5"/>
        </w:rPr>
        <w:t xml:space="preserve">ОДМ 218.4.005-2010. «Рекомендации по обеспечению безопасности движения на автомобильных дорогах» (приняты Распоряжением Федерального дорожного агентства от 12 января </w:t>
      </w:r>
      <w:smartTag w:uri="urn:schemas-microsoft-com:office:smarttags" w:element="metricconverter">
        <w:smartTagPr>
          <w:attr w:name="ProductID" w:val="2011 г"/>
        </w:smartTagPr>
        <w:r w:rsidRPr="00607560">
          <w:rPr>
            <w:spacing w:val="-5"/>
          </w:rPr>
          <w:t>2011 г</w:t>
        </w:r>
      </w:smartTag>
      <w:r w:rsidRPr="00607560">
        <w:rPr>
          <w:spacing w:val="-5"/>
        </w:rPr>
        <w:t>. № 13-р).</w:t>
      </w:r>
    </w:p>
    <w:p w:rsidR="004A30FD" w:rsidRPr="00607560" w:rsidRDefault="004A30FD" w:rsidP="004A30FD">
      <w:pPr>
        <w:ind w:firstLine="709"/>
        <w:jc w:val="both"/>
        <w:rPr>
          <w:rFonts w:eastAsia="Calibri"/>
        </w:rPr>
      </w:pPr>
      <w:r w:rsidRPr="00607560">
        <w:rPr>
          <w:rFonts w:eastAsia="Calibri"/>
        </w:rPr>
        <w:t xml:space="preserve">В рамках выполнения работ </w:t>
      </w:r>
      <w:r w:rsidR="008560CC">
        <w:rPr>
          <w:rFonts w:eastAsia="Calibri"/>
        </w:rPr>
        <w:t>Подрядчик</w:t>
      </w:r>
      <w:r w:rsidRPr="00607560">
        <w:rPr>
          <w:rFonts w:eastAsia="Calibri"/>
        </w:rPr>
        <w:t>:</w:t>
      </w:r>
    </w:p>
    <w:p w:rsidR="004A30FD" w:rsidRPr="00607560" w:rsidRDefault="004A30FD" w:rsidP="004A30FD">
      <w:pPr>
        <w:ind w:firstLine="709"/>
        <w:jc w:val="both"/>
        <w:rPr>
          <w:rFonts w:eastAsia="Calibri"/>
        </w:rPr>
      </w:pPr>
      <w:r w:rsidRPr="00607560">
        <w:rPr>
          <w:rFonts w:eastAsia="Calibri"/>
        </w:rPr>
        <w:t>исполняет предписания ОГИБДД МО МВД России «</w:t>
      </w:r>
      <w:proofErr w:type="spellStart"/>
      <w:r w:rsidRPr="00607560">
        <w:rPr>
          <w:rFonts w:eastAsia="Calibri"/>
        </w:rPr>
        <w:t>Рубцовский</w:t>
      </w:r>
      <w:proofErr w:type="spellEnd"/>
      <w:r w:rsidRPr="00607560">
        <w:rPr>
          <w:rFonts w:eastAsia="Calibri"/>
        </w:rPr>
        <w:t>», с обязательным уведомлением Заказчика о выполнении работ, которые указаны в данных предписаниях;</w:t>
      </w:r>
    </w:p>
    <w:p w:rsidR="004A30FD" w:rsidRPr="00607560" w:rsidRDefault="004A30FD" w:rsidP="004A30FD">
      <w:pPr>
        <w:ind w:firstLine="709"/>
        <w:jc w:val="both"/>
        <w:rPr>
          <w:rFonts w:eastAsia="Calibri"/>
        </w:rPr>
      </w:pPr>
      <w:r w:rsidRPr="00607560">
        <w:rPr>
          <w:rFonts w:eastAsia="Calibri"/>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rsidR="004A30FD" w:rsidRPr="00607560" w:rsidRDefault="004A30FD" w:rsidP="004A30FD">
      <w:pPr>
        <w:ind w:firstLine="709"/>
        <w:jc w:val="both"/>
        <w:rPr>
          <w:rFonts w:eastAsia="Calibri"/>
        </w:rPr>
      </w:pPr>
      <w:r w:rsidRPr="00607560">
        <w:rPr>
          <w:rFonts w:eastAsia="Calibri"/>
        </w:rPr>
        <w:t>после завершения работ уведомляет Заказчика о месте выполненных работ, виде работ, сроках начала и окончания работ, объёме работ;</w:t>
      </w:r>
    </w:p>
    <w:p w:rsidR="004A30FD" w:rsidRPr="00607560" w:rsidRDefault="004A30FD" w:rsidP="004A30FD">
      <w:pPr>
        <w:ind w:firstLine="709"/>
        <w:jc w:val="both"/>
        <w:rPr>
          <w:rFonts w:eastAsia="Calibri"/>
        </w:rPr>
      </w:pPr>
      <w:r w:rsidRPr="00607560">
        <w:rPr>
          <w:rFonts w:eastAsia="Calibri"/>
        </w:rPr>
        <w:t>предоставляет Заказчику по требованию копии путевых листов транспортных средств, которые выполняли работы.</w:t>
      </w:r>
    </w:p>
    <w:p w:rsidR="004A30FD" w:rsidRPr="00607560" w:rsidRDefault="004A30FD" w:rsidP="004A30FD">
      <w:pPr>
        <w:ind w:firstLine="709"/>
        <w:jc w:val="both"/>
        <w:rPr>
          <w:rFonts w:eastAsia="Calibri"/>
        </w:rPr>
      </w:pPr>
      <w:r w:rsidRPr="00607560">
        <w:rPr>
          <w:rFonts w:eastAsia="Calibri"/>
        </w:rPr>
        <w:t xml:space="preserve">Заказчик вправе осуществлять контроль и надзор за выполнением работ, в любое время проверять ход и качество работ, выполняемых </w:t>
      </w:r>
      <w:r w:rsidR="008560CC">
        <w:rPr>
          <w:rFonts w:eastAsia="Calibri"/>
        </w:rPr>
        <w:t>Подрядчиком</w:t>
      </w:r>
      <w:r w:rsidRPr="00607560">
        <w:rPr>
          <w:rFonts w:eastAsia="Calibri"/>
        </w:rPr>
        <w:t>, в соответствии с действующим законодательством.</w:t>
      </w:r>
    </w:p>
    <w:p w:rsidR="004A30FD" w:rsidRPr="00607560" w:rsidRDefault="004A30FD" w:rsidP="004A30FD">
      <w:pPr>
        <w:ind w:firstLine="709"/>
        <w:jc w:val="both"/>
        <w:rPr>
          <w:rFonts w:eastAsia="Calibri"/>
        </w:rPr>
      </w:pPr>
      <w:r w:rsidRPr="00607560">
        <w:rPr>
          <w:rFonts w:eastAsia="Calibri"/>
        </w:rPr>
        <w:t xml:space="preserve">Заказчик имеет право давать обязательные для </w:t>
      </w:r>
      <w:r w:rsidR="008560CC">
        <w:rPr>
          <w:rFonts w:eastAsia="Calibri"/>
        </w:rPr>
        <w:t>Подрядчика</w:t>
      </w:r>
      <w:r w:rsidRPr="00607560">
        <w:rPr>
          <w:rFonts w:eastAsia="Calibri"/>
        </w:rPr>
        <w:t xml:space="preserve"> указания по вопросам обеспечения качества выполняемых работ, соблюдения срока их выполнения.</w:t>
      </w:r>
    </w:p>
    <w:p w:rsidR="004A30FD" w:rsidRPr="00607560" w:rsidRDefault="008560CC" w:rsidP="004A30FD">
      <w:pPr>
        <w:ind w:firstLine="709"/>
        <w:jc w:val="both"/>
        <w:rPr>
          <w:rFonts w:eastAsia="Calibri"/>
        </w:rPr>
      </w:pPr>
      <w:r>
        <w:rPr>
          <w:rFonts w:eastAsia="Calibri"/>
        </w:rPr>
        <w:t>Подрядчик</w:t>
      </w:r>
      <w:r w:rsidR="004A30FD" w:rsidRPr="00607560">
        <w:rPr>
          <w:rFonts w:eastAsia="Calibri"/>
        </w:rPr>
        <w:t xml:space="preserve">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rsidR="004A30FD" w:rsidRDefault="004A30FD" w:rsidP="004A30FD">
      <w:pPr>
        <w:tabs>
          <w:tab w:val="left" w:pos="5250"/>
        </w:tabs>
        <w:jc w:val="right"/>
        <w:rPr>
          <w:b/>
        </w:rPr>
      </w:pPr>
    </w:p>
    <w:p w:rsidR="004A30FD" w:rsidRPr="008A0806" w:rsidRDefault="004A30FD" w:rsidP="004A30FD">
      <w:pPr>
        <w:tabs>
          <w:tab w:val="left" w:pos="5250"/>
        </w:tabs>
        <w:jc w:val="right"/>
      </w:pPr>
      <w:r w:rsidRPr="008A0806">
        <w:rPr>
          <w:b/>
        </w:rPr>
        <w:t>Форма</w:t>
      </w:r>
    </w:p>
    <w:p w:rsidR="004A30FD" w:rsidRPr="008A0806" w:rsidRDefault="004A30FD" w:rsidP="004A30FD">
      <w:pPr>
        <w:widowControl w:val="0"/>
        <w:autoSpaceDE w:val="0"/>
        <w:autoSpaceDN w:val="0"/>
        <w:adjustRightInd w:val="0"/>
        <w:spacing w:line="0" w:lineRule="atLeast"/>
        <w:ind w:firstLine="360"/>
        <w:jc w:val="center"/>
        <w:rPr>
          <w:b/>
        </w:rPr>
      </w:pPr>
      <w:r w:rsidRPr="008A0806">
        <w:rPr>
          <w:b/>
        </w:rPr>
        <w:t>Ежедневный отчет по механизированной уборке дорог</w:t>
      </w:r>
    </w:p>
    <w:p w:rsidR="004A30FD" w:rsidRPr="008A0806" w:rsidRDefault="004A30FD" w:rsidP="004A30FD">
      <w:pPr>
        <w:widowControl w:val="0"/>
        <w:autoSpaceDE w:val="0"/>
        <w:autoSpaceDN w:val="0"/>
        <w:adjustRightInd w:val="0"/>
        <w:spacing w:line="0" w:lineRule="atLeast"/>
        <w:ind w:firstLine="360"/>
        <w:jc w:val="center"/>
        <w:rPr>
          <w:b/>
        </w:rPr>
      </w:pPr>
      <w:r w:rsidRPr="008A0806">
        <w:rPr>
          <w:b/>
        </w:rPr>
        <w:t xml:space="preserve">по состоянию </w:t>
      </w:r>
      <w:proofErr w:type="gramStart"/>
      <w:r w:rsidRPr="008A0806">
        <w:rPr>
          <w:b/>
        </w:rPr>
        <w:t>на</w:t>
      </w:r>
      <w:proofErr w:type="gramEnd"/>
      <w:r w:rsidRPr="008A0806">
        <w:rPr>
          <w:b/>
        </w:rPr>
        <w:t xml:space="preserve">______________ </w:t>
      </w:r>
    </w:p>
    <w:p w:rsidR="004A30FD" w:rsidRPr="008A0806" w:rsidRDefault="004A30FD" w:rsidP="004A30FD">
      <w:pPr>
        <w:widowControl w:val="0"/>
        <w:autoSpaceDE w:val="0"/>
        <w:autoSpaceDN w:val="0"/>
        <w:adjustRightInd w:val="0"/>
        <w:spacing w:line="0" w:lineRule="atLeast"/>
        <w:ind w:firstLine="360"/>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410"/>
        <w:gridCol w:w="4394"/>
        <w:gridCol w:w="1985"/>
      </w:tblGrid>
      <w:tr w:rsidR="004A30FD" w:rsidRPr="008A0806" w:rsidTr="005954EE">
        <w:tc>
          <w:tcPr>
            <w:tcW w:w="704" w:type="dxa"/>
            <w:shd w:val="clear" w:color="auto" w:fill="auto"/>
          </w:tcPr>
          <w:p w:rsidR="004A30FD" w:rsidRPr="008A0806" w:rsidRDefault="004A30FD" w:rsidP="005954EE">
            <w:pPr>
              <w:widowControl w:val="0"/>
              <w:autoSpaceDE w:val="0"/>
              <w:autoSpaceDN w:val="0"/>
              <w:adjustRightInd w:val="0"/>
              <w:spacing w:line="0" w:lineRule="atLeast"/>
              <w:jc w:val="center"/>
              <w:rPr>
                <w:b/>
              </w:rPr>
            </w:pPr>
            <w:r w:rsidRPr="008A0806">
              <w:rPr>
                <w:b/>
              </w:rPr>
              <w:t xml:space="preserve">№ </w:t>
            </w:r>
            <w:proofErr w:type="spellStart"/>
            <w:proofErr w:type="gramStart"/>
            <w:r w:rsidRPr="008A0806">
              <w:rPr>
                <w:b/>
              </w:rPr>
              <w:t>п</w:t>
            </w:r>
            <w:proofErr w:type="spellEnd"/>
            <w:proofErr w:type="gramEnd"/>
            <w:r w:rsidRPr="008A0806">
              <w:rPr>
                <w:b/>
              </w:rPr>
              <w:t>/</w:t>
            </w:r>
            <w:proofErr w:type="spellStart"/>
            <w:r w:rsidRPr="008A0806">
              <w:rPr>
                <w:b/>
              </w:rPr>
              <w:t>п</w:t>
            </w:r>
            <w:proofErr w:type="spellEnd"/>
          </w:p>
        </w:tc>
        <w:tc>
          <w:tcPr>
            <w:tcW w:w="2410" w:type="dxa"/>
            <w:shd w:val="clear" w:color="auto" w:fill="auto"/>
          </w:tcPr>
          <w:p w:rsidR="004A30FD" w:rsidRPr="008A0806" w:rsidRDefault="004A30FD" w:rsidP="005954EE">
            <w:pPr>
              <w:widowControl w:val="0"/>
              <w:autoSpaceDE w:val="0"/>
              <w:autoSpaceDN w:val="0"/>
              <w:adjustRightInd w:val="0"/>
              <w:spacing w:line="0" w:lineRule="atLeast"/>
              <w:jc w:val="center"/>
              <w:rPr>
                <w:b/>
              </w:rPr>
            </w:pPr>
            <w:r w:rsidRPr="008A0806">
              <w:rPr>
                <w:b/>
              </w:rPr>
              <w:t>Наименование мероприятий</w:t>
            </w:r>
          </w:p>
        </w:tc>
        <w:tc>
          <w:tcPr>
            <w:tcW w:w="4394" w:type="dxa"/>
            <w:shd w:val="clear" w:color="auto" w:fill="auto"/>
          </w:tcPr>
          <w:p w:rsidR="004A30FD" w:rsidRPr="008A0806" w:rsidRDefault="004A30FD" w:rsidP="005954EE">
            <w:pPr>
              <w:widowControl w:val="0"/>
              <w:autoSpaceDE w:val="0"/>
              <w:autoSpaceDN w:val="0"/>
              <w:adjustRightInd w:val="0"/>
              <w:spacing w:line="0" w:lineRule="atLeast"/>
              <w:jc w:val="center"/>
              <w:rPr>
                <w:b/>
              </w:rPr>
            </w:pPr>
            <w:r w:rsidRPr="008A0806">
              <w:rPr>
                <w:b/>
              </w:rPr>
              <w:t>Наименование дорог, улиц</w:t>
            </w:r>
          </w:p>
        </w:tc>
        <w:tc>
          <w:tcPr>
            <w:tcW w:w="1985" w:type="dxa"/>
            <w:shd w:val="clear" w:color="auto" w:fill="auto"/>
          </w:tcPr>
          <w:p w:rsidR="004A30FD" w:rsidRPr="008A0806" w:rsidRDefault="004A30FD" w:rsidP="005954EE">
            <w:pPr>
              <w:widowControl w:val="0"/>
              <w:autoSpaceDE w:val="0"/>
              <w:autoSpaceDN w:val="0"/>
              <w:adjustRightInd w:val="0"/>
              <w:spacing w:line="0" w:lineRule="atLeast"/>
              <w:jc w:val="center"/>
              <w:rPr>
                <w:b/>
                <w:vertAlign w:val="superscript"/>
              </w:rPr>
            </w:pPr>
            <w:r w:rsidRPr="008A0806">
              <w:rPr>
                <w:b/>
              </w:rPr>
              <w:t>Объем выполненных работ</w:t>
            </w:r>
          </w:p>
        </w:tc>
      </w:tr>
      <w:tr w:rsidR="004A30FD" w:rsidRPr="008A0806" w:rsidTr="005954EE">
        <w:tc>
          <w:tcPr>
            <w:tcW w:w="704" w:type="dxa"/>
            <w:shd w:val="clear" w:color="auto" w:fill="auto"/>
          </w:tcPr>
          <w:p w:rsidR="004A30FD" w:rsidRPr="008A0806" w:rsidRDefault="004A30FD" w:rsidP="005954EE">
            <w:pPr>
              <w:widowControl w:val="0"/>
              <w:autoSpaceDE w:val="0"/>
              <w:autoSpaceDN w:val="0"/>
              <w:adjustRightInd w:val="0"/>
              <w:spacing w:line="0" w:lineRule="atLeast"/>
              <w:jc w:val="center"/>
            </w:pPr>
            <w:r w:rsidRPr="008A0806">
              <w:t>1.</w:t>
            </w:r>
          </w:p>
        </w:tc>
        <w:tc>
          <w:tcPr>
            <w:tcW w:w="2410" w:type="dxa"/>
            <w:shd w:val="clear" w:color="auto" w:fill="auto"/>
          </w:tcPr>
          <w:p w:rsidR="004A30FD" w:rsidRPr="008A0806" w:rsidRDefault="004A30FD" w:rsidP="005954EE">
            <w:pPr>
              <w:widowControl w:val="0"/>
              <w:autoSpaceDE w:val="0"/>
              <w:autoSpaceDN w:val="0"/>
              <w:adjustRightInd w:val="0"/>
              <w:spacing w:line="0" w:lineRule="atLeast"/>
            </w:pPr>
          </w:p>
        </w:tc>
        <w:tc>
          <w:tcPr>
            <w:tcW w:w="4394" w:type="dxa"/>
            <w:shd w:val="clear" w:color="auto" w:fill="auto"/>
          </w:tcPr>
          <w:p w:rsidR="004A30FD" w:rsidRPr="008A0806" w:rsidRDefault="004A30FD" w:rsidP="005954EE">
            <w:pPr>
              <w:widowControl w:val="0"/>
              <w:autoSpaceDE w:val="0"/>
              <w:autoSpaceDN w:val="0"/>
              <w:adjustRightInd w:val="0"/>
              <w:spacing w:line="0" w:lineRule="atLeast"/>
            </w:pPr>
          </w:p>
        </w:tc>
        <w:tc>
          <w:tcPr>
            <w:tcW w:w="1985" w:type="dxa"/>
            <w:shd w:val="clear" w:color="auto" w:fill="auto"/>
          </w:tcPr>
          <w:p w:rsidR="004A30FD" w:rsidRPr="008A0806" w:rsidRDefault="004A30FD" w:rsidP="005954EE">
            <w:pPr>
              <w:widowControl w:val="0"/>
              <w:autoSpaceDE w:val="0"/>
              <w:autoSpaceDN w:val="0"/>
              <w:adjustRightInd w:val="0"/>
              <w:spacing w:line="0" w:lineRule="atLeast"/>
            </w:pPr>
          </w:p>
        </w:tc>
      </w:tr>
      <w:tr w:rsidR="004A30FD" w:rsidRPr="008A0806" w:rsidTr="005954EE">
        <w:tc>
          <w:tcPr>
            <w:tcW w:w="704" w:type="dxa"/>
            <w:shd w:val="clear" w:color="auto" w:fill="auto"/>
          </w:tcPr>
          <w:p w:rsidR="004A30FD" w:rsidRPr="008A0806" w:rsidRDefault="004A30FD" w:rsidP="005954EE">
            <w:pPr>
              <w:widowControl w:val="0"/>
              <w:autoSpaceDE w:val="0"/>
              <w:autoSpaceDN w:val="0"/>
              <w:adjustRightInd w:val="0"/>
              <w:spacing w:line="0" w:lineRule="atLeast"/>
              <w:jc w:val="center"/>
            </w:pPr>
            <w:r w:rsidRPr="008A0806">
              <w:t>2.</w:t>
            </w:r>
          </w:p>
        </w:tc>
        <w:tc>
          <w:tcPr>
            <w:tcW w:w="2410" w:type="dxa"/>
            <w:shd w:val="clear" w:color="auto" w:fill="auto"/>
          </w:tcPr>
          <w:p w:rsidR="004A30FD" w:rsidRPr="008A0806" w:rsidRDefault="004A30FD" w:rsidP="005954EE">
            <w:pPr>
              <w:widowControl w:val="0"/>
              <w:autoSpaceDE w:val="0"/>
              <w:autoSpaceDN w:val="0"/>
              <w:adjustRightInd w:val="0"/>
              <w:spacing w:line="0" w:lineRule="atLeast"/>
            </w:pPr>
          </w:p>
        </w:tc>
        <w:tc>
          <w:tcPr>
            <w:tcW w:w="4394" w:type="dxa"/>
            <w:shd w:val="clear" w:color="auto" w:fill="auto"/>
          </w:tcPr>
          <w:p w:rsidR="004A30FD" w:rsidRPr="008A0806" w:rsidRDefault="004A30FD" w:rsidP="005954EE">
            <w:pPr>
              <w:widowControl w:val="0"/>
              <w:autoSpaceDE w:val="0"/>
              <w:autoSpaceDN w:val="0"/>
              <w:adjustRightInd w:val="0"/>
            </w:pPr>
          </w:p>
        </w:tc>
        <w:tc>
          <w:tcPr>
            <w:tcW w:w="1985" w:type="dxa"/>
            <w:shd w:val="clear" w:color="auto" w:fill="auto"/>
          </w:tcPr>
          <w:p w:rsidR="004A30FD" w:rsidRPr="008A0806" w:rsidRDefault="004A30FD" w:rsidP="005954EE">
            <w:pPr>
              <w:widowControl w:val="0"/>
              <w:autoSpaceDE w:val="0"/>
              <w:autoSpaceDN w:val="0"/>
              <w:adjustRightInd w:val="0"/>
            </w:pPr>
          </w:p>
        </w:tc>
      </w:tr>
      <w:tr w:rsidR="004A30FD" w:rsidRPr="008A0806" w:rsidTr="005954EE">
        <w:trPr>
          <w:trHeight w:val="197"/>
        </w:trPr>
        <w:tc>
          <w:tcPr>
            <w:tcW w:w="704" w:type="dxa"/>
            <w:shd w:val="clear" w:color="auto" w:fill="auto"/>
          </w:tcPr>
          <w:p w:rsidR="004A30FD" w:rsidRPr="008A0806" w:rsidRDefault="004A30FD" w:rsidP="005954EE">
            <w:pPr>
              <w:widowControl w:val="0"/>
              <w:autoSpaceDE w:val="0"/>
              <w:autoSpaceDN w:val="0"/>
              <w:adjustRightInd w:val="0"/>
              <w:spacing w:line="0" w:lineRule="atLeast"/>
              <w:jc w:val="center"/>
            </w:pPr>
            <w:r w:rsidRPr="008A0806">
              <w:t>3.</w:t>
            </w:r>
          </w:p>
        </w:tc>
        <w:tc>
          <w:tcPr>
            <w:tcW w:w="2410" w:type="dxa"/>
            <w:shd w:val="clear" w:color="auto" w:fill="auto"/>
          </w:tcPr>
          <w:p w:rsidR="004A30FD" w:rsidRPr="008A0806" w:rsidRDefault="004A30FD" w:rsidP="005954EE">
            <w:pPr>
              <w:widowControl w:val="0"/>
              <w:autoSpaceDE w:val="0"/>
              <w:autoSpaceDN w:val="0"/>
              <w:adjustRightInd w:val="0"/>
              <w:spacing w:line="0" w:lineRule="atLeast"/>
            </w:pPr>
          </w:p>
        </w:tc>
        <w:tc>
          <w:tcPr>
            <w:tcW w:w="4394" w:type="dxa"/>
            <w:shd w:val="clear" w:color="auto" w:fill="auto"/>
          </w:tcPr>
          <w:p w:rsidR="004A30FD" w:rsidRPr="008A0806" w:rsidRDefault="004A30FD" w:rsidP="005954EE">
            <w:pPr>
              <w:widowControl w:val="0"/>
              <w:autoSpaceDE w:val="0"/>
              <w:autoSpaceDN w:val="0"/>
              <w:adjustRightInd w:val="0"/>
            </w:pPr>
          </w:p>
        </w:tc>
        <w:tc>
          <w:tcPr>
            <w:tcW w:w="1985" w:type="dxa"/>
            <w:shd w:val="clear" w:color="auto" w:fill="auto"/>
          </w:tcPr>
          <w:p w:rsidR="004A30FD" w:rsidRPr="008A0806" w:rsidRDefault="004A30FD" w:rsidP="005954EE">
            <w:pPr>
              <w:widowControl w:val="0"/>
              <w:autoSpaceDE w:val="0"/>
              <w:autoSpaceDN w:val="0"/>
              <w:adjustRightInd w:val="0"/>
            </w:pPr>
          </w:p>
        </w:tc>
      </w:tr>
    </w:tbl>
    <w:p w:rsidR="004A30FD" w:rsidRPr="008A0806" w:rsidRDefault="004A30FD" w:rsidP="004A30FD">
      <w:pPr>
        <w:rPr>
          <w:b/>
          <w:i/>
        </w:rPr>
      </w:pPr>
    </w:p>
    <w:p w:rsidR="0040070E" w:rsidRPr="0040070E" w:rsidRDefault="0040070E" w:rsidP="0040070E">
      <w:pPr>
        <w:rPr>
          <w:rFonts w:eastAsia="Calibri"/>
        </w:rPr>
      </w:pPr>
      <w:r w:rsidRPr="0040070E">
        <w:rPr>
          <w:b/>
          <w:i/>
        </w:rPr>
        <w:tab/>
      </w:r>
      <w:r w:rsidRPr="0040070E">
        <w:rPr>
          <w:rFonts w:eastAsia="Calibri"/>
        </w:rPr>
        <w:t xml:space="preserve"> </w:t>
      </w:r>
    </w:p>
    <w:p w:rsidR="00DB380D" w:rsidRPr="00AC73D8" w:rsidRDefault="00392AE0" w:rsidP="00DB380D">
      <w:pPr>
        <w:ind w:firstLine="709"/>
        <w:jc w:val="both"/>
        <w:rPr>
          <w:rFonts w:eastAsia="Calibri"/>
          <w:b/>
          <w:bCs/>
          <w:sz w:val="22"/>
          <w:szCs w:val="22"/>
        </w:rPr>
      </w:pPr>
      <w:r w:rsidRPr="00AC73D8">
        <w:rPr>
          <w:rFonts w:eastAsia="Calibri"/>
          <w:b/>
          <w:bCs/>
          <w:sz w:val="22"/>
          <w:szCs w:val="22"/>
        </w:rPr>
        <w:t xml:space="preserve">Заказчик:  </w:t>
      </w:r>
      <w:r w:rsidR="00DB380D" w:rsidRPr="00AC73D8">
        <w:rPr>
          <w:rFonts w:eastAsia="Calibri"/>
          <w:b/>
          <w:bCs/>
          <w:sz w:val="22"/>
          <w:szCs w:val="22"/>
        </w:rPr>
        <w:t xml:space="preserve">                                                                  Подрядчик:</w:t>
      </w:r>
    </w:p>
    <w:p w:rsidR="00DB380D" w:rsidRPr="00AC73D8" w:rsidRDefault="00DB380D" w:rsidP="00DB380D">
      <w:pPr>
        <w:jc w:val="right"/>
        <w:rPr>
          <w:rStyle w:val="FontStyle51"/>
          <w:b/>
          <w:sz w:val="22"/>
          <w:szCs w:val="22"/>
        </w:rPr>
      </w:pPr>
    </w:p>
    <w:p w:rsidR="00DB380D" w:rsidRPr="00AC73D8" w:rsidRDefault="00DB380D" w:rsidP="00DB380D">
      <w:pPr>
        <w:jc w:val="right"/>
        <w:rPr>
          <w:rStyle w:val="FontStyle51"/>
          <w:b/>
          <w:sz w:val="22"/>
          <w:szCs w:val="22"/>
        </w:rPr>
      </w:pPr>
    </w:p>
    <w:p w:rsidR="00DB380D" w:rsidRPr="00AC73D8" w:rsidRDefault="00DB380D" w:rsidP="00DB380D">
      <w:pPr>
        <w:jc w:val="right"/>
        <w:rPr>
          <w:rStyle w:val="FontStyle51"/>
          <w:b/>
          <w:sz w:val="22"/>
          <w:szCs w:val="22"/>
        </w:rPr>
      </w:pPr>
      <w:r w:rsidRPr="00AC73D8">
        <w:rPr>
          <w:rStyle w:val="FontStyle51"/>
          <w:b/>
          <w:sz w:val="22"/>
          <w:szCs w:val="22"/>
        </w:rPr>
        <w:t>Приложение № 2</w:t>
      </w:r>
    </w:p>
    <w:p w:rsidR="00DB380D" w:rsidRPr="00AC73D8" w:rsidRDefault="00DB380D" w:rsidP="00DB380D">
      <w:pPr>
        <w:jc w:val="right"/>
        <w:rPr>
          <w:rStyle w:val="FontStyle51"/>
          <w:b/>
          <w:sz w:val="22"/>
          <w:szCs w:val="22"/>
        </w:rPr>
      </w:pPr>
      <w:r w:rsidRPr="00AC73D8">
        <w:rPr>
          <w:rStyle w:val="FontStyle51"/>
          <w:b/>
          <w:sz w:val="22"/>
          <w:szCs w:val="22"/>
        </w:rPr>
        <w:t>к Контракту ____________________</w:t>
      </w:r>
    </w:p>
    <w:p w:rsidR="00DB380D" w:rsidRPr="00AC73D8" w:rsidRDefault="00DB380D" w:rsidP="00DB380D">
      <w:pPr>
        <w:jc w:val="both"/>
        <w:rPr>
          <w:sz w:val="22"/>
          <w:szCs w:val="22"/>
        </w:rPr>
      </w:pPr>
    </w:p>
    <w:p w:rsidR="00DB380D" w:rsidRPr="00AC73D8" w:rsidRDefault="00DB380D" w:rsidP="00DB380D">
      <w:pPr>
        <w:jc w:val="center"/>
        <w:rPr>
          <w:bCs/>
          <w:sz w:val="22"/>
          <w:szCs w:val="22"/>
        </w:rPr>
      </w:pPr>
      <w:r w:rsidRPr="00AC73D8">
        <w:rPr>
          <w:bCs/>
          <w:sz w:val="22"/>
          <w:szCs w:val="22"/>
        </w:rPr>
        <w:t xml:space="preserve">Локальный сметный расчёт </w:t>
      </w:r>
    </w:p>
    <w:p w:rsidR="00F535D4" w:rsidRPr="00AC73D8" w:rsidRDefault="007955AF" w:rsidP="00103408">
      <w:pPr>
        <w:jc w:val="center"/>
        <w:rPr>
          <w:rFonts w:eastAsia="Calibri"/>
          <w:b/>
          <w:bCs/>
          <w:sz w:val="22"/>
          <w:szCs w:val="22"/>
        </w:rPr>
      </w:pPr>
      <w:r w:rsidRPr="00AC73D8">
        <w:rPr>
          <w:sz w:val="22"/>
          <w:szCs w:val="22"/>
        </w:rPr>
        <w:t xml:space="preserve">на </w:t>
      </w:r>
      <w:r w:rsidR="004A30FD">
        <w:rPr>
          <w:sz w:val="22"/>
          <w:szCs w:val="22"/>
        </w:rPr>
        <w:t>выполнение работ</w:t>
      </w:r>
      <w:r w:rsidR="00AC73D8" w:rsidRPr="00AC73D8">
        <w:rPr>
          <w:sz w:val="22"/>
          <w:szCs w:val="22"/>
        </w:rPr>
        <w:t xml:space="preserve"> </w:t>
      </w:r>
      <w:r w:rsidR="004A30FD">
        <w:rPr>
          <w:sz w:val="22"/>
          <w:szCs w:val="22"/>
        </w:rPr>
        <w:t>по</w:t>
      </w:r>
      <w:r w:rsidR="004A30FD" w:rsidRPr="004A30FD">
        <w:rPr>
          <w:sz w:val="22"/>
          <w:szCs w:val="22"/>
        </w:rPr>
        <w:t xml:space="preserve"> механизированной уборке дорог в весенне-летний, осенний периоды 2025 года на территории города Рубцовска</w:t>
      </w:r>
    </w:p>
    <w:p w:rsidR="00F52576" w:rsidRDefault="00F52576" w:rsidP="00DB380D">
      <w:pPr>
        <w:ind w:firstLine="709"/>
        <w:jc w:val="both"/>
        <w:rPr>
          <w:rFonts w:eastAsia="Calibri"/>
          <w:b/>
          <w:bCs/>
          <w:sz w:val="22"/>
          <w:szCs w:val="22"/>
        </w:rPr>
      </w:pPr>
    </w:p>
    <w:p w:rsidR="00DB380D" w:rsidRPr="00AC73D8" w:rsidRDefault="00DB380D" w:rsidP="00DB380D">
      <w:pPr>
        <w:ind w:firstLine="709"/>
        <w:jc w:val="both"/>
        <w:rPr>
          <w:rFonts w:eastAsia="Calibri"/>
          <w:b/>
          <w:bCs/>
          <w:sz w:val="22"/>
          <w:szCs w:val="22"/>
        </w:rPr>
      </w:pPr>
      <w:r w:rsidRPr="00AC73D8">
        <w:rPr>
          <w:rFonts w:eastAsia="Calibri"/>
          <w:b/>
          <w:bCs/>
          <w:sz w:val="22"/>
          <w:szCs w:val="22"/>
        </w:rPr>
        <w:t>Заказчик:                                                                     Подрядчик:</w:t>
      </w:r>
    </w:p>
    <w:p w:rsidR="00DB380D" w:rsidRPr="00AC73D8" w:rsidRDefault="00DB380D" w:rsidP="00DB380D">
      <w:pPr>
        <w:jc w:val="both"/>
        <w:rPr>
          <w:sz w:val="22"/>
          <w:szCs w:val="22"/>
        </w:rPr>
      </w:pPr>
    </w:p>
    <w:p w:rsidR="00F535D4" w:rsidRPr="00AC73D8" w:rsidRDefault="00F535D4" w:rsidP="007955AF">
      <w:pPr>
        <w:jc w:val="right"/>
        <w:rPr>
          <w:rStyle w:val="FontStyle51"/>
          <w:b/>
          <w:sz w:val="22"/>
          <w:szCs w:val="22"/>
        </w:rPr>
      </w:pPr>
    </w:p>
    <w:sectPr w:rsidR="00F535D4" w:rsidRPr="00AC73D8" w:rsidSect="006A18B7">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5E0" w:rsidRDefault="003A75E0" w:rsidP="003A75E0">
      <w:r>
        <w:separator/>
      </w:r>
    </w:p>
  </w:endnote>
  <w:endnote w:type="continuationSeparator" w:id="0">
    <w:p w:rsidR="003A75E0" w:rsidRDefault="003A75E0" w:rsidP="003A7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5E0" w:rsidRDefault="003A75E0" w:rsidP="003A75E0">
      <w:r>
        <w:separator/>
      </w:r>
    </w:p>
  </w:footnote>
  <w:footnote w:type="continuationSeparator" w:id="0">
    <w:p w:rsidR="003A75E0" w:rsidRDefault="003A75E0" w:rsidP="003A75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90666EA"/>
    <w:lvl w:ilvl="0">
      <w:start w:val="1"/>
      <w:numFmt w:val="decimal"/>
      <w:lvlText w:val="%1."/>
      <w:lvlJc w:val="left"/>
      <w:pPr>
        <w:tabs>
          <w:tab w:val="num" w:pos="643"/>
        </w:tabs>
        <w:ind w:left="643" w:hanging="360"/>
      </w:pPr>
    </w:lvl>
  </w:abstractNum>
  <w:abstractNum w:abstractNumId="1">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71C0"/>
    <w:rsid w:val="00006E55"/>
    <w:rsid w:val="00044C71"/>
    <w:rsid w:val="000471C0"/>
    <w:rsid w:val="000633EC"/>
    <w:rsid w:val="0008293C"/>
    <w:rsid w:val="000D09EB"/>
    <w:rsid w:val="00100573"/>
    <w:rsid w:val="00103408"/>
    <w:rsid w:val="001E7FB1"/>
    <w:rsid w:val="00392AE0"/>
    <w:rsid w:val="003A75E0"/>
    <w:rsid w:val="003B4AE4"/>
    <w:rsid w:val="0040070E"/>
    <w:rsid w:val="00402DFB"/>
    <w:rsid w:val="00425FFC"/>
    <w:rsid w:val="00432BB6"/>
    <w:rsid w:val="004710A0"/>
    <w:rsid w:val="004A30FD"/>
    <w:rsid w:val="004F55C9"/>
    <w:rsid w:val="00500463"/>
    <w:rsid w:val="00567823"/>
    <w:rsid w:val="005E6B06"/>
    <w:rsid w:val="00622963"/>
    <w:rsid w:val="00647E9D"/>
    <w:rsid w:val="006724B7"/>
    <w:rsid w:val="006A18B7"/>
    <w:rsid w:val="006E2703"/>
    <w:rsid w:val="006F1F21"/>
    <w:rsid w:val="0074703B"/>
    <w:rsid w:val="007955AF"/>
    <w:rsid w:val="007B0E69"/>
    <w:rsid w:val="007F4109"/>
    <w:rsid w:val="007F682E"/>
    <w:rsid w:val="008560CC"/>
    <w:rsid w:val="00857E78"/>
    <w:rsid w:val="008A7628"/>
    <w:rsid w:val="008E2831"/>
    <w:rsid w:val="008E6167"/>
    <w:rsid w:val="00951BD1"/>
    <w:rsid w:val="00965E06"/>
    <w:rsid w:val="009B2FBC"/>
    <w:rsid w:val="00A04ADE"/>
    <w:rsid w:val="00A11AAA"/>
    <w:rsid w:val="00A26BEE"/>
    <w:rsid w:val="00A50C17"/>
    <w:rsid w:val="00AA1AF7"/>
    <w:rsid w:val="00AA70B7"/>
    <w:rsid w:val="00AC73D8"/>
    <w:rsid w:val="00AD6F6D"/>
    <w:rsid w:val="00B37290"/>
    <w:rsid w:val="00B52B96"/>
    <w:rsid w:val="00BB013F"/>
    <w:rsid w:val="00CC6B3B"/>
    <w:rsid w:val="00D02EEF"/>
    <w:rsid w:val="00D904F5"/>
    <w:rsid w:val="00DB380D"/>
    <w:rsid w:val="00DC2C3F"/>
    <w:rsid w:val="00E05B86"/>
    <w:rsid w:val="00E210B0"/>
    <w:rsid w:val="00E25565"/>
    <w:rsid w:val="00E76F91"/>
    <w:rsid w:val="00E81F01"/>
    <w:rsid w:val="00F06B23"/>
    <w:rsid w:val="00F1044C"/>
    <w:rsid w:val="00F30EB8"/>
    <w:rsid w:val="00F3233E"/>
    <w:rsid w:val="00F37621"/>
    <w:rsid w:val="00F409A4"/>
    <w:rsid w:val="00F52576"/>
    <w:rsid w:val="00F535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Address" w:uiPriority="0"/>
    <w:lsdException w:name="HTML Preformatted" w:uiPriority="0"/>
    <w:lsdException w:name="annotation subject" w:uiPriority="0"/>
    <w:lsdException w:name="No List"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rPr>
  </w:style>
  <w:style w:type="paragraph" w:styleId="5">
    <w:name w:val="heading 5"/>
    <w:basedOn w:val="a"/>
    <w:next w:val="a"/>
    <w:link w:val="50"/>
    <w:qFormat/>
    <w:rsid w:val="00DB380D"/>
    <w:pPr>
      <w:numPr>
        <w:ilvl w:val="4"/>
        <w:numId w:val="7"/>
      </w:numPr>
      <w:spacing w:before="240" w:after="60"/>
      <w:jc w:val="both"/>
      <w:outlineLvl w:val="4"/>
    </w:pPr>
    <w:rPr>
      <w:sz w:val="22"/>
      <w:szCs w:val="20"/>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rPr>
  </w:style>
  <w:style w:type="character" w:customStyle="1" w:styleId="50">
    <w:name w:val="Заголовок 5 Знак"/>
    <w:basedOn w:val="a0"/>
    <w:link w:val="5"/>
    <w:rsid w:val="00DB380D"/>
    <w:rPr>
      <w:rFonts w:ascii="Times New Roman" w:eastAsia="Times New Roman" w:hAnsi="Times New Roman" w:cs="Times New Roman"/>
      <w:szCs w:val="20"/>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rPr>
  </w:style>
  <w:style w:type="character" w:customStyle="1" w:styleId="80">
    <w:name w:val="Заголовок 8 Знак"/>
    <w:basedOn w:val="a0"/>
    <w:link w:val="8"/>
    <w:rsid w:val="00DB380D"/>
    <w:rPr>
      <w:rFonts w:ascii="Arial" w:eastAsia="Times New Roman" w:hAnsi="Arial" w:cs="Times New Roman"/>
      <w:i/>
      <w:sz w:val="20"/>
      <w:szCs w:val="20"/>
    </w:rPr>
  </w:style>
  <w:style w:type="character" w:customStyle="1" w:styleId="90">
    <w:name w:val="Заголовок 9 Знак"/>
    <w:basedOn w:val="a0"/>
    <w:link w:val="9"/>
    <w:rsid w:val="00DB380D"/>
    <w:rPr>
      <w:rFonts w:ascii="Arial" w:eastAsia="Times New Roman" w:hAnsi="Arial" w:cs="Times New Roman"/>
      <w:b/>
      <w:i/>
      <w:sz w:val="18"/>
      <w:szCs w:val="20"/>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style>
  <w:style w:type="character" w:customStyle="1" w:styleId="ListParagraphChar">
    <w:name w:val="List Paragraph Char"/>
    <w:link w:val="13"/>
    <w:locked/>
    <w:rsid w:val="00DB380D"/>
    <w:rPr>
      <w:rFonts w:ascii="Times New Roman" w:eastAsia="Times New Roman" w:hAnsi="Times New Roman" w:cs="Times New Roman"/>
      <w:sz w:val="24"/>
      <w:szCs w:val="24"/>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basedOn w:val="a"/>
    <w:link w:val="aff"/>
    <w:qFormat/>
    <w:rsid w:val="00DB380D"/>
    <w:pPr>
      <w:jc w:val="center"/>
    </w:pPr>
    <w:rPr>
      <w:b/>
      <w:szCs w:val="20"/>
    </w:rPr>
  </w:style>
  <w:style w:type="character" w:customStyle="1" w:styleId="aff0">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aff">
    <w:name w:val="Название Знак"/>
    <w:link w:val="afe"/>
    <w:locked/>
    <w:rsid w:val="00DB380D"/>
    <w:rPr>
      <w:rFonts w:ascii="Times New Roman" w:eastAsia="Times New Roman" w:hAnsi="Times New Roman" w:cs="Times New Roman"/>
      <w:b/>
      <w:sz w:val="24"/>
      <w:szCs w:val="20"/>
      <w:lang w:eastAsia="ru-RU"/>
    </w:rPr>
  </w:style>
  <w:style w:type="paragraph" w:customStyle="1" w:styleId="2b">
    <w:name w:val="çàãîëîâîê 2"/>
    <w:basedOn w:val="a"/>
    <w:next w:val="a"/>
    <w:rsid w:val="00DB380D"/>
    <w:pPr>
      <w:keepNext/>
      <w:jc w:val="both"/>
    </w:pPr>
  </w:style>
  <w:style w:type="paragraph" w:styleId="aff1">
    <w:name w:val="Balloon Text"/>
    <w:basedOn w:val="a"/>
    <w:link w:val="aff2"/>
    <w:semiHidden/>
    <w:rsid w:val="00DB380D"/>
    <w:pPr>
      <w:spacing w:after="60"/>
      <w:jc w:val="both"/>
    </w:pPr>
    <w:rPr>
      <w:rFonts w:ascii="Tahoma" w:hAnsi="Tahoma" w:cs="Tahoma"/>
      <w:sz w:val="16"/>
      <w:szCs w:val="16"/>
    </w:rPr>
  </w:style>
  <w:style w:type="character" w:customStyle="1" w:styleId="aff2">
    <w:name w:val="Текст выноски Знак"/>
    <w:basedOn w:val="a0"/>
    <w:link w:val="aff1"/>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3">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4">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5">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6"/>
    <w:rsid w:val="00DB380D"/>
    <w:pPr>
      <w:shd w:val="clear" w:color="auto" w:fill="FFFFFF"/>
      <w:spacing w:line="240" w:lineRule="atLeast"/>
      <w:jc w:val="both"/>
    </w:pPr>
    <w:rPr>
      <w:rFonts w:eastAsia="Calibri"/>
      <w:sz w:val="18"/>
      <w:szCs w:val="18"/>
    </w:rPr>
  </w:style>
  <w:style w:type="character" w:customStyle="1" w:styleId="aff6">
    <w:name w:val="Основной текст_"/>
    <w:link w:val="16"/>
    <w:locked/>
    <w:rsid w:val="00DB380D"/>
    <w:rPr>
      <w:rFonts w:ascii="Times New Roman" w:eastAsia="Calibri" w:hAnsi="Times New Roman" w:cs="Times New Roman"/>
      <w:sz w:val="18"/>
      <w:szCs w:val="18"/>
      <w:shd w:val="clear" w:color="auto" w:fill="FFFFFF"/>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7">
    <w:name w:val="FollowedHyperlink"/>
    <w:uiPriority w:val="99"/>
    <w:rsid w:val="00DB380D"/>
    <w:rPr>
      <w:rFonts w:cs="Times New Roman"/>
      <w:color w:val="800080"/>
      <w:u w:val="single"/>
    </w:rPr>
  </w:style>
  <w:style w:type="character" w:customStyle="1" w:styleId="ecattext">
    <w:name w:val="ecattext"/>
    <w:rsid w:val="00DB380D"/>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9"/>
    <w:uiPriority w:val="99"/>
    <w:rsid w:val="00DB380D"/>
    <w:pPr>
      <w:widowControl w:val="0"/>
      <w:snapToGrid w:val="0"/>
      <w:ind w:firstLine="400"/>
      <w:jc w:val="both"/>
    </w:pPr>
    <w:rPr>
      <w:sz w:val="20"/>
      <w:szCs w:val="20"/>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8"/>
    <w:uiPriority w:val="99"/>
    <w:rsid w:val="00DB380D"/>
    <w:rPr>
      <w:rFonts w:ascii="Times New Roman" w:eastAsia="Times New Roman" w:hAnsi="Times New Roman" w:cs="Times New Roman"/>
      <w:sz w:val="20"/>
      <w:szCs w:val="20"/>
      <w:lang w:eastAsia="ru-RU"/>
    </w:rPr>
  </w:style>
  <w:style w:type="character" w:styleId="affa">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c">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b">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c">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d">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d">
    <w:name w:val="Основной текст2"/>
    <w:basedOn w:val="a"/>
    <w:uiPriority w:val="99"/>
    <w:rsid w:val="00DB380D"/>
    <w:pPr>
      <w:shd w:val="clear" w:color="auto" w:fill="FFFFFF"/>
      <w:spacing w:before="60" w:after="300" w:line="0" w:lineRule="atLeast"/>
    </w:pPr>
    <w:rPr>
      <w:sz w:val="23"/>
      <w:szCs w:val="23"/>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e">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0">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1">
    <w:name w:val="annotation reference"/>
    <w:uiPriority w:val="99"/>
    <w:rsid w:val="00DB380D"/>
    <w:rPr>
      <w:rFonts w:cs="Times New Roman"/>
      <w:sz w:val="16"/>
      <w:szCs w:val="16"/>
    </w:rPr>
  </w:style>
  <w:style w:type="paragraph" w:styleId="afff2">
    <w:name w:val="annotation text"/>
    <w:basedOn w:val="a"/>
    <w:link w:val="afff3"/>
    <w:uiPriority w:val="99"/>
    <w:rsid w:val="00DB380D"/>
    <w:pPr>
      <w:spacing w:line="288" w:lineRule="auto"/>
      <w:ind w:firstLine="567"/>
      <w:jc w:val="both"/>
    </w:pPr>
    <w:rPr>
      <w:sz w:val="20"/>
      <w:szCs w:val="20"/>
    </w:rPr>
  </w:style>
  <w:style w:type="character" w:customStyle="1" w:styleId="afff3">
    <w:name w:val="Текст примечания Знак"/>
    <w:basedOn w:val="a0"/>
    <w:link w:val="afff2"/>
    <w:uiPriority w:val="99"/>
    <w:rsid w:val="00DB380D"/>
    <w:rPr>
      <w:rFonts w:ascii="Times New Roman" w:eastAsia="Times New Roman" w:hAnsi="Times New Roman" w:cs="Times New Roman"/>
      <w:sz w:val="20"/>
      <w:szCs w:val="20"/>
      <w:lang w:eastAsia="ru-RU"/>
    </w:rPr>
  </w:style>
  <w:style w:type="paragraph" w:styleId="afff4">
    <w:name w:val="annotation subject"/>
    <w:basedOn w:val="afff2"/>
    <w:next w:val="afff2"/>
    <w:link w:val="afff5"/>
    <w:rsid w:val="00DB380D"/>
    <w:rPr>
      <w:b/>
      <w:bCs/>
    </w:rPr>
  </w:style>
  <w:style w:type="character" w:customStyle="1" w:styleId="afff5">
    <w:name w:val="Тема примечания Знак"/>
    <w:basedOn w:val="afff3"/>
    <w:link w:val="afff4"/>
    <w:rsid w:val="00DB380D"/>
    <w:rPr>
      <w:rFonts w:ascii="Times New Roman" w:eastAsia="Times New Roman" w:hAnsi="Times New Roman" w:cs="Times New Roman"/>
      <w:b/>
      <w:bCs/>
      <w:sz w:val="20"/>
      <w:szCs w:val="20"/>
      <w:lang w:eastAsia="ru-RU"/>
    </w:rPr>
  </w:style>
  <w:style w:type="character" w:customStyle="1" w:styleId="2e">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6">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7">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8">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9">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a">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DB380D"/>
    <w:rPr>
      <w:rFonts w:ascii="Calibri" w:eastAsia="Calibri" w:hAnsi="Calibri" w:cs="Times New Roman"/>
      <w:color w:val="1E0E01"/>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0">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UnresolvedMention">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1">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2">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r="http://schemas.openxmlformats.org/officeDocument/2006/relationships" xmlns:w="http://schemas.openxmlformats.org/wordprocessingml/2006/main">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15781-435D-441D-9653-AB2BAD44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17</Pages>
  <Words>8353</Words>
  <Characters>47615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sherstneva</cp:lastModifiedBy>
  <cp:revision>55</cp:revision>
  <dcterms:created xsi:type="dcterms:W3CDTF">2021-12-07T09:39:00Z</dcterms:created>
  <dcterms:modified xsi:type="dcterms:W3CDTF">2025-03-05T08:23:00Z</dcterms:modified>
</cp:coreProperties>
</file>