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9FE" w:rsidRPr="003A167E" w:rsidRDefault="006F49FE" w:rsidP="003D3E42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 w:rsidRPr="003A167E">
        <w:rPr>
          <w:rFonts w:ascii="Times New Roman" w:hAnsi="Times New Roman"/>
          <w:b/>
          <w:i/>
          <w:sz w:val="24"/>
          <w:szCs w:val="24"/>
        </w:rPr>
        <w:t xml:space="preserve">Приложение </w:t>
      </w:r>
      <w:r w:rsidR="00BC1789" w:rsidRPr="003A167E">
        <w:rPr>
          <w:rFonts w:ascii="Times New Roman" w:hAnsi="Times New Roman"/>
          <w:b/>
          <w:i/>
          <w:sz w:val="24"/>
          <w:szCs w:val="24"/>
        </w:rPr>
        <w:t>3</w:t>
      </w:r>
    </w:p>
    <w:p w:rsidR="006F49FE" w:rsidRPr="003A167E" w:rsidRDefault="00244B34" w:rsidP="003D3E42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 w:rsidRPr="003A167E">
        <w:rPr>
          <w:rFonts w:ascii="Times New Roman" w:hAnsi="Times New Roman"/>
          <w:b/>
          <w:i/>
          <w:sz w:val="24"/>
          <w:szCs w:val="24"/>
        </w:rPr>
        <w:t xml:space="preserve">к </w:t>
      </w:r>
      <w:r w:rsidR="002C4E53" w:rsidRPr="003A167E">
        <w:rPr>
          <w:rFonts w:ascii="Times New Roman" w:hAnsi="Times New Roman"/>
          <w:b/>
          <w:i/>
          <w:sz w:val="24"/>
          <w:szCs w:val="24"/>
        </w:rPr>
        <w:t>И</w:t>
      </w:r>
      <w:r w:rsidRPr="003A167E">
        <w:rPr>
          <w:rFonts w:ascii="Times New Roman" w:hAnsi="Times New Roman"/>
          <w:b/>
          <w:i/>
          <w:sz w:val="24"/>
          <w:szCs w:val="24"/>
        </w:rPr>
        <w:t>звещению</w:t>
      </w:r>
      <w:r w:rsidR="006F49FE" w:rsidRPr="003A167E">
        <w:rPr>
          <w:rFonts w:ascii="Times New Roman" w:hAnsi="Times New Roman"/>
          <w:b/>
          <w:i/>
          <w:sz w:val="24"/>
          <w:szCs w:val="24"/>
        </w:rPr>
        <w:t xml:space="preserve"> об осуществлении закупки</w:t>
      </w:r>
    </w:p>
    <w:p w:rsidR="006F49FE" w:rsidRPr="003A167E" w:rsidRDefault="006F49FE" w:rsidP="003D3E42">
      <w:pPr>
        <w:spacing w:after="0" w:line="240" w:lineRule="auto"/>
        <w:jc w:val="right"/>
        <w:rPr>
          <w:rStyle w:val="FontStyle51"/>
          <w:bCs/>
          <w:sz w:val="24"/>
          <w:szCs w:val="24"/>
        </w:rPr>
      </w:pPr>
    </w:p>
    <w:p w:rsidR="000D054C" w:rsidRPr="003A167E" w:rsidRDefault="006F49FE" w:rsidP="000D054C">
      <w:pPr>
        <w:spacing w:after="0" w:line="240" w:lineRule="auto"/>
        <w:ind w:firstLine="709"/>
        <w:jc w:val="center"/>
        <w:rPr>
          <w:rStyle w:val="FontStyle51"/>
          <w:bCs/>
          <w:sz w:val="24"/>
          <w:szCs w:val="24"/>
        </w:rPr>
      </w:pPr>
      <w:r w:rsidRPr="003A167E">
        <w:rPr>
          <w:rStyle w:val="FontStyle51"/>
          <w:bCs/>
          <w:sz w:val="24"/>
          <w:szCs w:val="24"/>
        </w:rPr>
        <w:t>Описание объекта закупки</w:t>
      </w:r>
    </w:p>
    <w:p w:rsidR="002550EA" w:rsidRPr="003A167E" w:rsidRDefault="0006514D" w:rsidP="0006514D">
      <w:pPr>
        <w:tabs>
          <w:tab w:val="left" w:pos="4470"/>
        </w:tabs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3A167E">
        <w:rPr>
          <w:rFonts w:ascii="Times New Roman" w:hAnsi="Times New Roman"/>
          <w:bCs/>
          <w:sz w:val="24"/>
          <w:szCs w:val="24"/>
        </w:rPr>
        <w:tab/>
      </w:r>
    </w:p>
    <w:p w:rsidR="00192FF9" w:rsidRDefault="00192FF9" w:rsidP="003D3E4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bCs/>
          <w:sz w:val="24"/>
          <w:szCs w:val="24"/>
        </w:rPr>
      </w:pPr>
      <w:r w:rsidRPr="003A167E">
        <w:rPr>
          <w:rFonts w:ascii="Times New Roman" w:eastAsia="Calibri" w:hAnsi="Times New Roman"/>
          <w:bCs/>
          <w:sz w:val="24"/>
          <w:szCs w:val="24"/>
        </w:rPr>
        <w:t xml:space="preserve">Наименование, </w:t>
      </w:r>
      <w:r w:rsidRPr="003A167E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функциональные, технические и качественные </w:t>
      </w:r>
      <w:r w:rsidRPr="003A167E">
        <w:rPr>
          <w:rFonts w:ascii="Times New Roman" w:eastAsia="Calibri" w:hAnsi="Times New Roman"/>
          <w:bCs/>
          <w:sz w:val="24"/>
          <w:szCs w:val="24"/>
        </w:rPr>
        <w:t>характеристики и количество поставляемого товара:</w:t>
      </w:r>
    </w:p>
    <w:tbl>
      <w:tblPr>
        <w:tblW w:w="14628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12"/>
        <w:gridCol w:w="1417"/>
        <w:gridCol w:w="1805"/>
        <w:gridCol w:w="2056"/>
        <w:gridCol w:w="1132"/>
        <w:gridCol w:w="3382"/>
        <w:gridCol w:w="3424"/>
      </w:tblGrid>
      <w:tr w:rsidR="000051D8" w:rsidRPr="000051D8" w:rsidTr="006F2727">
        <w:trPr>
          <w:trHeight w:val="344"/>
        </w:trPr>
        <w:tc>
          <w:tcPr>
            <w:tcW w:w="141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51D8" w:rsidRPr="000051D8" w:rsidRDefault="000051D8" w:rsidP="000051D8">
            <w:pPr>
              <w:spacing w:after="0" w:line="229" w:lineRule="auto"/>
              <w:jc w:val="center"/>
              <w:rPr>
                <w:rFonts w:ascii="Times New Roman" w:hAnsi="Times New Roman"/>
                <w:b/>
                <w:color w:val="000000"/>
                <w:spacing w:val="-2"/>
                <w:sz w:val="20"/>
              </w:rPr>
            </w:pPr>
            <w:r w:rsidRPr="000051D8">
              <w:rPr>
                <w:rFonts w:ascii="Times New Roman" w:hAnsi="Times New Roman"/>
                <w:b/>
                <w:color w:val="000000"/>
                <w:spacing w:val="-2"/>
                <w:sz w:val="20"/>
              </w:rPr>
              <w:t>Наименование товара, работы, услуги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51D8" w:rsidRDefault="000051D8" w:rsidP="000051D8">
            <w:pPr>
              <w:spacing w:after="0" w:line="229" w:lineRule="auto"/>
              <w:jc w:val="center"/>
              <w:rPr>
                <w:rFonts w:ascii="Times New Roman" w:hAnsi="Times New Roman"/>
                <w:b/>
                <w:color w:val="000000"/>
                <w:spacing w:val="-2"/>
                <w:sz w:val="20"/>
              </w:rPr>
            </w:pPr>
            <w:r w:rsidRPr="000051D8">
              <w:rPr>
                <w:rFonts w:ascii="Times New Roman" w:hAnsi="Times New Roman"/>
                <w:b/>
                <w:color w:val="000000"/>
                <w:spacing w:val="-2"/>
                <w:sz w:val="20"/>
              </w:rPr>
              <w:t>Код позиции</w:t>
            </w:r>
          </w:p>
          <w:p w:rsidR="006F2727" w:rsidRPr="000051D8" w:rsidRDefault="006F2727" w:rsidP="000051D8">
            <w:pPr>
              <w:spacing w:after="0" w:line="229" w:lineRule="auto"/>
              <w:jc w:val="center"/>
              <w:rPr>
                <w:rFonts w:ascii="Times New Roman" w:hAnsi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pacing w:val="-2"/>
                <w:sz w:val="20"/>
              </w:rPr>
              <w:t>КТРУ</w:t>
            </w:r>
          </w:p>
        </w:tc>
        <w:tc>
          <w:tcPr>
            <w:tcW w:w="1179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51D8" w:rsidRPr="000051D8" w:rsidRDefault="000051D8" w:rsidP="000051D8">
            <w:pPr>
              <w:spacing w:after="0" w:line="229" w:lineRule="auto"/>
              <w:jc w:val="center"/>
              <w:rPr>
                <w:rFonts w:ascii="Times New Roman" w:hAnsi="Times New Roman"/>
                <w:b/>
                <w:color w:val="000000"/>
                <w:spacing w:val="-2"/>
                <w:sz w:val="20"/>
              </w:rPr>
            </w:pPr>
            <w:r w:rsidRPr="000051D8">
              <w:rPr>
                <w:rFonts w:ascii="Times New Roman" w:hAnsi="Times New Roman"/>
                <w:b/>
                <w:color w:val="000000"/>
                <w:spacing w:val="-2"/>
                <w:sz w:val="20"/>
              </w:rPr>
              <w:t>Характеристики товара, работы, услуги</w:t>
            </w:r>
          </w:p>
        </w:tc>
      </w:tr>
      <w:tr w:rsidR="000051D8" w:rsidRPr="000051D8" w:rsidTr="006F2727">
        <w:trPr>
          <w:trHeight w:val="917"/>
        </w:trPr>
        <w:tc>
          <w:tcPr>
            <w:tcW w:w="141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51D8" w:rsidRPr="000051D8" w:rsidRDefault="000051D8" w:rsidP="000051D8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14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51D8" w:rsidRPr="000051D8" w:rsidRDefault="000051D8" w:rsidP="000051D8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51D8" w:rsidRPr="000051D8" w:rsidRDefault="000051D8" w:rsidP="000051D8">
            <w:pPr>
              <w:spacing w:after="0" w:line="229" w:lineRule="auto"/>
              <w:jc w:val="center"/>
              <w:rPr>
                <w:rFonts w:ascii="Times New Roman" w:hAnsi="Times New Roman"/>
                <w:b/>
                <w:color w:val="000000"/>
                <w:spacing w:val="-2"/>
                <w:sz w:val="20"/>
              </w:rPr>
            </w:pPr>
            <w:r w:rsidRPr="000051D8">
              <w:rPr>
                <w:rFonts w:ascii="Times New Roman" w:hAnsi="Times New Roman"/>
                <w:b/>
                <w:color w:val="000000"/>
                <w:spacing w:val="-2"/>
                <w:sz w:val="20"/>
              </w:rPr>
              <w:t>Наименование характеристики</w:t>
            </w:r>
          </w:p>
        </w:tc>
        <w:tc>
          <w:tcPr>
            <w:tcW w:w="2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51D8" w:rsidRPr="000051D8" w:rsidRDefault="000051D8" w:rsidP="000051D8">
            <w:pPr>
              <w:spacing w:after="0" w:line="229" w:lineRule="auto"/>
              <w:jc w:val="center"/>
              <w:rPr>
                <w:rFonts w:ascii="Times New Roman" w:hAnsi="Times New Roman"/>
                <w:b/>
                <w:color w:val="000000"/>
                <w:spacing w:val="-2"/>
                <w:sz w:val="20"/>
              </w:rPr>
            </w:pPr>
            <w:r w:rsidRPr="000051D8">
              <w:rPr>
                <w:rFonts w:ascii="Times New Roman" w:hAnsi="Times New Roman"/>
                <w:b/>
                <w:color w:val="000000"/>
                <w:spacing w:val="-2"/>
                <w:sz w:val="20"/>
              </w:rPr>
              <w:t>Значение характеристики</w:t>
            </w: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51D8" w:rsidRPr="000051D8" w:rsidRDefault="000051D8" w:rsidP="000051D8">
            <w:pPr>
              <w:spacing w:after="0" w:line="229" w:lineRule="auto"/>
              <w:jc w:val="center"/>
              <w:rPr>
                <w:rFonts w:ascii="Times New Roman" w:hAnsi="Times New Roman"/>
                <w:b/>
                <w:color w:val="000000"/>
                <w:spacing w:val="-2"/>
                <w:sz w:val="20"/>
              </w:rPr>
            </w:pPr>
            <w:r w:rsidRPr="000051D8">
              <w:rPr>
                <w:rFonts w:ascii="Times New Roman" w:hAnsi="Times New Roman"/>
                <w:b/>
                <w:color w:val="000000"/>
                <w:spacing w:val="-2"/>
                <w:sz w:val="20"/>
              </w:rPr>
              <w:t>Единица измерения характеристики</w:t>
            </w:r>
          </w:p>
        </w:tc>
        <w:tc>
          <w:tcPr>
            <w:tcW w:w="3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51D8" w:rsidRPr="000051D8" w:rsidRDefault="000051D8" w:rsidP="000051D8">
            <w:pPr>
              <w:spacing w:after="0" w:line="229" w:lineRule="auto"/>
              <w:jc w:val="center"/>
              <w:rPr>
                <w:rFonts w:ascii="Times New Roman" w:hAnsi="Times New Roman"/>
                <w:b/>
                <w:color w:val="000000"/>
                <w:spacing w:val="-2"/>
                <w:sz w:val="20"/>
              </w:rPr>
            </w:pPr>
            <w:r w:rsidRPr="000051D8">
              <w:rPr>
                <w:rFonts w:ascii="Times New Roman" w:hAnsi="Times New Roman"/>
                <w:b/>
                <w:color w:val="000000"/>
                <w:spacing w:val="-2"/>
                <w:sz w:val="20"/>
              </w:rPr>
              <w:t>Инструкция по заполнению характеристик в заявке</w:t>
            </w:r>
          </w:p>
        </w:tc>
        <w:tc>
          <w:tcPr>
            <w:tcW w:w="3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51D8" w:rsidRPr="000051D8" w:rsidRDefault="000051D8" w:rsidP="000051D8">
            <w:pPr>
              <w:spacing w:after="0" w:line="229" w:lineRule="auto"/>
              <w:jc w:val="center"/>
              <w:rPr>
                <w:rFonts w:ascii="Times New Roman" w:hAnsi="Times New Roman"/>
                <w:b/>
                <w:color w:val="000000"/>
                <w:spacing w:val="-2"/>
                <w:sz w:val="20"/>
              </w:rPr>
            </w:pPr>
            <w:r w:rsidRPr="000051D8">
              <w:rPr>
                <w:rFonts w:ascii="Times New Roman" w:hAnsi="Times New Roman"/>
                <w:b/>
                <w:color w:val="000000"/>
                <w:spacing w:val="-2"/>
                <w:sz w:val="20"/>
              </w:rPr>
              <w:t>Обоснование включения дополнительной информации в сведения о товаре, работе, услуге</w:t>
            </w:r>
          </w:p>
        </w:tc>
      </w:tr>
      <w:tr w:rsidR="000D054C" w:rsidRPr="000051D8" w:rsidTr="000D054C">
        <w:trPr>
          <w:trHeight w:val="871"/>
        </w:trPr>
        <w:tc>
          <w:tcPr>
            <w:tcW w:w="282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:rsidR="000D054C" w:rsidRPr="000051D8" w:rsidRDefault="000D054C" w:rsidP="000051D8">
            <w:pPr>
              <w:spacing w:after="0"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20"/>
              </w:rPr>
            </w:pPr>
            <w:r w:rsidRPr="000051D8">
              <w:rPr>
                <w:rFonts w:ascii="Times New Roman" w:hAnsi="Times New Roman"/>
                <w:color w:val="000000"/>
                <w:spacing w:val="-2"/>
                <w:sz w:val="20"/>
              </w:rPr>
              <w:t>Уголь</w:t>
            </w:r>
          </w:p>
          <w:p w:rsidR="000D054C" w:rsidRPr="000051D8" w:rsidRDefault="000D054C" w:rsidP="000051D8">
            <w:pPr>
              <w:spacing w:after="0"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20"/>
              </w:rPr>
            </w:pPr>
            <w:r w:rsidRPr="000051D8">
              <w:rPr>
                <w:rFonts w:ascii="Times New Roman" w:hAnsi="Times New Roman"/>
                <w:color w:val="000000"/>
                <w:spacing w:val="-2"/>
                <w:sz w:val="20"/>
              </w:rPr>
              <w:t>05.10.10.000-00000025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:rsidR="000D054C" w:rsidRPr="000051D8" w:rsidRDefault="000D054C" w:rsidP="000D054C">
            <w:pPr>
              <w:spacing w:after="0" w:line="229" w:lineRule="auto"/>
              <w:rPr>
                <w:rFonts w:ascii="Times New Roman" w:hAnsi="Times New Roman"/>
                <w:color w:val="000000"/>
                <w:spacing w:val="-2"/>
                <w:sz w:val="20"/>
              </w:rPr>
            </w:pPr>
            <w:r w:rsidRPr="000051D8">
              <w:rPr>
                <w:rFonts w:ascii="Times New Roman" w:hAnsi="Times New Roman"/>
                <w:color w:val="000000"/>
                <w:spacing w:val="-2"/>
                <w:sz w:val="20"/>
              </w:rPr>
              <w:t>Класс (по размеру кусков)</w:t>
            </w:r>
          </w:p>
        </w:tc>
        <w:tc>
          <w:tcPr>
            <w:tcW w:w="2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:rsidR="000D054C" w:rsidRPr="000051D8" w:rsidRDefault="000D054C" w:rsidP="000D054C">
            <w:pPr>
              <w:spacing w:after="0" w:line="229" w:lineRule="auto"/>
              <w:rPr>
                <w:rFonts w:ascii="Times New Roman" w:hAnsi="Times New Roman"/>
                <w:color w:val="000000"/>
                <w:spacing w:val="-2"/>
                <w:sz w:val="20"/>
              </w:rPr>
            </w:pPr>
            <w:r w:rsidRPr="000051D8">
              <w:rPr>
                <w:rFonts w:ascii="Times New Roman" w:hAnsi="Times New Roman"/>
                <w:spacing w:val="-2"/>
                <w:sz w:val="20"/>
                <w:szCs w:val="20"/>
              </w:rPr>
              <w:t>Рядовой (Р)</w:t>
            </w:r>
          </w:p>
          <w:p w:rsidR="000D054C" w:rsidRPr="000051D8" w:rsidRDefault="000D054C" w:rsidP="000D054C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:rsidR="000D054C" w:rsidRPr="000051D8" w:rsidRDefault="000D054C" w:rsidP="000D054C">
            <w:pPr>
              <w:spacing w:after="0"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20"/>
              </w:rPr>
            </w:pPr>
          </w:p>
        </w:tc>
        <w:tc>
          <w:tcPr>
            <w:tcW w:w="3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D054C" w:rsidRPr="000051D8" w:rsidRDefault="000D054C" w:rsidP="000D054C">
            <w:pPr>
              <w:spacing w:after="0"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20"/>
              </w:rPr>
            </w:pPr>
            <w:r w:rsidRPr="000051D8">
              <w:rPr>
                <w:rFonts w:ascii="Times New Roman" w:hAnsi="Times New Roman"/>
                <w:color w:val="000000"/>
                <w:spacing w:val="-2"/>
                <w:sz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D054C" w:rsidRPr="00EE4FAE" w:rsidRDefault="000D054C" w:rsidP="000051D8">
            <w:pPr>
              <w:spacing w:after="0"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20"/>
              </w:rPr>
            </w:pPr>
          </w:p>
        </w:tc>
      </w:tr>
      <w:tr w:rsidR="000D054C" w:rsidRPr="000051D8" w:rsidTr="000D054C">
        <w:trPr>
          <w:trHeight w:val="871"/>
        </w:trPr>
        <w:tc>
          <w:tcPr>
            <w:tcW w:w="2829" w:type="dxa"/>
            <w:gridSpan w:val="2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:rsidR="000D054C" w:rsidRPr="000051D8" w:rsidRDefault="000D054C" w:rsidP="000051D8">
            <w:pPr>
              <w:spacing w:after="0"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20"/>
              </w:rPr>
            </w:pP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:rsidR="000D054C" w:rsidRPr="000051D8" w:rsidRDefault="000D054C" w:rsidP="000D054C">
            <w:pPr>
              <w:spacing w:after="0" w:line="229" w:lineRule="auto"/>
              <w:rPr>
                <w:rFonts w:ascii="Times New Roman" w:hAnsi="Times New Roman"/>
                <w:color w:val="000000"/>
                <w:spacing w:val="-2"/>
                <w:sz w:val="20"/>
              </w:rPr>
            </w:pPr>
            <w:r w:rsidRPr="000051D8">
              <w:rPr>
                <w:rFonts w:ascii="Times New Roman" w:hAnsi="Times New Roman"/>
                <w:color w:val="000000"/>
                <w:spacing w:val="-2"/>
                <w:sz w:val="20"/>
              </w:rPr>
              <w:t>Марка</w:t>
            </w:r>
          </w:p>
        </w:tc>
        <w:tc>
          <w:tcPr>
            <w:tcW w:w="2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:rsidR="000D054C" w:rsidRPr="000051D8" w:rsidRDefault="000D054C" w:rsidP="000D054C">
            <w:pPr>
              <w:spacing w:after="0" w:line="229" w:lineRule="auto"/>
              <w:rPr>
                <w:rFonts w:ascii="Times New Roman" w:hAnsi="Times New Roman"/>
                <w:color w:val="000000"/>
                <w:spacing w:val="-2"/>
                <w:sz w:val="20"/>
              </w:rPr>
            </w:pPr>
            <w:r w:rsidRPr="000051D8">
              <w:rPr>
                <w:rFonts w:ascii="Times New Roman" w:hAnsi="Times New Roman"/>
                <w:spacing w:val="-2"/>
                <w:sz w:val="20"/>
                <w:szCs w:val="20"/>
              </w:rPr>
              <w:t>Длиннопламенный (Д)</w:t>
            </w:r>
          </w:p>
          <w:p w:rsidR="000D054C" w:rsidRPr="000051D8" w:rsidRDefault="000D054C" w:rsidP="000D054C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:rsidR="000D054C" w:rsidRPr="000051D8" w:rsidRDefault="000D054C" w:rsidP="000D054C">
            <w:pPr>
              <w:spacing w:after="0"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20"/>
              </w:rPr>
            </w:pPr>
          </w:p>
        </w:tc>
        <w:tc>
          <w:tcPr>
            <w:tcW w:w="3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D054C" w:rsidRPr="000051D8" w:rsidRDefault="000D054C" w:rsidP="000D054C">
            <w:pPr>
              <w:spacing w:after="0"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20"/>
              </w:rPr>
            </w:pPr>
            <w:r w:rsidRPr="000051D8">
              <w:rPr>
                <w:rFonts w:ascii="Times New Roman" w:hAnsi="Times New Roman"/>
                <w:color w:val="000000"/>
                <w:spacing w:val="-2"/>
                <w:sz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D054C" w:rsidRPr="00EE4FAE" w:rsidRDefault="000D054C" w:rsidP="000051D8">
            <w:pPr>
              <w:spacing w:after="0"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20"/>
              </w:rPr>
            </w:pPr>
          </w:p>
        </w:tc>
      </w:tr>
      <w:tr w:rsidR="000D054C" w:rsidRPr="000051D8" w:rsidTr="000D054C">
        <w:trPr>
          <w:trHeight w:val="871"/>
        </w:trPr>
        <w:tc>
          <w:tcPr>
            <w:tcW w:w="2829" w:type="dxa"/>
            <w:gridSpan w:val="2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:rsidR="000D054C" w:rsidRPr="000051D8" w:rsidRDefault="000D054C" w:rsidP="000051D8">
            <w:pPr>
              <w:spacing w:after="0"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20"/>
              </w:rPr>
            </w:pP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:rsidR="000D054C" w:rsidRPr="004E223D" w:rsidRDefault="000D054C" w:rsidP="000D054C">
            <w:pPr>
              <w:spacing w:after="0" w:line="229" w:lineRule="auto"/>
              <w:rPr>
                <w:rFonts w:ascii="Times New Roman" w:hAnsi="Times New Roman"/>
                <w:color w:val="000000"/>
                <w:spacing w:val="-2"/>
                <w:sz w:val="20"/>
              </w:rPr>
            </w:pPr>
            <w:r w:rsidRPr="004E223D">
              <w:rPr>
                <w:rFonts w:ascii="Times New Roman" w:hAnsi="Times New Roman"/>
                <w:color w:val="000000"/>
                <w:spacing w:val="-2"/>
                <w:sz w:val="20"/>
              </w:rPr>
              <w:t>Обогащение</w:t>
            </w:r>
          </w:p>
        </w:tc>
        <w:tc>
          <w:tcPr>
            <w:tcW w:w="2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:rsidR="000D054C" w:rsidRPr="000051D8" w:rsidRDefault="000D054C" w:rsidP="000D054C">
            <w:pPr>
              <w:spacing w:after="0" w:line="229" w:lineRule="auto"/>
              <w:rPr>
                <w:rFonts w:ascii="Times New Roman" w:hAnsi="Times New Roman"/>
                <w:color w:val="000000"/>
                <w:spacing w:val="-2"/>
                <w:sz w:val="20"/>
              </w:rPr>
            </w:pPr>
            <w:r w:rsidRPr="000051D8">
              <w:rPr>
                <w:rFonts w:ascii="Times New Roman" w:hAnsi="Times New Roman"/>
                <w:spacing w:val="-2"/>
                <w:sz w:val="20"/>
                <w:szCs w:val="20"/>
              </w:rPr>
              <w:t>Нет</w:t>
            </w:r>
          </w:p>
          <w:p w:rsidR="000D054C" w:rsidRPr="000051D8" w:rsidRDefault="000D054C" w:rsidP="000D054C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:rsidR="000D054C" w:rsidRPr="000051D8" w:rsidRDefault="000D054C" w:rsidP="000D054C">
            <w:pPr>
              <w:spacing w:after="0"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20"/>
              </w:rPr>
            </w:pPr>
          </w:p>
        </w:tc>
        <w:tc>
          <w:tcPr>
            <w:tcW w:w="3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D054C" w:rsidRPr="000051D8" w:rsidRDefault="000D054C" w:rsidP="000D054C">
            <w:pPr>
              <w:spacing w:after="0"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20"/>
              </w:rPr>
            </w:pPr>
            <w:r w:rsidRPr="000051D8">
              <w:rPr>
                <w:rFonts w:ascii="Times New Roman" w:hAnsi="Times New Roman"/>
                <w:color w:val="000000"/>
                <w:spacing w:val="-2"/>
                <w:sz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D054C" w:rsidRPr="00EE4FAE" w:rsidRDefault="000D054C" w:rsidP="000051D8">
            <w:pPr>
              <w:spacing w:after="0"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20"/>
              </w:rPr>
            </w:pPr>
          </w:p>
        </w:tc>
      </w:tr>
      <w:tr w:rsidR="000D054C" w:rsidRPr="000051D8" w:rsidTr="000D054C">
        <w:trPr>
          <w:trHeight w:val="871"/>
        </w:trPr>
        <w:tc>
          <w:tcPr>
            <w:tcW w:w="2829" w:type="dxa"/>
            <w:gridSpan w:val="2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:rsidR="000D054C" w:rsidRPr="000051D8" w:rsidRDefault="000D054C" w:rsidP="000051D8">
            <w:pPr>
              <w:spacing w:after="0"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20"/>
              </w:rPr>
            </w:pP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:rsidR="000D054C" w:rsidRPr="004E223D" w:rsidRDefault="000D054C" w:rsidP="000D054C">
            <w:pPr>
              <w:spacing w:after="0" w:line="229" w:lineRule="auto"/>
              <w:rPr>
                <w:rFonts w:ascii="Times New Roman" w:hAnsi="Times New Roman"/>
                <w:color w:val="000000"/>
                <w:spacing w:val="-2"/>
                <w:sz w:val="20"/>
              </w:rPr>
            </w:pPr>
            <w:r w:rsidRPr="004E223D">
              <w:rPr>
                <w:rFonts w:ascii="Times New Roman" w:hAnsi="Times New Roman"/>
                <w:color w:val="000000"/>
                <w:spacing w:val="-2"/>
                <w:sz w:val="20"/>
              </w:rPr>
              <w:t>Размер кусков</w:t>
            </w:r>
          </w:p>
        </w:tc>
        <w:tc>
          <w:tcPr>
            <w:tcW w:w="2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:rsidR="000D054C" w:rsidRPr="000051D8" w:rsidRDefault="000D054C" w:rsidP="000D054C">
            <w:pPr>
              <w:spacing w:after="0" w:line="229" w:lineRule="auto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≤ 300</w:t>
            </w: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:rsidR="000D054C" w:rsidRPr="000051D8" w:rsidRDefault="000D054C" w:rsidP="000D054C">
            <w:pPr>
              <w:spacing w:after="0"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20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0"/>
              </w:rPr>
              <w:t>мм</w:t>
            </w:r>
          </w:p>
        </w:tc>
        <w:tc>
          <w:tcPr>
            <w:tcW w:w="3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60958" w:rsidRPr="00D60958" w:rsidRDefault="00D60958" w:rsidP="00D609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"/>
                <w:sz w:val="20"/>
              </w:rPr>
            </w:pPr>
            <w:r w:rsidRPr="00D60958">
              <w:rPr>
                <w:rFonts w:ascii="Times New Roman" w:hAnsi="Times New Roman"/>
                <w:color w:val="000000"/>
                <w:spacing w:val="-2"/>
                <w:sz w:val="20"/>
              </w:rPr>
              <w:t>Участник закупки указывает в заявке диапазон значений характеристики</w:t>
            </w:r>
          </w:p>
          <w:p w:rsidR="000D054C" w:rsidRPr="000051D8" w:rsidRDefault="000D054C" w:rsidP="000D054C">
            <w:pPr>
              <w:spacing w:after="0"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20"/>
              </w:rPr>
            </w:pPr>
          </w:p>
        </w:tc>
        <w:tc>
          <w:tcPr>
            <w:tcW w:w="3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D054C" w:rsidRPr="00EE4FAE" w:rsidRDefault="00D60958" w:rsidP="000051D8">
            <w:pPr>
              <w:spacing w:after="0"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20"/>
              </w:rPr>
            </w:pPr>
            <w:r w:rsidRPr="00EE4FAE">
              <w:rPr>
                <w:rFonts w:ascii="Times New Roman" w:hAnsi="Times New Roman"/>
                <w:color w:val="000000"/>
                <w:spacing w:val="-2"/>
                <w:sz w:val="20"/>
              </w:rPr>
              <w:t>В состав описания включены наиболее важные технические характеристики каменного угля в соответствии с эксплуатационными характеристиками котельного оборудования заказчика.</w:t>
            </w:r>
          </w:p>
        </w:tc>
      </w:tr>
      <w:tr w:rsidR="001F19D0" w:rsidRPr="000051D8" w:rsidTr="000D054C">
        <w:trPr>
          <w:trHeight w:val="871"/>
        </w:trPr>
        <w:tc>
          <w:tcPr>
            <w:tcW w:w="2829" w:type="dxa"/>
            <w:gridSpan w:val="2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:rsidR="001F19D0" w:rsidRPr="000051D8" w:rsidRDefault="001F19D0" w:rsidP="000051D8">
            <w:pPr>
              <w:spacing w:after="0"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20"/>
              </w:rPr>
            </w:pP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:rsidR="001F19D0" w:rsidRPr="004E223D" w:rsidRDefault="001F19D0" w:rsidP="00610DF7">
            <w:pPr>
              <w:spacing w:after="0" w:line="229" w:lineRule="auto"/>
              <w:rPr>
                <w:rFonts w:ascii="Times New Roman" w:hAnsi="Times New Roman"/>
                <w:color w:val="000000"/>
                <w:spacing w:val="-2"/>
                <w:sz w:val="20"/>
              </w:rPr>
            </w:pPr>
            <w:r w:rsidRPr="004E223D">
              <w:rPr>
                <w:rFonts w:ascii="Times New Roman" w:hAnsi="Times New Roman"/>
                <w:color w:val="000000"/>
                <w:spacing w:val="-2"/>
                <w:sz w:val="20"/>
              </w:rPr>
              <w:t xml:space="preserve">Влага рабочего топлива </w:t>
            </w:r>
          </w:p>
        </w:tc>
        <w:tc>
          <w:tcPr>
            <w:tcW w:w="2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:rsidR="001F19D0" w:rsidRPr="006F2727" w:rsidRDefault="001F19D0" w:rsidP="00610DF7">
            <w:pPr>
              <w:spacing w:after="0" w:line="240" w:lineRule="auto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6F2727">
              <w:rPr>
                <w:rFonts w:ascii="Times New Roman" w:hAnsi="Times New Roman"/>
                <w:color w:val="000000"/>
                <w:spacing w:val="-2"/>
                <w:sz w:val="20"/>
              </w:rPr>
              <w:t>11 ± 2</w:t>
            </w: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:rsidR="001F19D0" w:rsidRPr="000051D8" w:rsidRDefault="001F19D0" w:rsidP="00610DF7">
            <w:pPr>
              <w:spacing w:after="0"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20"/>
              </w:rPr>
            </w:pPr>
            <w:r w:rsidRPr="006F2727">
              <w:rPr>
                <w:rFonts w:ascii="Times New Roman" w:hAnsi="Times New Roman"/>
                <w:color w:val="000000"/>
                <w:spacing w:val="-2"/>
                <w:sz w:val="20"/>
              </w:rPr>
              <w:t>Процент</w:t>
            </w:r>
          </w:p>
        </w:tc>
        <w:tc>
          <w:tcPr>
            <w:tcW w:w="3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19D0" w:rsidRPr="000051D8" w:rsidRDefault="001F19D0" w:rsidP="00610DF7">
            <w:pPr>
              <w:spacing w:after="0"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20"/>
              </w:rPr>
            </w:pPr>
            <w:r w:rsidRPr="006F2727">
              <w:rPr>
                <w:rFonts w:ascii="Times New Roman" w:hAnsi="Times New Roman"/>
                <w:color w:val="000000"/>
                <w:spacing w:val="-2"/>
                <w:sz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19D0" w:rsidRPr="000051D8" w:rsidRDefault="001F19D0" w:rsidP="00610DF7">
            <w:pPr>
              <w:spacing w:after="0"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20"/>
              </w:rPr>
            </w:pPr>
            <w:r w:rsidRPr="00EE4FAE">
              <w:rPr>
                <w:rFonts w:ascii="Times New Roman" w:hAnsi="Times New Roman"/>
                <w:color w:val="000000"/>
                <w:spacing w:val="-2"/>
                <w:sz w:val="20"/>
              </w:rPr>
              <w:t>В состав описания включены наиболее важные технические характеристики каменного угля в соответствии с эксплуатационными характеристиками котельного оборудования заказчика.</w:t>
            </w:r>
          </w:p>
        </w:tc>
      </w:tr>
      <w:tr w:rsidR="001F19D0" w:rsidRPr="000051D8" w:rsidTr="000D054C">
        <w:trPr>
          <w:trHeight w:val="871"/>
        </w:trPr>
        <w:tc>
          <w:tcPr>
            <w:tcW w:w="2829" w:type="dxa"/>
            <w:gridSpan w:val="2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:rsidR="001F19D0" w:rsidRPr="000051D8" w:rsidRDefault="001F19D0" w:rsidP="000051D8">
            <w:pPr>
              <w:spacing w:after="0"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20"/>
              </w:rPr>
            </w:pP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:rsidR="001F19D0" w:rsidRPr="004E223D" w:rsidRDefault="001F19D0" w:rsidP="00610DF7">
            <w:pPr>
              <w:spacing w:after="0" w:line="229" w:lineRule="auto"/>
              <w:rPr>
                <w:rFonts w:ascii="Times New Roman" w:hAnsi="Times New Roman"/>
                <w:color w:val="000000"/>
                <w:spacing w:val="-2"/>
                <w:sz w:val="20"/>
              </w:rPr>
            </w:pPr>
            <w:r w:rsidRPr="004E223D">
              <w:rPr>
                <w:rFonts w:ascii="Times New Roman" w:hAnsi="Times New Roman"/>
                <w:color w:val="000000"/>
                <w:spacing w:val="-2"/>
                <w:sz w:val="20"/>
              </w:rPr>
              <w:t>Зольность сухого топлива</w:t>
            </w:r>
          </w:p>
        </w:tc>
        <w:tc>
          <w:tcPr>
            <w:tcW w:w="2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:rsidR="001F19D0" w:rsidRPr="000051D8" w:rsidRDefault="001F19D0" w:rsidP="00610DF7">
            <w:pPr>
              <w:spacing w:after="0" w:line="240" w:lineRule="auto"/>
              <w:rPr>
                <w:sz w:val="2"/>
              </w:rPr>
            </w:pPr>
            <w:r w:rsidRPr="006F2727">
              <w:rPr>
                <w:rFonts w:ascii="Times New Roman" w:hAnsi="Times New Roman"/>
                <w:spacing w:val="-2"/>
                <w:sz w:val="20"/>
                <w:szCs w:val="20"/>
              </w:rPr>
              <w:t>16 ± 0,1</w:t>
            </w: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:rsidR="001F19D0" w:rsidRPr="000051D8" w:rsidRDefault="001F19D0" w:rsidP="00610DF7">
            <w:pPr>
              <w:spacing w:after="0"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20"/>
              </w:rPr>
            </w:pPr>
            <w:r w:rsidRPr="000051D8">
              <w:rPr>
                <w:rFonts w:ascii="Times New Roman" w:hAnsi="Times New Roman"/>
                <w:color w:val="000000"/>
                <w:spacing w:val="-2"/>
                <w:sz w:val="20"/>
              </w:rPr>
              <w:t>Процент</w:t>
            </w:r>
          </w:p>
        </w:tc>
        <w:tc>
          <w:tcPr>
            <w:tcW w:w="3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19D0" w:rsidRPr="000051D8" w:rsidRDefault="001F19D0" w:rsidP="00610DF7">
            <w:pPr>
              <w:spacing w:after="0"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20"/>
              </w:rPr>
            </w:pPr>
            <w:r w:rsidRPr="000051D8">
              <w:rPr>
                <w:rFonts w:ascii="Times New Roman" w:hAnsi="Times New Roman"/>
                <w:color w:val="000000"/>
                <w:spacing w:val="-2"/>
                <w:sz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19D0" w:rsidRPr="000051D8" w:rsidRDefault="001F19D0" w:rsidP="00610DF7">
            <w:pPr>
              <w:spacing w:after="0"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20"/>
              </w:rPr>
            </w:pPr>
            <w:r w:rsidRPr="00EE4FAE">
              <w:rPr>
                <w:rFonts w:ascii="Times New Roman" w:hAnsi="Times New Roman"/>
                <w:color w:val="000000"/>
                <w:spacing w:val="-2"/>
                <w:sz w:val="20"/>
              </w:rPr>
              <w:t>В состав описания включены наиболее важные технические характеристики каменного угля в соответствии с эксплуатационными характеристиками котельного оборудования заказчика.</w:t>
            </w:r>
          </w:p>
        </w:tc>
      </w:tr>
      <w:tr w:rsidR="001F19D0" w:rsidRPr="000051D8" w:rsidTr="000D054C">
        <w:trPr>
          <w:trHeight w:val="871"/>
        </w:trPr>
        <w:tc>
          <w:tcPr>
            <w:tcW w:w="2829" w:type="dxa"/>
            <w:gridSpan w:val="2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:rsidR="001F19D0" w:rsidRPr="000051D8" w:rsidRDefault="001F19D0" w:rsidP="000051D8">
            <w:pPr>
              <w:spacing w:after="0"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20"/>
              </w:rPr>
            </w:pP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:rsidR="001F19D0" w:rsidRPr="004E223D" w:rsidRDefault="001F19D0" w:rsidP="00610DF7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 w:rsidRPr="004E223D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Общая сера сухого топлива </w:t>
            </w:r>
          </w:p>
        </w:tc>
        <w:tc>
          <w:tcPr>
            <w:tcW w:w="2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:rsidR="001F19D0" w:rsidRPr="006F2727" w:rsidRDefault="001F19D0" w:rsidP="00610DF7">
            <w:pPr>
              <w:spacing w:after="0" w:line="229" w:lineRule="auto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6F2727">
              <w:rPr>
                <w:rFonts w:ascii="Times New Roman" w:eastAsia="Calibri" w:hAnsi="Times New Roman"/>
                <w:bCs/>
                <w:sz w:val="20"/>
                <w:szCs w:val="20"/>
              </w:rPr>
              <w:t>1 ± 0,7</w:t>
            </w: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:rsidR="001F19D0" w:rsidRPr="006F2727" w:rsidRDefault="001F19D0" w:rsidP="00610DF7">
            <w:pPr>
              <w:spacing w:after="0"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 w:rsidRPr="006F2727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Процент</w:t>
            </w:r>
          </w:p>
        </w:tc>
        <w:tc>
          <w:tcPr>
            <w:tcW w:w="3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19D0" w:rsidRPr="000051D8" w:rsidRDefault="001F19D0" w:rsidP="00610DF7">
            <w:pPr>
              <w:spacing w:after="0"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20"/>
              </w:rPr>
            </w:pPr>
            <w:r w:rsidRPr="006F2727">
              <w:rPr>
                <w:rFonts w:ascii="Times New Roman" w:hAnsi="Times New Roman"/>
                <w:color w:val="000000"/>
                <w:spacing w:val="-2"/>
                <w:sz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19D0" w:rsidRPr="000051D8" w:rsidRDefault="001F19D0" w:rsidP="00610DF7">
            <w:pPr>
              <w:spacing w:after="0"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20"/>
              </w:rPr>
            </w:pPr>
            <w:r w:rsidRPr="00EE4FAE">
              <w:rPr>
                <w:rFonts w:ascii="Times New Roman" w:hAnsi="Times New Roman"/>
                <w:color w:val="000000"/>
                <w:spacing w:val="-2"/>
                <w:sz w:val="20"/>
              </w:rPr>
              <w:t>В состав описания включены наиболее важные технические характеристики каменного угля в соответствии с эксплуатационными характеристиками котельного оборудования заказчика.</w:t>
            </w:r>
          </w:p>
        </w:tc>
      </w:tr>
      <w:tr w:rsidR="001F19D0" w:rsidRPr="000051D8" w:rsidTr="000D054C">
        <w:trPr>
          <w:trHeight w:val="871"/>
        </w:trPr>
        <w:tc>
          <w:tcPr>
            <w:tcW w:w="2829" w:type="dxa"/>
            <w:gridSpan w:val="2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:rsidR="001F19D0" w:rsidRPr="000051D8" w:rsidRDefault="001F19D0" w:rsidP="000051D8">
            <w:pPr>
              <w:spacing w:after="0"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20"/>
              </w:rPr>
            </w:pP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:rsidR="001F19D0" w:rsidRPr="004E223D" w:rsidRDefault="001F19D0" w:rsidP="00610DF7">
            <w:pPr>
              <w:spacing w:after="0" w:line="229" w:lineRule="auto"/>
              <w:rPr>
                <w:rFonts w:ascii="Times New Roman" w:hAnsi="Times New Roman"/>
                <w:color w:val="000000"/>
                <w:spacing w:val="-2"/>
                <w:sz w:val="20"/>
              </w:rPr>
            </w:pPr>
            <w:r w:rsidRPr="004E223D">
              <w:rPr>
                <w:rFonts w:ascii="Times New Roman" w:hAnsi="Times New Roman"/>
                <w:color w:val="000000"/>
                <w:spacing w:val="-2"/>
                <w:sz w:val="20"/>
              </w:rPr>
              <w:t xml:space="preserve">Выход летучих веществ сухого </w:t>
            </w:r>
            <w:proofErr w:type="spellStart"/>
            <w:r w:rsidRPr="004E223D">
              <w:rPr>
                <w:rFonts w:ascii="Times New Roman" w:hAnsi="Times New Roman"/>
                <w:color w:val="000000"/>
                <w:spacing w:val="-2"/>
                <w:sz w:val="20"/>
              </w:rPr>
              <w:t>беззольного</w:t>
            </w:r>
            <w:proofErr w:type="spellEnd"/>
            <w:r w:rsidRPr="004E223D">
              <w:rPr>
                <w:rFonts w:ascii="Times New Roman" w:hAnsi="Times New Roman"/>
                <w:color w:val="000000"/>
                <w:spacing w:val="-2"/>
                <w:sz w:val="20"/>
              </w:rPr>
              <w:t xml:space="preserve"> топлива</w:t>
            </w:r>
          </w:p>
        </w:tc>
        <w:tc>
          <w:tcPr>
            <w:tcW w:w="2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:rsidR="001F19D0" w:rsidRPr="000051D8" w:rsidRDefault="001F19D0" w:rsidP="00610DF7">
            <w:pPr>
              <w:spacing w:after="0" w:line="240" w:lineRule="auto"/>
              <w:rPr>
                <w:sz w:val="2"/>
              </w:rPr>
            </w:pPr>
            <w:r w:rsidRPr="006F2727">
              <w:rPr>
                <w:rFonts w:ascii="Times New Roman" w:hAnsi="Times New Roman"/>
                <w:spacing w:val="-2"/>
                <w:sz w:val="20"/>
                <w:szCs w:val="20"/>
              </w:rPr>
              <w:t>40 ± 0,5</w:t>
            </w: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:rsidR="001F19D0" w:rsidRPr="000051D8" w:rsidRDefault="001F19D0" w:rsidP="00610DF7">
            <w:pPr>
              <w:spacing w:after="0"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20"/>
              </w:rPr>
            </w:pPr>
            <w:r w:rsidRPr="000051D8">
              <w:rPr>
                <w:rFonts w:ascii="Times New Roman" w:hAnsi="Times New Roman"/>
                <w:color w:val="000000"/>
                <w:spacing w:val="-2"/>
                <w:sz w:val="20"/>
              </w:rPr>
              <w:t>Процент</w:t>
            </w:r>
          </w:p>
        </w:tc>
        <w:tc>
          <w:tcPr>
            <w:tcW w:w="3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19D0" w:rsidRPr="000051D8" w:rsidRDefault="001F19D0" w:rsidP="00610DF7">
            <w:pPr>
              <w:spacing w:after="0"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20"/>
              </w:rPr>
            </w:pPr>
            <w:r w:rsidRPr="000051D8">
              <w:rPr>
                <w:rFonts w:ascii="Times New Roman" w:hAnsi="Times New Roman"/>
                <w:color w:val="000000"/>
                <w:spacing w:val="-2"/>
                <w:sz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19D0" w:rsidRPr="000051D8" w:rsidRDefault="001F19D0" w:rsidP="00610DF7">
            <w:pPr>
              <w:spacing w:after="0"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20"/>
              </w:rPr>
            </w:pPr>
            <w:r w:rsidRPr="00EE4FAE">
              <w:rPr>
                <w:rFonts w:ascii="Times New Roman" w:hAnsi="Times New Roman"/>
                <w:color w:val="000000"/>
                <w:spacing w:val="-2"/>
                <w:sz w:val="20"/>
              </w:rPr>
              <w:t>В состав описания включены наиболее важные технические характеристики каменного угля в соответствии с эксплуатационными характеристиками котельного оборудования заказчика.</w:t>
            </w:r>
          </w:p>
        </w:tc>
      </w:tr>
      <w:tr w:rsidR="001F19D0" w:rsidRPr="000051D8" w:rsidTr="000D054C">
        <w:trPr>
          <w:trHeight w:val="871"/>
        </w:trPr>
        <w:tc>
          <w:tcPr>
            <w:tcW w:w="2829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:rsidR="001F19D0" w:rsidRPr="000051D8" w:rsidRDefault="001F19D0" w:rsidP="000051D8">
            <w:pPr>
              <w:spacing w:after="0"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20"/>
              </w:rPr>
            </w:pP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:rsidR="001F19D0" w:rsidRPr="004E223D" w:rsidRDefault="001F19D0" w:rsidP="00610DF7">
            <w:pPr>
              <w:spacing w:after="0" w:line="229" w:lineRule="auto"/>
              <w:rPr>
                <w:rFonts w:ascii="Times New Roman" w:hAnsi="Times New Roman"/>
                <w:color w:val="000000"/>
                <w:spacing w:val="-2"/>
                <w:sz w:val="20"/>
              </w:rPr>
            </w:pPr>
            <w:r w:rsidRPr="004E223D">
              <w:rPr>
                <w:rFonts w:ascii="Times New Roman" w:hAnsi="Times New Roman"/>
                <w:color w:val="000000"/>
                <w:spacing w:val="-2"/>
                <w:sz w:val="20"/>
              </w:rPr>
              <w:t>Низшая теплота сгорания рабочего топлива</w:t>
            </w:r>
          </w:p>
        </w:tc>
        <w:tc>
          <w:tcPr>
            <w:tcW w:w="2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:rsidR="001F19D0" w:rsidRPr="000051D8" w:rsidRDefault="001F19D0" w:rsidP="00610DF7">
            <w:pPr>
              <w:spacing w:after="0" w:line="229" w:lineRule="auto"/>
              <w:rPr>
                <w:rFonts w:ascii="Times New Roman" w:hAnsi="Times New Roman"/>
                <w:color w:val="000000"/>
                <w:spacing w:val="-2"/>
                <w:sz w:val="20"/>
              </w:rPr>
            </w:pPr>
            <w:r w:rsidRPr="000051D8">
              <w:rPr>
                <w:rFonts w:ascii="Times New Roman" w:hAnsi="Times New Roman"/>
                <w:spacing w:val="-2"/>
                <w:sz w:val="20"/>
                <w:szCs w:val="20"/>
              </w:rPr>
              <w:t>≥5100</w:t>
            </w:r>
          </w:p>
          <w:p w:rsidR="001F19D0" w:rsidRPr="000051D8" w:rsidRDefault="001F19D0" w:rsidP="00610DF7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:rsidR="001F19D0" w:rsidRPr="000051D8" w:rsidRDefault="001F19D0" w:rsidP="00610DF7">
            <w:pPr>
              <w:spacing w:after="0"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20"/>
              </w:rPr>
            </w:pPr>
            <w:r w:rsidRPr="000051D8">
              <w:rPr>
                <w:rFonts w:ascii="Times New Roman" w:hAnsi="Times New Roman"/>
                <w:color w:val="000000"/>
                <w:spacing w:val="-2"/>
                <w:sz w:val="20"/>
              </w:rPr>
              <w:t>ккал</w:t>
            </w:r>
          </w:p>
        </w:tc>
        <w:tc>
          <w:tcPr>
            <w:tcW w:w="3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19D0" w:rsidRPr="000051D8" w:rsidRDefault="001F19D0" w:rsidP="00610DF7">
            <w:pPr>
              <w:spacing w:after="0"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20"/>
              </w:rPr>
            </w:pPr>
            <w:r w:rsidRPr="000051D8">
              <w:rPr>
                <w:rFonts w:ascii="Times New Roman" w:hAnsi="Times New Roman"/>
                <w:color w:val="000000"/>
                <w:spacing w:val="-2"/>
                <w:sz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19D0" w:rsidRPr="000051D8" w:rsidRDefault="001F19D0" w:rsidP="00610DF7">
            <w:pPr>
              <w:spacing w:after="0"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20"/>
              </w:rPr>
            </w:pPr>
            <w:r w:rsidRPr="00EE4FAE">
              <w:rPr>
                <w:rFonts w:ascii="Times New Roman" w:hAnsi="Times New Roman"/>
                <w:color w:val="000000"/>
                <w:spacing w:val="-2"/>
                <w:sz w:val="20"/>
              </w:rPr>
              <w:t>В состав описания включены наиболее важные технические характеристики каменного угля в соответствии с эксплуатационными характеристиками котельного оборудования заказчика.</w:t>
            </w:r>
          </w:p>
        </w:tc>
      </w:tr>
      <w:tr w:rsidR="001F19D0" w:rsidRPr="000051D8" w:rsidTr="000D054C">
        <w:trPr>
          <w:trHeight w:val="840"/>
        </w:trPr>
        <w:tc>
          <w:tcPr>
            <w:tcW w:w="2829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:rsidR="001F19D0" w:rsidRPr="000051D8" w:rsidRDefault="001F19D0" w:rsidP="000051D8">
            <w:pPr>
              <w:spacing w:after="0"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20"/>
              </w:rPr>
            </w:pP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:rsidR="001F19D0" w:rsidRPr="004E223D" w:rsidRDefault="001F19D0" w:rsidP="00610DF7">
            <w:pPr>
              <w:spacing w:after="0" w:line="229" w:lineRule="auto"/>
              <w:rPr>
                <w:rFonts w:ascii="Times New Roman" w:hAnsi="Times New Roman"/>
                <w:color w:val="000000"/>
                <w:spacing w:val="-2"/>
                <w:sz w:val="20"/>
              </w:rPr>
            </w:pPr>
            <w:r w:rsidRPr="004E223D">
              <w:rPr>
                <w:rFonts w:ascii="Times New Roman" w:hAnsi="Times New Roman"/>
                <w:color w:val="000000"/>
                <w:spacing w:val="-2"/>
                <w:sz w:val="20"/>
              </w:rPr>
              <w:t xml:space="preserve">Высшая теплота сгорания рабочего топлива </w:t>
            </w:r>
          </w:p>
        </w:tc>
        <w:tc>
          <w:tcPr>
            <w:tcW w:w="2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:rsidR="001F19D0" w:rsidRPr="000051D8" w:rsidRDefault="001F19D0" w:rsidP="00610DF7">
            <w:pPr>
              <w:spacing w:after="0" w:line="229" w:lineRule="auto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6F2727">
              <w:rPr>
                <w:rFonts w:ascii="Times New Roman" w:hAnsi="Times New Roman"/>
                <w:color w:val="000000"/>
                <w:spacing w:val="-2"/>
                <w:sz w:val="20"/>
              </w:rPr>
              <w:t>≥5800</w:t>
            </w: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:rsidR="001F19D0" w:rsidRPr="000051D8" w:rsidRDefault="001F19D0" w:rsidP="00610DF7">
            <w:pPr>
              <w:spacing w:after="0"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20"/>
              </w:rPr>
            </w:pPr>
            <w:r w:rsidRPr="006F2727">
              <w:rPr>
                <w:rFonts w:ascii="Times New Roman" w:hAnsi="Times New Roman"/>
                <w:color w:val="000000"/>
                <w:spacing w:val="-2"/>
                <w:sz w:val="20"/>
              </w:rPr>
              <w:t>ккал</w:t>
            </w:r>
          </w:p>
        </w:tc>
        <w:tc>
          <w:tcPr>
            <w:tcW w:w="3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19D0" w:rsidRPr="000051D8" w:rsidRDefault="001F19D0" w:rsidP="00610DF7">
            <w:pPr>
              <w:spacing w:after="0"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20"/>
              </w:rPr>
            </w:pPr>
            <w:r w:rsidRPr="006F2727">
              <w:rPr>
                <w:rFonts w:ascii="Times New Roman" w:hAnsi="Times New Roman"/>
                <w:color w:val="000000"/>
                <w:spacing w:val="-2"/>
                <w:sz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19D0" w:rsidRPr="000051D8" w:rsidRDefault="001F19D0" w:rsidP="00610DF7">
            <w:pPr>
              <w:spacing w:after="0"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20"/>
              </w:rPr>
            </w:pPr>
            <w:r w:rsidRPr="00EE4FAE">
              <w:rPr>
                <w:rFonts w:ascii="Times New Roman" w:hAnsi="Times New Roman"/>
                <w:color w:val="000000"/>
                <w:spacing w:val="-2"/>
                <w:sz w:val="20"/>
              </w:rPr>
              <w:t>В состав описания включены наиболее важные технические характеристики каменного угля в соответствии с эксплуатационными характеристиками котельного оборудования заказчика.</w:t>
            </w:r>
          </w:p>
        </w:tc>
      </w:tr>
    </w:tbl>
    <w:p w:rsidR="009536F5" w:rsidRDefault="009536F5" w:rsidP="009536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sz w:val="24"/>
          <w:szCs w:val="24"/>
        </w:rPr>
      </w:pPr>
    </w:p>
    <w:p w:rsidR="009536F5" w:rsidRDefault="009536F5" w:rsidP="009536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sz w:val="24"/>
          <w:szCs w:val="24"/>
        </w:rPr>
      </w:pPr>
    </w:p>
    <w:p w:rsidR="00610DF7" w:rsidRPr="00610DF7" w:rsidRDefault="00610DF7" w:rsidP="00610D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0DF7">
        <w:rPr>
          <w:rFonts w:ascii="Times New Roman" w:hAnsi="Times New Roman"/>
          <w:b/>
          <w:bCs/>
          <w:sz w:val="24"/>
          <w:szCs w:val="24"/>
        </w:rPr>
        <w:t>Требования к безопасности товара:</w:t>
      </w:r>
      <w:r w:rsidRPr="00610DF7">
        <w:rPr>
          <w:rFonts w:ascii="Times New Roman" w:hAnsi="Times New Roman"/>
          <w:sz w:val="24"/>
          <w:szCs w:val="24"/>
        </w:rPr>
        <w:t xml:space="preserve"> Наличие документов, подтверждающих качество товара, передаваемых при поставке товара. Соответствие товара </w:t>
      </w:r>
      <w:proofErr w:type="spellStart"/>
      <w:r w:rsidRPr="00610DF7">
        <w:rPr>
          <w:rFonts w:ascii="Times New Roman" w:hAnsi="Times New Roman"/>
          <w:sz w:val="24"/>
          <w:szCs w:val="24"/>
        </w:rPr>
        <w:t>ГОСТам</w:t>
      </w:r>
      <w:proofErr w:type="spellEnd"/>
      <w:r w:rsidRPr="00610DF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10DF7">
        <w:rPr>
          <w:rFonts w:ascii="Times New Roman" w:hAnsi="Times New Roman"/>
          <w:sz w:val="24"/>
          <w:szCs w:val="24"/>
        </w:rPr>
        <w:t>СанПин</w:t>
      </w:r>
      <w:proofErr w:type="spellEnd"/>
      <w:r w:rsidRPr="00610DF7">
        <w:rPr>
          <w:rFonts w:ascii="Times New Roman" w:hAnsi="Times New Roman"/>
          <w:sz w:val="24"/>
          <w:szCs w:val="24"/>
        </w:rPr>
        <w:t xml:space="preserve">, техническим регламентам. </w:t>
      </w:r>
    </w:p>
    <w:p w:rsidR="00610DF7" w:rsidRPr="00610DF7" w:rsidRDefault="00610DF7" w:rsidP="00610DF7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610DF7">
        <w:rPr>
          <w:rFonts w:ascii="Times New Roman" w:hAnsi="Times New Roman"/>
          <w:b/>
          <w:color w:val="000000"/>
          <w:sz w:val="24"/>
          <w:szCs w:val="24"/>
        </w:rPr>
        <w:t>Гарантийные обязательства</w:t>
      </w:r>
      <w:r w:rsidRPr="00610DF7">
        <w:rPr>
          <w:rFonts w:ascii="Times New Roman" w:hAnsi="Times New Roman"/>
          <w:sz w:val="24"/>
          <w:szCs w:val="24"/>
        </w:rPr>
        <w:t xml:space="preserve">. Срок годности на момент поставки должен составлять не менее 12 месяцев от общего срока годности. </w:t>
      </w:r>
    </w:p>
    <w:p w:rsidR="00610DF7" w:rsidRPr="00610DF7" w:rsidRDefault="00610DF7" w:rsidP="00610DF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10DF7">
        <w:rPr>
          <w:rFonts w:ascii="Times New Roman" w:hAnsi="Times New Roman"/>
          <w:b/>
          <w:sz w:val="24"/>
          <w:szCs w:val="24"/>
        </w:rPr>
        <w:t>Условия поставки товара:</w:t>
      </w:r>
    </w:p>
    <w:p w:rsidR="00610DF7" w:rsidRPr="00610DF7" w:rsidRDefault="00610DF7" w:rsidP="00610DF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10DF7">
        <w:rPr>
          <w:rFonts w:ascii="Times New Roman" w:hAnsi="Times New Roman"/>
          <w:sz w:val="24"/>
          <w:szCs w:val="24"/>
        </w:rPr>
        <w:t>Доставка товара осуществляется Поставщиком собственным транспортом или с привлечением третьих лиц за свой счет до склада Заказчика. Все погрузо-разгрузочные работы осуществляются Поставщиком собственными силами и техническими средствами.</w:t>
      </w:r>
    </w:p>
    <w:p w:rsidR="00610DF7" w:rsidRPr="00610DF7" w:rsidRDefault="00610DF7" w:rsidP="00610DF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10DF7">
        <w:rPr>
          <w:rFonts w:ascii="Times New Roman" w:hAnsi="Times New Roman"/>
          <w:b/>
          <w:sz w:val="24"/>
          <w:szCs w:val="24"/>
        </w:rPr>
        <w:t>Обоснование применения дополнительных характеристик:</w:t>
      </w:r>
    </w:p>
    <w:p w:rsidR="00610DF7" w:rsidRPr="00610DF7" w:rsidRDefault="00610DF7" w:rsidP="00610DF7">
      <w:pPr>
        <w:tabs>
          <w:tab w:val="left" w:pos="10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proofErr w:type="gramStart"/>
      <w:r w:rsidRPr="00610DF7">
        <w:rPr>
          <w:rFonts w:ascii="Times New Roman" w:hAnsi="Times New Roman"/>
          <w:bCs/>
          <w:sz w:val="24"/>
          <w:szCs w:val="24"/>
          <w:lang w:eastAsia="ar-SA"/>
        </w:rPr>
        <w:t>Обоснование необходимости использования дополнительной информации, (дополнительных требований к предмету закупки) согласно п.6 Правил использования каталога товаров, работ, услуг для обеспечения государственных и муниципальных нужд Постановления Правительства РФ №145 от 08.02.2017 г. Использование технических характеристик, не установленных в КТРУ, либо уточняющих те характеристики, которые установлены в КТРУ, в каталоге товаров, работ, услуг для обеспечения государственных и муниципальных нужд по данному</w:t>
      </w:r>
      <w:proofErr w:type="gramEnd"/>
      <w:r w:rsidRPr="00610DF7">
        <w:rPr>
          <w:rFonts w:ascii="Times New Roman" w:hAnsi="Times New Roman"/>
          <w:bCs/>
          <w:sz w:val="24"/>
          <w:szCs w:val="24"/>
          <w:lang w:eastAsia="ar-SA"/>
        </w:rPr>
        <w:t xml:space="preserve"> коду позиции, отсутствует более подробное описание, информация о необходимых функциональных, технических и качественных характеристиках, эксплуатационных характеристиках объекта закупки, связанных с определением соответствия поставляемого товара потребностям Заказчика. </w:t>
      </w:r>
      <w:proofErr w:type="gramStart"/>
      <w:r w:rsidRPr="00610DF7">
        <w:rPr>
          <w:rFonts w:ascii="Times New Roman" w:hAnsi="Times New Roman"/>
          <w:bCs/>
          <w:sz w:val="24"/>
          <w:szCs w:val="24"/>
          <w:lang w:eastAsia="ar-SA"/>
        </w:rPr>
        <w:t>И во избежание поставки товара ненадлежащего качества, и не противоречит статье 33 и иным нормам Федерального закона от 5 апреля 2013 г. N 44-ФЗ «О контрактной системе в сфере закупок товаров, работ, услуг для обеспечения государственных и муниципальных нужд», требованиям Федерального закона от 26 июля 2006 г. N 135-ФЗ «О защите конкуренции» или техническим требованиям, прописанным в КТРУ.</w:t>
      </w:r>
      <w:proofErr w:type="gramEnd"/>
    </w:p>
    <w:p w:rsidR="00192FF9" w:rsidRPr="00610DF7" w:rsidRDefault="00610DF7" w:rsidP="00610D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sz w:val="24"/>
          <w:szCs w:val="24"/>
        </w:rPr>
      </w:pPr>
      <w:r w:rsidRPr="00610DF7">
        <w:rPr>
          <w:rFonts w:ascii="Times New Roman" w:hAnsi="Times New Roman"/>
          <w:b/>
          <w:sz w:val="24"/>
          <w:szCs w:val="24"/>
        </w:rPr>
        <w:t>Место поставки товара</w:t>
      </w:r>
      <w:r w:rsidRPr="00610DF7">
        <w:rPr>
          <w:rFonts w:ascii="Times New Roman" w:hAnsi="Times New Roman"/>
          <w:sz w:val="24"/>
          <w:szCs w:val="24"/>
        </w:rPr>
        <w:t>:</w:t>
      </w:r>
      <w:r w:rsidRPr="00610DF7">
        <w:rPr>
          <w:rFonts w:ascii="Times New Roman" w:hAnsi="Times New Roman"/>
          <w:b/>
          <w:sz w:val="24"/>
          <w:szCs w:val="24"/>
        </w:rPr>
        <w:t xml:space="preserve"> </w:t>
      </w:r>
      <w:r w:rsidRPr="00610DF7">
        <w:rPr>
          <w:rFonts w:ascii="Times New Roman" w:hAnsi="Times New Roman"/>
          <w:bCs/>
          <w:sz w:val="24"/>
          <w:szCs w:val="24"/>
        </w:rPr>
        <w:t>Алтайский край, г</w:t>
      </w:r>
      <w:proofErr w:type="gramStart"/>
      <w:r w:rsidRPr="00610DF7">
        <w:rPr>
          <w:rFonts w:ascii="Times New Roman" w:hAnsi="Times New Roman"/>
          <w:bCs/>
          <w:sz w:val="24"/>
          <w:szCs w:val="24"/>
        </w:rPr>
        <w:t>.Р</w:t>
      </w:r>
      <w:proofErr w:type="gramEnd"/>
      <w:r w:rsidRPr="00610DF7">
        <w:rPr>
          <w:rFonts w:ascii="Times New Roman" w:hAnsi="Times New Roman"/>
          <w:bCs/>
          <w:sz w:val="24"/>
          <w:szCs w:val="24"/>
        </w:rPr>
        <w:t xml:space="preserve">убцовск, </w:t>
      </w:r>
      <w:proofErr w:type="spellStart"/>
      <w:r w:rsidRPr="00610DF7">
        <w:rPr>
          <w:rFonts w:ascii="Times New Roman" w:hAnsi="Times New Roman"/>
          <w:bCs/>
          <w:sz w:val="24"/>
          <w:szCs w:val="24"/>
        </w:rPr>
        <w:t>ул.Рихарда</w:t>
      </w:r>
      <w:proofErr w:type="spellEnd"/>
      <w:r w:rsidRPr="00610DF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10DF7">
        <w:rPr>
          <w:rFonts w:ascii="Times New Roman" w:hAnsi="Times New Roman"/>
          <w:bCs/>
          <w:sz w:val="24"/>
          <w:szCs w:val="24"/>
        </w:rPr>
        <w:t>Зорге</w:t>
      </w:r>
      <w:proofErr w:type="spellEnd"/>
      <w:r w:rsidRPr="00610DF7">
        <w:rPr>
          <w:rFonts w:ascii="Times New Roman" w:hAnsi="Times New Roman"/>
          <w:bCs/>
          <w:sz w:val="24"/>
          <w:szCs w:val="24"/>
        </w:rPr>
        <w:t>, 121.</w:t>
      </w:r>
    </w:p>
    <w:sectPr w:rsidR="00192FF9" w:rsidRPr="00610DF7" w:rsidSect="00D56B47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2">
    <w:nsid w:val="435252D3"/>
    <w:multiLevelType w:val="hybridMultilevel"/>
    <w:tmpl w:val="9C088A58"/>
    <w:lvl w:ilvl="0" w:tplc="C2F2340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7F565195"/>
    <w:multiLevelType w:val="hybridMultilevel"/>
    <w:tmpl w:val="C590AFBA"/>
    <w:lvl w:ilvl="0" w:tplc="97A294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6549"/>
    <w:rsid w:val="0000373C"/>
    <w:rsid w:val="000051D8"/>
    <w:rsid w:val="00011957"/>
    <w:rsid w:val="00036D9E"/>
    <w:rsid w:val="00041260"/>
    <w:rsid w:val="00053130"/>
    <w:rsid w:val="00053739"/>
    <w:rsid w:val="0006514D"/>
    <w:rsid w:val="0007591F"/>
    <w:rsid w:val="0007728A"/>
    <w:rsid w:val="000779CE"/>
    <w:rsid w:val="00077A7C"/>
    <w:rsid w:val="0008005B"/>
    <w:rsid w:val="0008208C"/>
    <w:rsid w:val="00087860"/>
    <w:rsid w:val="0009605A"/>
    <w:rsid w:val="0009768B"/>
    <w:rsid w:val="000A6D56"/>
    <w:rsid w:val="000B5564"/>
    <w:rsid w:val="000D054C"/>
    <w:rsid w:val="000E614D"/>
    <w:rsid w:val="00100F37"/>
    <w:rsid w:val="00104264"/>
    <w:rsid w:val="00110CB3"/>
    <w:rsid w:val="001114C5"/>
    <w:rsid w:val="00114FA6"/>
    <w:rsid w:val="001379A3"/>
    <w:rsid w:val="00141398"/>
    <w:rsid w:val="00155B98"/>
    <w:rsid w:val="0015756C"/>
    <w:rsid w:val="00161D1C"/>
    <w:rsid w:val="00192D58"/>
    <w:rsid w:val="00192FF9"/>
    <w:rsid w:val="00197765"/>
    <w:rsid w:val="001E3816"/>
    <w:rsid w:val="001E5858"/>
    <w:rsid w:val="001F19D0"/>
    <w:rsid w:val="001F5782"/>
    <w:rsid w:val="001F6B2C"/>
    <w:rsid w:val="002064F2"/>
    <w:rsid w:val="002342C0"/>
    <w:rsid w:val="00234E5E"/>
    <w:rsid w:val="002358A1"/>
    <w:rsid w:val="002377EA"/>
    <w:rsid w:val="00244B34"/>
    <w:rsid w:val="00246C06"/>
    <w:rsid w:val="0025318E"/>
    <w:rsid w:val="002550EA"/>
    <w:rsid w:val="00260872"/>
    <w:rsid w:val="00286980"/>
    <w:rsid w:val="0028733C"/>
    <w:rsid w:val="002C4E53"/>
    <w:rsid w:val="002E2966"/>
    <w:rsid w:val="002E2FDE"/>
    <w:rsid w:val="002E3921"/>
    <w:rsid w:val="002F5214"/>
    <w:rsid w:val="003025AD"/>
    <w:rsid w:val="00333BD9"/>
    <w:rsid w:val="0033634A"/>
    <w:rsid w:val="00337C29"/>
    <w:rsid w:val="00350EB9"/>
    <w:rsid w:val="00354360"/>
    <w:rsid w:val="0037476E"/>
    <w:rsid w:val="003970B7"/>
    <w:rsid w:val="003A167E"/>
    <w:rsid w:val="003B5EA6"/>
    <w:rsid w:val="003B680A"/>
    <w:rsid w:val="003C2AA6"/>
    <w:rsid w:val="003C7226"/>
    <w:rsid w:val="003D3E42"/>
    <w:rsid w:val="003F1D91"/>
    <w:rsid w:val="00406750"/>
    <w:rsid w:val="00436B50"/>
    <w:rsid w:val="00444C5D"/>
    <w:rsid w:val="0045789A"/>
    <w:rsid w:val="00492BD1"/>
    <w:rsid w:val="00496B97"/>
    <w:rsid w:val="004A1FE2"/>
    <w:rsid w:val="004C6004"/>
    <w:rsid w:val="004E1A97"/>
    <w:rsid w:val="004E223D"/>
    <w:rsid w:val="004F4843"/>
    <w:rsid w:val="00501E25"/>
    <w:rsid w:val="005036B1"/>
    <w:rsid w:val="00503C9A"/>
    <w:rsid w:val="00504B3A"/>
    <w:rsid w:val="005165C5"/>
    <w:rsid w:val="00517972"/>
    <w:rsid w:val="005430E8"/>
    <w:rsid w:val="00557342"/>
    <w:rsid w:val="00570432"/>
    <w:rsid w:val="00571AE8"/>
    <w:rsid w:val="00573273"/>
    <w:rsid w:val="005819A9"/>
    <w:rsid w:val="00584032"/>
    <w:rsid w:val="00593180"/>
    <w:rsid w:val="005C2890"/>
    <w:rsid w:val="005D2606"/>
    <w:rsid w:val="005E6B1A"/>
    <w:rsid w:val="005E7BD6"/>
    <w:rsid w:val="005F7FDE"/>
    <w:rsid w:val="0060095B"/>
    <w:rsid w:val="00610DF7"/>
    <w:rsid w:val="00611602"/>
    <w:rsid w:val="006138A8"/>
    <w:rsid w:val="00623B77"/>
    <w:rsid w:val="00624F85"/>
    <w:rsid w:val="006445DA"/>
    <w:rsid w:val="00654D77"/>
    <w:rsid w:val="00665512"/>
    <w:rsid w:val="006720CF"/>
    <w:rsid w:val="00674A2A"/>
    <w:rsid w:val="00685EB8"/>
    <w:rsid w:val="006D0D12"/>
    <w:rsid w:val="006D3997"/>
    <w:rsid w:val="006E2C02"/>
    <w:rsid w:val="006E34BF"/>
    <w:rsid w:val="006E511F"/>
    <w:rsid w:val="006F2727"/>
    <w:rsid w:val="006F49FE"/>
    <w:rsid w:val="007171D5"/>
    <w:rsid w:val="0072181C"/>
    <w:rsid w:val="007262F3"/>
    <w:rsid w:val="007446C1"/>
    <w:rsid w:val="00744A3A"/>
    <w:rsid w:val="007453FD"/>
    <w:rsid w:val="0075648E"/>
    <w:rsid w:val="00764C80"/>
    <w:rsid w:val="00772C9F"/>
    <w:rsid w:val="00773A29"/>
    <w:rsid w:val="0079025F"/>
    <w:rsid w:val="00791A94"/>
    <w:rsid w:val="00797781"/>
    <w:rsid w:val="007A0432"/>
    <w:rsid w:val="007B110C"/>
    <w:rsid w:val="007B310F"/>
    <w:rsid w:val="007B47D7"/>
    <w:rsid w:val="007C7886"/>
    <w:rsid w:val="007E7CD8"/>
    <w:rsid w:val="00806470"/>
    <w:rsid w:val="008118D0"/>
    <w:rsid w:val="00823DA7"/>
    <w:rsid w:val="008300D8"/>
    <w:rsid w:val="00832D68"/>
    <w:rsid w:val="00835ADE"/>
    <w:rsid w:val="00867F38"/>
    <w:rsid w:val="00883526"/>
    <w:rsid w:val="008842A3"/>
    <w:rsid w:val="00890643"/>
    <w:rsid w:val="008C0612"/>
    <w:rsid w:val="00901E93"/>
    <w:rsid w:val="00905015"/>
    <w:rsid w:val="00907A54"/>
    <w:rsid w:val="00923807"/>
    <w:rsid w:val="00923975"/>
    <w:rsid w:val="0093460D"/>
    <w:rsid w:val="00940863"/>
    <w:rsid w:val="00941108"/>
    <w:rsid w:val="009536F5"/>
    <w:rsid w:val="00966549"/>
    <w:rsid w:val="00983C88"/>
    <w:rsid w:val="009843F1"/>
    <w:rsid w:val="009846A2"/>
    <w:rsid w:val="009A1D59"/>
    <w:rsid w:val="009C6469"/>
    <w:rsid w:val="009D3F58"/>
    <w:rsid w:val="009E51C6"/>
    <w:rsid w:val="009E5FEE"/>
    <w:rsid w:val="009F7484"/>
    <w:rsid w:val="00A0750B"/>
    <w:rsid w:val="00A118DD"/>
    <w:rsid w:val="00A21F33"/>
    <w:rsid w:val="00A61FAF"/>
    <w:rsid w:val="00A731DA"/>
    <w:rsid w:val="00A81840"/>
    <w:rsid w:val="00AA5A94"/>
    <w:rsid w:val="00AB041D"/>
    <w:rsid w:val="00AC5070"/>
    <w:rsid w:val="00AD50E1"/>
    <w:rsid w:val="00AD565A"/>
    <w:rsid w:val="00AF11B4"/>
    <w:rsid w:val="00B10085"/>
    <w:rsid w:val="00B13ED0"/>
    <w:rsid w:val="00B42B8F"/>
    <w:rsid w:val="00B76807"/>
    <w:rsid w:val="00B84DE4"/>
    <w:rsid w:val="00B97A25"/>
    <w:rsid w:val="00BA4494"/>
    <w:rsid w:val="00BA477D"/>
    <w:rsid w:val="00BC1789"/>
    <w:rsid w:val="00BC3F4E"/>
    <w:rsid w:val="00BD50E9"/>
    <w:rsid w:val="00BF0A67"/>
    <w:rsid w:val="00C26555"/>
    <w:rsid w:val="00C361F7"/>
    <w:rsid w:val="00C47A04"/>
    <w:rsid w:val="00C51368"/>
    <w:rsid w:val="00C87C79"/>
    <w:rsid w:val="00C948FF"/>
    <w:rsid w:val="00CA4FB0"/>
    <w:rsid w:val="00CB1DA3"/>
    <w:rsid w:val="00CC3683"/>
    <w:rsid w:val="00CC57D6"/>
    <w:rsid w:val="00CC5CC2"/>
    <w:rsid w:val="00CD506C"/>
    <w:rsid w:val="00CE674F"/>
    <w:rsid w:val="00D120DC"/>
    <w:rsid w:val="00D13D7E"/>
    <w:rsid w:val="00D2300C"/>
    <w:rsid w:val="00D56B47"/>
    <w:rsid w:val="00D60958"/>
    <w:rsid w:val="00D6347E"/>
    <w:rsid w:val="00D80808"/>
    <w:rsid w:val="00D80AEC"/>
    <w:rsid w:val="00D95941"/>
    <w:rsid w:val="00DA2F10"/>
    <w:rsid w:val="00DC39CF"/>
    <w:rsid w:val="00DC50DB"/>
    <w:rsid w:val="00DF569A"/>
    <w:rsid w:val="00E01820"/>
    <w:rsid w:val="00E064F2"/>
    <w:rsid w:val="00E135EC"/>
    <w:rsid w:val="00E1559A"/>
    <w:rsid w:val="00E32BD1"/>
    <w:rsid w:val="00E363BA"/>
    <w:rsid w:val="00E37EBD"/>
    <w:rsid w:val="00E42E6E"/>
    <w:rsid w:val="00E568FE"/>
    <w:rsid w:val="00E67840"/>
    <w:rsid w:val="00E91BB1"/>
    <w:rsid w:val="00EA4FA3"/>
    <w:rsid w:val="00ED0B33"/>
    <w:rsid w:val="00EE4FAE"/>
    <w:rsid w:val="00EF7859"/>
    <w:rsid w:val="00F0474C"/>
    <w:rsid w:val="00F067A9"/>
    <w:rsid w:val="00F11EEC"/>
    <w:rsid w:val="00F21155"/>
    <w:rsid w:val="00F26822"/>
    <w:rsid w:val="00F3721E"/>
    <w:rsid w:val="00F442A5"/>
    <w:rsid w:val="00F92287"/>
    <w:rsid w:val="00FA5B9D"/>
    <w:rsid w:val="00FC43AB"/>
    <w:rsid w:val="00FC5E82"/>
    <w:rsid w:val="00FE0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3D3E42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aliases w:val="название,SL_Абзац списка,f_Абзац 1,Bullet Number,Нумерованый список,lp1"/>
    <w:basedOn w:val="a"/>
    <w:uiPriority w:val="99"/>
    <w:qFormat/>
    <w:rsid w:val="009F7484"/>
    <w:pPr>
      <w:ind w:left="720"/>
      <w:contextualSpacing/>
    </w:pPr>
  </w:style>
  <w:style w:type="character" w:customStyle="1" w:styleId="lots-wrap-contentbodyval">
    <w:name w:val="lots-wrap-content__body__val"/>
    <w:basedOn w:val="a0"/>
    <w:rsid w:val="00A0750B"/>
  </w:style>
  <w:style w:type="paragraph" w:styleId="a4">
    <w:name w:val="footer"/>
    <w:basedOn w:val="a"/>
    <w:link w:val="a5"/>
    <w:uiPriority w:val="99"/>
    <w:semiHidden/>
    <w:unhideWhenUsed/>
    <w:rsid w:val="009A1D5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semiHidden/>
    <w:rsid w:val="009A1D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qFormat/>
    <w:rsid w:val="00350EB9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customStyle="1" w:styleId="14">
    <w:name w:val="Сетка таблицы14"/>
    <w:basedOn w:val="a1"/>
    <w:next w:val="a8"/>
    <w:uiPriority w:val="59"/>
    <w:rsid w:val="00E155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E155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Без интервала Знак"/>
    <w:link w:val="a6"/>
    <w:locked/>
    <w:rsid w:val="00DF569A"/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7171D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D3E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R1">
    <w:name w:val="FR1"/>
    <w:rsid w:val="003D3E42"/>
    <w:pPr>
      <w:widowControl w:val="0"/>
      <w:spacing w:after="0" w:line="259" w:lineRule="auto"/>
      <w:ind w:left="40" w:firstLine="120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2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sherstneva</cp:lastModifiedBy>
  <cp:revision>126</cp:revision>
  <cp:lastPrinted>2024-04-25T07:46:00Z</cp:lastPrinted>
  <dcterms:created xsi:type="dcterms:W3CDTF">2022-03-18T03:28:00Z</dcterms:created>
  <dcterms:modified xsi:type="dcterms:W3CDTF">2025-04-18T07:01:00Z</dcterms:modified>
</cp:coreProperties>
</file>