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6270C506" w14:textId="4B9B9207" w:rsidR="001E0EA0" w:rsidRDefault="001E0EA0" w:rsidP="009967A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Идентификационный код закупки –</w:t>
      </w:r>
      <w:r w:rsidR="009967A3" w:rsidRPr="009967A3">
        <w:rPr>
          <w:rFonts w:ascii="Times New Roman" w:hAnsi="Times New Roman"/>
          <w:sz w:val="24"/>
          <w:szCs w:val="24"/>
        </w:rPr>
        <w:t>2532209011079220901001011600</w:t>
      </w:r>
      <w:r w:rsidR="00C9130D">
        <w:rPr>
          <w:rFonts w:ascii="Times New Roman" w:hAnsi="Times New Roman"/>
          <w:sz w:val="24"/>
          <w:szCs w:val="24"/>
        </w:rPr>
        <w:t>1</w:t>
      </w:r>
      <w:r w:rsidR="009967A3" w:rsidRPr="009967A3">
        <w:rPr>
          <w:rFonts w:ascii="Times New Roman" w:hAnsi="Times New Roman"/>
          <w:sz w:val="24"/>
          <w:szCs w:val="24"/>
        </w:rPr>
        <w:t>0000244</w:t>
      </w:r>
    </w:p>
    <w:p w14:paraId="3445A179" w14:textId="77777777" w:rsidR="009967A3" w:rsidRDefault="009967A3" w:rsidP="009967A3">
      <w:pPr>
        <w:autoSpaceDE w:val="0"/>
        <w:autoSpaceDN w:val="0"/>
        <w:adjustRightInd w:val="0"/>
        <w:spacing w:after="0" w:line="240" w:lineRule="auto"/>
        <w:jc w:val="both"/>
        <w:rPr>
          <w:rFonts w:ascii="Times New Roman" w:hAnsi="Times New Roman"/>
          <w:sz w:val="24"/>
          <w:szCs w:val="24"/>
        </w:rPr>
      </w:pPr>
    </w:p>
    <w:p w14:paraId="1B436E9E"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г. Рубцовск                                                                                           </w:t>
      </w:r>
      <w:proofErr w:type="gramStart"/>
      <w:r>
        <w:rPr>
          <w:rFonts w:ascii="Times New Roman" w:hAnsi="Times New Roman"/>
          <w:sz w:val="24"/>
          <w:szCs w:val="24"/>
        </w:rPr>
        <w:t xml:space="preserve">   «</w:t>
      </w:r>
      <w:proofErr w:type="gramEnd"/>
      <w:r>
        <w:rPr>
          <w:rFonts w:ascii="Times New Roman" w:hAnsi="Times New Roman"/>
          <w:sz w:val="24"/>
          <w:szCs w:val="24"/>
        </w:rPr>
        <w:t>_____»________2025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77777777"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канцелярские принадлежности для нужд Администрации города Рубцовска,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2079C53A" w14:textId="77777777" w:rsidR="009967A3" w:rsidRPr="009967A3" w:rsidRDefault="009967A3" w:rsidP="009967A3">
      <w:pPr>
        <w:widowControl w:val="0"/>
        <w:autoSpaceDE w:val="0"/>
        <w:autoSpaceDN w:val="0"/>
        <w:adjustRightInd w:val="0"/>
        <w:spacing w:after="0" w:line="240" w:lineRule="auto"/>
        <w:ind w:firstLine="709"/>
        <w:jc w:val="both"/>
        <w:rPr>
          <w:rFonts w:ascii="Times New Roman" w:hAnsi="Times New Roman"/>
          <w:sz w:val="24"/>
          <w:szCs w:val="24"/>
        </w:rPr>
      </w:pPr>
      <w:r w:rsidRPr="009967A3">
        <w:rPr>
          <w:rFonts w:ascii="Times New Roman" w:hAnsi="Times New Roman"/>
          <w:sz w:val="24"/>
          <w:szCs w:val="24"/>
        </w:rPr>
        <w:t xml:space="preserve">КБК: 303 0104 01200 10110 244 – </w:t>
      </w:r>
    </w:p>
    <w:p w14:paraId="7A900E32" w14:textId="77777777" w:rsidR="009967A3" w:rsidRPr="009967A3" w:rsidRDefault="009967A3" w:rsidP="009967A3">
      <w:pPr>
        <w:widowControl w:val="0"/>
        <w:autoSpaceDE w:val="0"/>
        <w:autoSpaceDN w:val="0"/>
        <w:adjustRightInd w:val="0"/>
        <w:spacing w:after="0" w:line="240" w:lineRule="auto"/>
        <w:ind w:firstLine="709"/>
        <w:jc w:val="both"/>
        <w:rPr>
          <w:rFonts w:ascii="Times New Roman" w:hAnsi="Times New Roman"/>
          <w:sz w:val="24"/>
          <w:szCs w:val="24"/>
        </w:rPr>
      </w:pPr>
      <w:r w:rsidRPr="009967A3">
        <w:rPr>
          <w:rFonts w:ascii="Times New Roman" w:hAnsi="Times New Roman"/>
          <w:sz w:val="24"/>
          <w:szCs w:val="24"/>
        </w:rPr>
        <w:t xml:space="preserve">КБК: 303 0408 01400 70080 244 – </w:t>
      </w:r>
    </w:p>
    <w:p w14:paraId="73235950" w14:textId="77777777" w:rsidR="009967A3" w:rsidRDefault="009967A3" w:rsidP="009967A3">
      <w:pPr>
        <w:widowControl w:val="0"/>
        <w:autoSpaceDE w:val="0"/>
        <w:autoSpaceDN w:val="0"/>
        <w:adjustRightInd w:val="0"/>
        <w:spacing w:after="0" w:line="240" w:lineRule="auto"/>
        <w:ind w:firstLine="709"/>
        <w:jc w:val="both"/>
        <w:rPr>
          <w:rFonts w:ascii="Times New Roman" w:hAnsi="Times New Roman"/>
          <w:sz w:val="24"/>
          <w:szCs w:val="24"/>
        </w:rPr>
      </w:pPr>
      <w:r w:rsidRPr="009967A3">
        <w:rPr>
          <w:rFonts w:ascii="Times New Roman" w:hAnsi="Times New Roman"/>
          <w:sz w:val="24"/>
          <w:szCs w:val="24"/>
        </w:rPr>
        <w:t xml:space="preserve">КБК: 303 0709 01400 70090 244 – </w:t>
      </w:r>
    </w:p>
    <w:p w14:paraId="20EC169E" w14:textId="0CD56F81" w:rsidR="001E0EA0" w:rsidRPr="001E0EA0" w:rsidRDefault="001E0EA0" w:rsidP="009967A3">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18A97A4"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CE86CFB"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2.9.</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390DF637"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demchenko@rubtsovsk.org 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5C18BDD" w14:textId="77777777" w:rsidR="001E0EA0" w:rsidRPr="001E0EA0" w:rsidRDefault="001E0EA0" w:rsidP="001E0EA0">
      <w:pPr>
        <w:pStyle w:val="a7"/>
        <w:ind w:firstLine="709"/>
      </w:pPr>
      <w:r w:rsidRPr="001E0EA0">
        <w:t xml:space="preserve">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w:t>
      </w:r>
      <w:r w:rsidRPr="001E0EA0">
        <w:lastRenderedPageBreak/>
        <w:t>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080DE30E"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w:t>
      </w:r>
      <w:r w:rsidR="0070671B">
        <w:rPr>
          <w:rFonts w:ascii="Times New Roman" w:hAnsi="Times New Roman" w:cs="Times New Roman"/>
        </w:rPr>
        <w:t xml:space="preserve">              </w:t>
      </w:r>
      <w:proofErr w:type="gramStart"/>
      <w:r w:rsidR="0070671B">
        <w:rPr>
          <w:rFonts w:ascii="Times New Roman" w:hAnsi="Times New Roman" w:cs="Times New Roman"/>
        </w:rPr>
        <w:t xml:space="preserve">  </w:t>
      </w:r>
      <w:r w:rsidRPr="001E0EA0">
        <w:rPr>
          <w:rFonts w:ascii="Times New Roman" w:hAnsi="Times New Roman" w:cs="Times New Roman"/>
        </w:rPr>
        <w:t xml:space="preserve"> (</w:t>
      </w:r>
      <w:proofErr w:type="gramEnd"/>
      <w:r w:rsidRPr="001E0EA0">
        <w:rPr>
          <w:rFonts w:ascii="Times New Roman" w:hAnsi="Times New Roman" w:cs="Times New Roman"/>
        </w:rPr>
        <w:t>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77777777"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A35DD40"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1E0EA0">
        <w:rPr>
          <w:rFonts w:ascii="Times New Roman" w:hAnsi="Times New Roman"/>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0" w:name="_Ref438639649"/>
      <w:bookmarkStart w:id="1"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0"/>
      <w:bookmarkEnd w:id="1"/>
      <w:r w:rsidRPr="001E0EA0">
        <w:rPr>
          <w:rFonts w:ascii="Times New Roman" w:hAnsi="Times New Roman"/>
          <w:sz w:val="24"/>
          <w:szCs w:val="24"/>
        </w:rPr>
        <w:t>приемки поставленного Товара.</w:t>
      </w:r>
    </w:p>
    <w:p w14:paraId="441683D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2" w:name="Par78"/>
      <w:bookmarkEnd w:id="2"/>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80"/>
      <w:bookmarkEnd w:id="3"/>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7"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0"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5.1. </w:t>
      </w:r>
      <w:bookmarkStart w:id="4"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5"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6" w:name="Par123"/>
      <w:bookmarkEnd w:id="4"/>
      <w:bookmarkEnd w:id="5"/>
      <w:bookmarkEnd w:id="6"/>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7" w:name="Par127"/>
      <w:bookmarkEnd w:id="7"/>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27C0A664"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4BC20CC"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6042FD1C"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4F5148F"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lastRenderedPageBreak/>
        <w:t>в) 1 процент цены Контракта (этапа) в случае, если цена Контракта (этапа) составляет от 50 млн. рублей до 100 млн. рублей (включительно);</w:t>
      </w:r>
    </w:p>
    <w:p w14:paraId="49226F5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9154733"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0594206"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0B46B97F"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33470465"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4680669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 xml:space="preserve">и) 0,1 процента цены Контракта (этапа) в случае, если цена Контракта (этапа) превышает 10 млрд. рублей. </w:t>
      </w:r>
    </w:p>
    <w:p w14:paraId="46EB9447" w14:textId="052DE599" w:rsidR="0070671B" w:rsidRPr="0070671B" w:rsidRDefault="008A2EBC" w:rsidP="0070671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6.5. </w:t>
      </w:r>
      <w:r w:rsidR="0070671B" w:rsidRPr="0070671B">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A44C32"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а) в случае, если цена Контракта не превышает начальную (максимальную) цену Контракта:</w:t>
      </w:r>
    </w:p>
    <w:p w14:paraId="780C0349"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7FE701A6"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C37408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EB270CD"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б) в случае, если цена Контракта превышает начальную (максимальную) цену Контракта:</w:t>
      </w:r>
    </w:p>
    <w:p w14:paraId="2E9E3D71"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10 процентов цены Контракта, если цена Контракта не превышает 3 млн. рублей;</w:t>
      </w:r>
    </w:p>
    <w:p w14:paraId="07A7F125" w14:textId="77777777" w:rsidR="0070671B" w:rsidRP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1D2161F1" w14:textId="50DACACB" w:rsidR="0070671B" w:rsidRDefault="0070671B" w:rsidP="0070671B">
      <w:pPr>
        <w:autoSpaceDE w:val="0"/>
        <w:autoSpaceDN w:val="0"/>
        <w:adjustRightInd w:val="0"/>
        <w:spacing w:after="0" w:line="240" w:lineRule="auto"/>
        <w:ind w:firstLine="709"/>
        <w:jc w:val="both"/>
        <w:rPr>
          <w:rFonts w:ascii="Times New Roman" w:hAnsi="Times New Roman"/>
          <w:sz w:val="24"/>
          <w:szCs w:val="24"/>
        </w:rPr>
      </w:pPr>
      <w:r w:rsidRPr="0070671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7A73D054" w14:textId="1300B4B6" w:rsidR="001E0EA0" w:rsidRPr="001E0EA0" w:rsidRDefault="001E0EA0" w:rsidP="009967A3">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lastRenderedPageBreak/>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3"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4CCDD701" w:rsid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FBE1297" w14:textId="77777777" w:rsidR="008A2EBC" w:rsidRPr="001E0EA0" w:rsidRDefault="008A2EBC" w:rsidP="001E0EA0">
      <w:pPr>
        <w:autoSpaceDE w:val="0"/>
        <w:autoSpaceDN w:val="0"/>
        <w:adjustRightInd w:val="0"/>
        <w:spacing w:after="0" w:line="240" w:lineRule="auto"/>
        <w:ind w:firstLine="709"/>
        <w:jc w:val="both"/>
        <w:rPr>
          <w:rFonts w:ascii="Times New Roman" w:hAnsi="Times New Roman"/>
          <w:sz w:val="24"/>
          <w:szCs w:val="24"/>
        </w:rPr>
      </w:pPr>
    </w:p>
    <w:p w14:paraId="08478FC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8" w:name="Par143"/>
      <w:bookmarkEnd w:id="8"/>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020789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Банк: ОТДЕЛЕНИЕ БАРНАУЛ БАНКА РОССИИ//УФК по Алтайскому краю г. Барнаул</w:t>
      </w:r>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7F81E0CF" w14:textId="77FFB2A6"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Размер обеспечения исполнения Контракта составляет:</w:t>
      </w:r>
      <w:r w:rsidR="009967A3" w:rsidRPr="009967A3">
        <w:t xml:space="preserve"> </w:t>
      </w:r>
      <w:r w:rsidR="009967A3" w:rsidRPr="009967A3">
        <w:rPr>
          <w:rFonts w:ascii="Times New Roman" w:hAnsi="Times New Roman"/>
          <w:sz w:val="24"/>
          <w:szCs w:val="24"/>
        </w:rPr>
        <w:t>2</w:t>
      </w:r>
      <w:r w:rsidR="009967A3">
        <w:rPr>
          <w:rFonts w:ascii="Times New Roman" w:hAnsi="Times New Roman"/>
          <w:sz w:val="24"/>
          <w:szCs w:val="24"/>
        </w:rPr>
        <w:t xml:space="preserve"> </w:t>
      </w:r>
      <w:r w:rsidR="009967A3" w:rsidRPr="009967A3">
        <w:rPr>
          <w:rFonts w:ascii="Times New Roman" w:hAnsi="Times New Roman"/>
          <w:sz w:val="24"/>
          <w:szCs w:val="24"/>
        </w:rPr>
        <w:t>074 (две тысячи семьдесят четыре) рубля 40</w:t>
      </w:r>
      <w:r w:rsidR="00C36059">
        <w:rPr>
          <w:rFonts w:ascii="Times New Roman" w:hAnsi="Times New Roman"/>
          <w:sz w:val="24"/>
          <w:szCs w:val="24"/>
        </w:rPr>
        <w:t xml:space="preserve"> </w:t>
      </w:r>
      <w:r w:rsidR="009967A3" w:rsidRPr="009967A3">
        <w:rPr>
          <w:rFonts w:ascii="Times New Roman" w:hAnsi="Times New Roman"/>
          <w:sz w:val="24"/>
          <w:szCs w:val="24"/>
        </w:rPr>
        <w:t>копеек.</w:t>
      </w:r>
      <w:r w:rsidRPr="001E0EA0">
        <w:rPr>
          <w:rFonts w:ascii="Times New Roman" w:hAnsi="Times New Roman"/>
          <w:sz w:val="24"/>
          <w:szCs w:val="24"/>
        </w:rPr>
        <w:t xml:space="preserve"> </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lastRenderedPageBreak/>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9"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w:t>
      </w:r>
      <w:r w:rsidRPr="001E0EA0">
        <w:rPr>
          <w:rFonts w:ascii="Times New Roman" w:hAnsi="Times New Roman"/>
          <w:sz w:val="24"/>
          <w:szCs w:val="24"/>
        </w:rPr>
        <w:lastRenderedPageBreak/>
        <w:t>Поставщиком и является основанием для расторжения Контракта по требованию Заказчика с возмещением ущерба в полном объеме.</w:t>
      </w:r>
      <w:bookmarkEnd w:id="9"/>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5B00E677"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 xml:space="preserve">30 декабря 2025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10B3962B"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77777777" w:rsidR="001E0EA0" w:rsidRPr="001E0EA0" w:rsidRDefault="001E0EA0" w:rsidP="001E0EA0">
      <w:pPr>
        <w:pStyle w:val="a7"/>
        <w:numPr>
          <w:ilvl w:val="1"/>
          <w:numId w:val="5"/>
        </w:numPr>
        <w:tabs>
          <w:tab w:val="left" w:pos="1418"/>
        </w:tabs>
        <w:ind w:left="0" w:firstLine="709"/>
        <w:contextualSpacing/>
      </w:pPr>
      <w:r w:rsidRPr="001E0EA0">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1E0EA0">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2AA911FC" w14:textId="77777777"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14:paraId="3323B0D6"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14:paraId="7B43D5BC"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46B7EE3"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AEFB264"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9B7DC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14:paraId="4034C76F"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43D3B122"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3F4DF4"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69E52FF" w14:textId="77777777"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14:paraId="72E2D3CE" w14:textId="77777777"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t>11.4. Все приложения к Контракту являются его неотъемной частью.</w:t>
      </w:r>
    </w:p>
    <w:p w14:paraId="02E47782"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14:paraId="11C95879"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53CDCF" w14:textId="77777777"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E0B635A" w14:textId="77777777"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w:t>
      </w:r>
      <w:r w:rsidRPr="001E0EA0">
        <w:rPr>
          <w:rFonts w:ascii="Times New Roman" w:hAnsi="Times New Roman"/>
          <w:sz w:val="24"/>
          <w:szCs w:val="24"/>
        </w:rPr>
        <w:lastRenderedPageBreak/>
        <w:t>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5EF55EE"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C043F4"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BE633" w14:textId="1FF11723"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4"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BADDFC"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E2F3E0" w14:textId="77777777"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p w14:paraId="61B29E5B" w14:textId="77777777" w:rsidR="001E0EA0" w:rsidRDefault="001E0EA0" w:rsidP="001E0EA0">
      <w:pPr>
        <w:autoSpaceDE w:val="0"/>
        <w:autoSpaceDN w:val="0"/>
        <w:adjustRightInd w:val="0"/>
        <w:spacing w:after="0" w:line="240" w:lineRule="auto"/>
        <w:jc w:val="center"/>
        <w:outlineLvl w:val="0"/>
        <w:rPr>
          <w:rFonts w:ascii="Times New Roman" w:hAnsi="Times New Roman"/>
          <w:sz w:val="24"/>
          <w:szCs w:val="24"/>
        </w:rPr>
      </w:pPr>
    </w:p>
    <w:tbl>
      <w:tblPr>
        <w:tblW w:w="0" w:type="auto"/>
        <w:tblLook w:val="04A0" w:firstRow="1" w:lastRow="0" w:firstColumn="1" w:lastColumn="0" w:noHBand="0" w:noVBand="1"/>
      </w:tblPr>
      <w:tblGrid>
        <w:gridCol w:w="4677"/>
        <w:gridCol w:w="4678"/>
      </w:tblGrid>
      <w:tr w:rsidR="001E0EA0" w14:paraId="673BA8F0" w14:textId="77777777" w:rsidTr="008A2EF6">
        <w:tc>
          <w:tcPr>
            <w:tcW w:w="4785"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786"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8A2EF6">
        <w:tc>
          <w:tcPr>
            <w:tcW w:w="4785"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31B3CFF3"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ОТДЕЛЕНИЕ БАРНАУЛ БАНКА РОССИИ//УФК по Алтайскому краю </w:t>
            </w:r>
          </w:p>
          <w:p w14:paraId="5A3D5C5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г. Барнаул</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1ABE26CD"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0BE349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2985F62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М.П.</w:t>
            </w:r>
          </w:p>
          <w:p w14:paraId="1342130A"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p>
        </w:tc>
        <w:tc>
          <w:tcPr>
            <w:tcW w:w="4786"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019AFE3"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047D8371"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М.П.</w:t>
            </w:r>
          </w:p>
          <w:p w14:paraId="5E282FB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14:paraId="1693333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2025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7335736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190B3AA4" w14:textId="57529687" w:rsidR="008A2EF6" w:rsidRPr="004D1996" w:rsidRDefault="008A2EF6" w:rsidP="008A2EF6">
            <w:pPr>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4A1DB70C"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14:paraId="5ED55814" w14:textId="31A6EE6C" w:rsidR="008A2EF6" w:rsidRPr="004D1996" w:rsidRDefault="008A2EF6" w:rsidP="008A2EF6">
            <w:pPr>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17187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130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5964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20192">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622764">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319512">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C57DA"/>
    <w:rsid w:val="001E0EA0"/>
    <w:rsid w:val="00224EB9"/>
    <w:rsid w:val="00260D15"/>
    <w:rsid w:val="003D0652"/>
    <w:rsid w:val="00451045"/>
    <w:rsid w:val="004D1996"/>
    <w:rsid w:val="0070671B"/>
    <w:rsid w:val="008A2EBC"/>
    <w:rsid w:val="008A2EF6"/>
    <w:rsid w:val="00925DB1"/>
    <w:rsid w:val="009967A3"/>
    <w:rsid w:val="00B952FA"/>
    <w:rsid w:val="00C36059"/>
    <w:rsid w:val="00C9130D"/>
    <w:rsid w:val="00CA7EE6"/>
    <w:rsid w:val="00D13388"/>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6841</Words>
  <Characters>38996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Юлия Вячеславовна Бабкина</cp:lastModifiedBy>
  <cp:revision>8</cp:revision>
  <cp:lastPrinted>2025-04-03T08:20:00Z</cp:lastPrinted>
  <dcterms:created xsi:type="dcterms:W3CDTF">2025-03-19T05:04:00Z</dcterms:created>
  <dcterms:modified xsi:type="dcterms:W3CDTF">2025-04-03T08:21:00Z</dcterms:modified>
</cp:coreProperties>
</file>