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8C484"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sidR="00367652">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427D785"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5783BB71" w14:textId="77777777" w:rsidR="00402423" w:rsidRDefault="00402423" w:rsidP="00402423">
      <w:pPr>
        <w:autoSpaceDE w:val="0"/>
        <w:autoSpaceDN w:val="0"/>
        <w:adjustRightInd w:val="0"/>
        <w:spacing w:line="240" w:lineRule="auto"/>
        <w:ind w:firstLine="0"/>
        <w:jc w:val="center"/>
        <w:rPr>
          <w:sz w:val="24"/>
          <w:szCs w:val="24"/>
        </w:rPr>
      </w:pPr>
    </w:p>
    <w:p w14:paraId="73BACBBE"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6027353A" w14:textId="77777777" w:rsidR="003E03F3" w:rsidRPr="00E71753" w:rsidRDefault="003E03F3" w:rsidP="00402423">
      <w:pPr>
        <w:autoSpaceDE w:val="0"/>
        <w:autoSpaceDN w:val="0"/>
        <w:adjustRightInd w:val="0"/>
        <w:spacing w:line="240" w:lineRule="auto"/>
        <w:ind w:firstLine="0"/>
        <w:jc w:val="center"/>
        <w:rPr>
          <w:sz w:val="24"/>
          <w:szCs w:val="24"/>
        </w:rPr>
      </w:pPr>
    </w:p>
    <w:p w14:paraId="5B31DFFD" w14:textId="4394D396"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7A0527" w:rsidRPr="007A0527">
        <w:rPr>
          <w:sz w:val="24"/>
          <w:szCs w:val="24"/>
        </w:rPr>
        <w:t>253220901107922090100101830010000244</w:t>
      </w:r>
    </w:p>
    <w:p w14:paraId="236AD8A9" w14:textId="77777777" w:rsidR="003A1751" w:rsidRPr="001C2750" w:rsidRDefault="003A1751" w:rsidP="00402423">
      <w:pPr>
        <w:autoSpaceDE w:val="0"/>
        <w:autoSpaceDN w:val="0"/>
        <w:adjustRightInd w:val="0"/>
        <w:spacing w:line="240" w:lineRule="auto"/>
        <w:ind w:firstLine="0"/>
        <w:jc w:val="center"/>
        <w:rPr>
          <w:sz w:val="24"/>
          <w:szCs w:val="24"/>
        </w:rPr>
      </w:pPr>
    </w:p>
    <w:p w14:paraId="55068683" w14:textId="1E63F905"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995C1B">
        <w:rPr>
          <w:sz w:val="24"/>
          <w:szCs w:val="24"/>
        </w:rPr>
        <w:t>5</w:t>
      </w:r>
      <w:r w:rsidR="0096541D" w:rsidRPr="001C2750">
        <w:rPr>
          <w:sz w:val="24"/>
          <w:szCs w:val="24"/>
        </w:rPr>
        <w:t xml:space="preserve"> </w:t>
      </w:r>
      <w:r w:rsidRPr="001C2750">
        <w:rPr>
          <w:sz w:val="24"/>
          <w:szCs w:val="24"/>
        </w:rPr>
        <w:t>г.</w:t>
      </w:r>
    </w:p>
    <w:p w14:paraId="7663357D" w14:textId="77777777" w:rsidR="00D903D0" w:rsidRPr="001C2750" w:rsidRDefault="00D903D0" w:rsidP="00A237A3">
      <w:pPr>
        <w:autoSpaceDE w:val="0"/>
        <w:autoSpaceDN w:val="0"/>
        <w:adjustRightInd w:val="0"/>
        <w:ind w:firstLine="709"/>
        <w:rPr>
          <w:sz w:val="24"/>
          <w:szCs w:val="24"/>
        </w:rPr>
      </w:pPr>
    </w:p>
    <w:p w14:paraId="5707FDCF"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68A0E2B6" w14:textId="77777777" w:rsidR="00A237A3" w:rsidRPr="001C2750" w:rsidRDefault="00A237A3" w:rsidP="001239A1">
      <w:pPr>
        <w:autoSpaceDE w:val="0"/>
        <w:autoSpaceDN w:val="0"/>
        <w:adjustRightInd w:val="0"/>
        <w:spacing w:line="240" w:lineRule="auto"/>
        <w:contextualSpacing/>
        <w:rPr>
          <w:sz w:val="24"/>
          <w:szCs w:val="24"/>
        </w:rPr>
      </w:pPr>
    </w:p>
    <w:p w14:paraId="7F264B43"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7B223FCC" w14:textId="300C86BA"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Заказчику </w:t>
      </w:r>
      <w:r w:rsidR="007A0527" w:rsidRPr="007A0527">
        <w:rPr>
          <w:bCs/>
          <w:sz w:val="24"/>
          <w:szCs w:val="24"/>
        </w:rPr>
        <w:t>канцелярски</w:t>
      </w:r>
      <w:r w:rsidR="007A0527">
        <w:rPr>
          <w:bCs/>
          <w:sz w:val="24"/>
          <w:szCs w:val="24"/>
        </w:rPr>
        <w:t>е</w:t>
      </w:r>
      <w:r w:rsidR="007A0527" w:rsidRPr="007A0527">
        <w:rPr>
          <w:bCs/>
          <w:sz w:val="24"/>
          <w:szCs w:val="24"/>
        </w:rPr>
        <w:t xml:space="preserve"> товар</w:t>
      </w:r>
      <w:r w:rsidR="007A0527">
        <w:rPr>
          <w:bCs/>
          <w:sz w:val="24"/>
          <w:szCs w:val="24"/>
        </w:rPr>
        <w:t>ы</w:t>
      </w:r>
      <w:r w:rsidR="000C0CD3">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6BF67C0E"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6A02042B" w14:textId="77777777" w:rsidR="004B29D0" w:rsidRDefault="004B29D0" w:rsidP="001239A1">
      <w:pPr>
        <w:autoSpaceDE w:val="0"/>
        <w:autoSpaceDN w:val="0"/>
        <w:adjustRightInd w:val="0"/>
        <w:spacing w:line="240" w:lineRule="auto"/>
        <w:ind w:firstLine="539"/>
        <w:contextualSpacing/>
        <w:rPr>
          <w:bCs/>
          <w:sz w:val="24"/>
          <w:szCs w:val="24"/>
        </w:rPr>
      </w:pPr>
    </w:p>
    <w:p w14:paraId="6A66D2CA"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05B1822D"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05DBB651"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EDFD3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D18253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2594B1B" w14:textId="60F03695" w:rsidR="00A237A3" w:rsidRDefault="00A237A3" w:rsidP="004D5884">
      <w:pPr>
        <w:autoSpaceDE w:val="0"/>
        <w:autoSpaceDN w:val="0"/>
        <w:adjustRightInd w:val="0"/>
        <w:spacing w:line="240" w:lineRule="auto"/>
        <w:ind w:firstLine="539"/>
        <w:contextualSpacing/>
        <w:rPr>
          <w:sz w:val="24"/>
          <w:szCs w:val="24"/>
        </w:rPr>
      </w:pPr>
      <w:r>
        <w:rPr>
          <w:sz w:val="24"/>
          <w:szCs w:val="24"/>
        </w:rPr>
        <w:t>2.5. Источник финансирования Контракта – бюджет муниципального образования</w:t>
      </w:r>
      <w:r w:rsidR="00141637">
        <w:rPr>
          <w:sz w:val="24"/>
          <w:szCs w:val="24"/>
        </w:rPr>
        <w:t xml:space="preserve"> городской </w:t>
      </w:r>
      <w:r w:rsidR="00D22F0C">
        <w:rPr>
          <w:sz w:val="24"/>
          <w:szCs w:val="24"/>
        </w:rPr>
        <w:t>округ город</w:t>
      </w:r>
      <w:r>
        <w:rPr>
          <w:sz w:val="24"/>
          <w:szCs w:val="24"/>
        </w:rPr>
        <w:t xml:space="preserve"> Рубцовск Алтайского края. </w:t>
      </w:r>
    </w:p>
    <w:p w14:paraId="16A3429F" w14:textId="77777777" w:rsidR="002F45CF" w:rsidRDefault="00A237A3" w:rsidP="007E73D4">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2F45CF">
        <w:rPr>
          <w:sz w:val="24"/>
          <w:szCs w:val="24"/>
        </w:rPr>
        <w:t xml:space="preserve">303 </w:t>
      </w:r>
      <w:r w:rsidR="000C0CD3">
        <w:rPr>
          <w:sz w:val="24"/>
          <w:szCs w:val="24"/>
        </w:rPr>
        <w:t>0412</w:t>
      </w:r>
      <w:r w:rsidR="002F45CF">
        <w:rPr>
          <w:sz w:val="24"/>
          <w:szCs w:val="24"/>
        </w:rPr>
        <w:t xml:space="preserve"> </w:t>
      </w:r>
      <w:r w:rsidR="000C0CD3">
        <w:rPr>
          <w:sz w:val="24"/>
          <w:szCs w:val="24"/>
        </w:rPr>
        <w:t>34000Р6099</w:t>
      </w:r>
      <w:r w:rsidR="002F45CF">
        <w:rPr>
          <w:sz w:val="24"/>
          <w:szCs w:val="24"/>
        </w:rPr>
        <w:t xml:space="preserve"> 244</w:t>
      </w:r>
      <w:r w:rsidR="007E73D4">
        <w:rPr>
          <w:sz w:val="24"/>
          <w:szCs w:val="24"/>
        </w:rPr>
        <w:t>.</w:t>
      </w:r>
    </w:p>
    <w:p w14:paraId="103F92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71DA557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25487D3" w14:textId="49789298"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FEB5543" w14:textId="77777777" w:rsidR="00A237A3" w:rsidRDefault="00A237A3" w:rsidP="004D5884">
      <w:pPr>
        <w:autoSpaceDE w:val="0"/>
        <w:autoSpaceDN w:val="0"/>
        <w:adjustRightInd w:val="0"/>
        <w:spacing w:line="240" w:lineRule="auto"/>
        <w:ind w:firstLine="539"/>
        <w:contextualSpacing/>
        <w:rPr>
          <w:sz w:val="24"/>
          <w:szCs w:val="24"/>
        </w:rPr>
      </w:pPr>
    </w:p>
    <w:p w14:paraId="1232BA3E"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0703D6E0" w14:textId="091D27BC" w:rsidR="00AF54C9" w:rsidRDefault="00A237A3" w:rsidP="00AF54C9">
      <w:pPr>
        <w:pStyle w:val="ad"/>
        <w:tabs>
          <w:tab w:val="left" w:pos="1134"/>
          <w:tab w:val="left" w:pos="1276"/>
        </w:tabs>
        <w:ind w:firstLine="709"/>
      </w:pPr>
      <w:r>
        <w:t>3.1</w:t>
      </w:r>
      <w:r w:rsidR="00AF54C9" w:rsidRPr="00AF54C9">
        <w:t xml:space="preserve"> </w:t>
      </w:r>
      <w:r w:rsidR="00AF54C9" w:rsidRPr="00224EB9">
        <w:t xml:space="preserve">Срок поставки Товара: в течение </w:t>
      </w:r>
      <w:r w:rsidR="00AF54C9">
        <w:t>15</w:t>
      </w:r>
      <w:r w:rsidR="00AF54C9" w:rsidRPr="00224EB9">
        <w:t xml:space="preserve"> (</w:t>
      </w:r>
      <w:r w:rsidR="00AF54C9">
        <w:t>пятнадцати</w:t>
      </w:r>
      <w:r w:rsidR="00AF54C9" w:rsidRPr="00224EB9">
        <w:t xml:space="preserve">) </w:t>
      </w:r>
      <w:r w:rsidR="00AF54C9">
        <w:t>рабочих</w:t>
      </w:r>
      <w:r w:rsidR="00AF54C9" w:rsidRPr="00224EB9">
        <w:t xml:space="preserve"> дней с даты заключения контракта. </w:t>
      </w:r>
    </w:p>
    <w:p w14:paraId="3956F3B7" w14:textId="77777777" w:rsidR="00AF54C9" w:rsidRPr="00224EB9" w:rsidRDefault="00AF54C9" w:rsidP="00AF54C9">
      <w:pPr>
        <w:pStyle w:val="ad"/>
        <w:tabs>
          <w:tab w:val="left" w:pos="1134"/>
          <w:tab w:val="left" w:pos="1276"/>
        </w:tabs>
        <w:ind w:firstLine="709"/>
      </w:pPr>
      <w:r w:rsidRPr="00224EB9">
        <w:t>Поставка должна быть осуществлена силами Поставщика и за счет средств Поставщика.</w:t>
      </w:r>
    </w:p>
    <w:p w14:paraId="57D090FD" w14:textId="77777777" w:rsidR="00AF54C9" w:rsidRPr="001E0EA0" w:rsidRDefault="00AF54C9" w:rsidP="00AF54C9">
      <w:pPr>
        <w:pStyle w:val="ad"/>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w:t>
      </w:r>
      <w:r>
        <w:t xml:space="preserve">пер. Бульварный, 25 </w:t>
      </w:r>
      <w:proofErr w:type="spellStart"/>
      <w:r>
        <w:t>каб</w:t>
      </w:r>
      <w:proofErr w:type="spellEnd"/>
      <w:r>
        <w:t>. 57.</w:t>
      </w:r>
    </w:p>
    <w:p w14:paraId="77572E1F" w14:textId="77777777" w:rsidR="00AF54C9" w:rsidRPr="001E0EA0" w:rsidRDefault="00AF54C9" w:rsidP="00AF54C9">
      <w:pPr>
        <w:pStyle w:val="ad"/>
        <w:tabs>
          <w:tab w:val="left" w:pos="1134"/>
          <w:tab w:val="left" w:pos="1276"/>
        </w:tabs>
        <w:ind w:firstLine="709"/>
      </w:pPr>
      <w:r w:rsidRPr="001E0EA0">
        <w:t xml:space="preserve">3.3. Поставка осуществляется в рабочие дни, с </w:t>
      </w:r>
      <w:r>
        <w:t xml:space="preserve">понедельника по четверг </w:t>
      </w:r>
      <w:r w:rsidRPr="001E0EA0">
        <w:t>08.00 до 17.00</w:t>
      </w:r>
      <w:r>
        <w:t>, в пятницу с 8.00 до 16.00, обед с 12.00 до 13.00</w:t>
      </w:r>
      <w:r w:rsidRPr="001E0EA0">
        <w:t xml:space="preserve"> (по местному времени).</w:t>
      </w:r>
    </w:p>
    <w:p w14:paraId="669150E6" w14:textId="77777777" w:rsidR="00AF54C9" w:rsidRPr="001E0EA0" w:rsidRDefault="00AF54C9" w:rsidP="00AF54C9">
      <w:pPr>
        <w:pStyle w:val="ad"/>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6FD96849" w14:textId="77777777" w:rsidR="00AF54C9" w:rsidRPr="001E0EA0" w:rsidRDefault="00AF54C9" w:rsidP="00AF54C9">
      <w:pPr>
        <w:autoSpaceDE w:val="0"/>
        <w:autoSpaceDN w:val="0"/>
        <w:adjustRightInd w:val="0"/>
        <w:spacing w:line="240" w:lineRule="auto"/>
        <w:ind w:firstLine="709"/>
        <w:rPr>
          <w:sz w:val="24"/>
          <w:szCs w:val="24"/>
        </w:rPr>
      </w:pPr>
      <w:r w:rsidRPr="001E0EA0">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r>
        <w:rPr>
          <w:sz w:val="24"/>
          <w:szCs w:val="24"/>
        </w:rPr>
        <w:t>.</w:t>
      </w:r>
      <w:r w:rsidRPr="001E0EA0">
        <w:rPr>
          <w:sz w:val="24"/>
          <w:szCs w:val="24"/>
        </w:rPr>
        <w:t xml:space="preserve"> </w:t>
      </w:r>
    </w:p>
    <w:p w14:paraId="0282A578" w14:textId="77777777" w:rsidR="00AF54C9" w:rsidRPr="001E0EA0" w:rsidRDefault="00AF54C9" w:rsidP="00AF54C9">
      <w:pPr>
        <w:pStyle w:val="ad"/>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6912A443" w14:textId="77777777" w:rsidR="00AF54C9" w:rsidRPr="001E0EA0" w:rsidRDefault="00AF54C9" w:rsidP="00AF54C9">
      <w:pPr>
        <w:pStyle w:val="ad"/>
        <w:tabs>
          <w:tab w:val="left" w:pos="1134"/>
          <w:tab w:val="left" w:pos="1276"/>
        </w:tabs>
        <w:ind w:firstLine="709"/>
      </w:pPr>
      <w:r w:rsidRPr="001E0EA0">
        <w:t>документ о приемке, составленный по форме, с учетом положений пункта 3.7 Контракта.</w:t>
      </w:r>
    </w:p>
    <w:p w14:paraId="0B349CF9" w14:textId="77777777" w:rsidR="00AF54C9" w:rsidRPr="001E0EA0" w:rsidRDefault="00AF54C9" w:rsidP="00AF54C9">
      <w:pPr>
        <w:spacing w:line="240" w:lineRule="auto"/>
        <w:ind w:firstLine="709"/>
        <w:contextualSpacing/>
        <w:rPr>
          <w:sz w:val="24"/>
          <w:szCs w:val="24"/>
        </w:rPr>
      </w:pPr>
      <w:r w:rsidRPr="001E0EA0">
        <w:rPr>
          <w:sz w:val="24"/>
          <w:szCs w:val="24"/>
        </w:rPr>
        <w:t xml:space="preserve">3.7. Поставщик формирует с использованием единой информационной системы, подписывает усиленной </w:t>
      </w:r>
      <w:r>
        <w:rPr>
          <w:sz w:val="24"/>
          <w:szCs w:val="24"/>
        </w:rPr>
        <w:t xml:space="preserve">квалифицированной </w:t>
      </w:r>
      <w:r w:rsidRPr="001E0EA0">
        <w:rPr>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7C76C5E2" w14:textId="77777777" w:rsidR="00AF54C9" w:rsidRPr="001E0EA0" w:rsidRDefault="00AF54C9" w:rsidP="00AF54C9">
      <w:pPr>
        <w:spacing w:line="240" w:lineRule="auto"/>
        <w:ind w:firstLine="709"/>
        <w:contextualSpacing/>
        <w:rPr>
          <w:sz w:val="24"/>
          <w:szCs w:val="24"/>
        </w:rPr>
      </w:pPr>
      <w:r w:rsidRPr="000C57DA">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73926F9A" w14:textId="77777777" w:rsidR="00AF54C9" w:rsidRPr="001E0EA0" w:rsidRDefault="00AF54C9" w:rsidP="00AF54C9">
      <w:pPr>
        <w:spacing w:line="240" w:lineRule="auto"/>
        <w:ind w:firstLine="709"/>
        <w:contextualSpacing/>
        <w:rPr>
          <w:sz w:val="24"/>
          <w:szCs w:val="24"/>
        </w:rPr>
      </w:pPr>
      <w:r w:rsidRPr="001E0EA0">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3D05491" w14:textId="77777777" w:rsidR="00AF54C9" w:rsidRPr="001E0EA0" w:rsidRDefault="00AF54C9" w:rsidP="00AF54C9">
      <w:pPr>
        <w:pStyle w:val="ad"/>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t xml:space="preserve">(Двадцати) </w:t>
      </w:r>
      <w:r w:rsidRPr="001E0EA0">
        <w:t>рабочих дней после поставки товара и поступления от Поставщика документа(</w:t>
      </w:r>
      <w:proofErr w:type="spellStart"/>
      <w:r w:rsidRPr="001E0EA0">
        <w:t>ов</w:t>
      </w:r>
      <w:proofErr w:type="spellEnd"/>
      <w:r w:rsidRPr="001E0EA0">
        <w:t>) о приемке, указанного(</w:t>
      </w:r>
      <w:proofErr w:type="spellStart"/>
      <w:r w:rsidRPr="001E0EA0">
        <w:t>ых</w:t>
      </w:r>
      <w:proofErr w:type="spellEnd"/>
      <w:r w:rsidRPr="001E0EA0">
        <w:t>) в пункте 3.6. Контракта.</w:t>
      </w:r>
    </w:p>
    <w:p w14:paraId="7A490E9F" w14:textId="77777777" w:rsidR="00AF54C9" w:rsidRPr="001E0EA0" w:rsidRDefault="00AF54C9" w:rsidP="00AF54C9">
      <w:pPr>
        <w:pStyle w:val="ad"/>
        <w:ind w:firstLine="709"/>
      </w:pPr>
      <w:r w:rsidRPr="001E0EA0">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5FC2E2B2" w14:textId="77777777" w:rsidR="00AF54C9" w:rsidRPr="001E0EA0" w:rsidRDefault="00AF54C9" w:rsidP="00AF54C9">
      <w:pPr>
        <w:pStyle w:val="ad"/>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27FA719" w14:textId="77777777" w:rsidR="00AF54C9" w:rsidRPr="001E0EA0" w:rsidRDefault="00AF54C9" w:rsidP="00AF54C9">
      <w:pPr>
        <w:pStyle w:val="ad"/>
        <w:ind w:firstLine="709"/>
      </w:pPr>
      <w:r w:rsidRPr="001E0EA0">
        <w:lastRenderedPageBreak/>
        <w:t>3.13. Проверка соответствия Товара требованиям, установленным Контрактом, осуществляется в следующем порядке:</w:t>
      </w:r>
    </w:p>
    <w:p w14:paraId="063A3B29" w14:textId="77777777" w:rsidR="00AF54C9" w:rsidRPr="001E0EA0" w:rsidRDefault="00AF54C9" w:rsidP="00AF54C9">
      <w:pPr>
        <w:pStyle w:val="afffff1"/>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02FC358B" w14:textId="77777777" w:rsidR="00AF54C9" w:rsidRPr="001E0EA0" w:rsidRDefault="00AF54C9" w:rsidP="00AF54C9">
      <w:pPr>
        <w:pStyle w:val="afffff1"/>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1E0EA0">
        <w:rPr>
          <w:rFonts w:ascii="Times New Roman" w:hAnsi="Times New Roman" w:cs="Times New Roman"/>
          <w:kern w:val="16"/>
        </w:rPr>
        <w:t xml:space="preserve"> </w:t>
      </w:r>
    </w:p>
    <w:p w14:paraId="209EB7F7" w14:textId="77777777" w:rsidR="00AF54C9" w:rsidRPr="001E0EA0" w:rsidRDefault="00AF54C9" w:rsidP="00AF54C9">
      <w:pPr>
        <w:pStyle w:val="afffff1"/>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0404477E" w14:textId="77777777" w:rsidR="00AF54C9" w:rsidRPr="001E0EA0" w:rsidRDefault="00AF54C9" w:rsidP="00AF54C9">
      <w:pPr>
        <w:pStyle w:val="afffff1"/>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3375F34" w14:textId="77777777" w:rsidR="00AF54C9" w:rsidRPr="001E0EA0" w:rsidRDefault="00AF54C9" w:rsidP="00AF54C9">
      <w:pPr>
        <w:tabs>
          <w:tab w:val="left" w:pos="1276"/>
        </w:tabs>
        <w:spacing w:line="240" w:lineRule="auto"/>
        <w:ind w:firstLine="709"/>
        <w:contextualSpacing/>
        <w:rPr>
          <w:sz w:val="24"/>
          <w:szCs w:val="24"/>
        </w:rPr>
      </w:pPr>
      <w:r w:rsidRPr="001E0EA0">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6E4C0ABB" w14:textId="77777777" w:rsidR="00AF54C9" w:rsidRPr="001E0EA0" w:rsidRDefault="00AF54C9" w:rsidP="00AF54C9">
      <w:pPr>
        <w:tabs>
          <w:tab w:val="left" w:pos="1276"/>
        </w:tabs>
        <w:spacing w:line="240" w:lineRule="auto"/>
        <w:ind w:firstLine="709"/>
        <w:rPr>
          <w:sz w:val="24"/>
          <w:szCs w:val="24"/>
        </w:rPr>
      </w:pPr>
      <w:r w:rsidRPr="001E0EA0">
        <w:rPr>
          <w:sz w:val="24"/>
          <w:szCs w:val="24"/>
        </w:rPr>
        <w:t>а) подписывает усиленной</w:t>
      </w:r>
      <w:r w:rsidRPr="00ED0AF6">
        <w:rPr>
          <w:sz w:val="24"/>
          <w:szCs w:val="24"/>
        </w:rPr>
        <w:t xml:space="preserve"> </w:t>
      </w:r>
      <w:r>
        <w:rPr>
          <w:sz w:val="24"/>
          <w:szCs w:val="24"/>
        </w:rPr>
        <w:t>квалифицированной</w:t>
      </w:r>
      <w:r w:rsidRPr="001E0EA0">
        <w:rPr>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764494A7" w14:textId="77777777" w:rsidR="00AF54C9" w:rsidRPr="001E0EA0" w:rsidRDefault="00AF54C9" w:rsidP="00AF54C9">
      <w:pPr>
        <w:tabs>
          <w:tab w:val="left" w:pos="1276"/>
        </w:tabs>
        <w:spacing w:line="240" w:lineRule="auto"/>
        <w:ind w:firstLine="709"/>
        <w:rPr>
          <w:sz w:val="24"/>
          <w:szCs w:val="24"/>
        </w:rPr>
      </w:pPr>
      <w:r w:rsidRPr="001E0EA0">
        <w:rPr>
          <w:sz w:val="24"/>
          <w:szCs w:val="24"/>
        </w:rPr>
        <w:t xml:space="preserve">б) формирует с использованием единой информационной системы, подписывает усиленной </w:t>
      </w:r>
      <w:r>
        <w:rPr>
          <w:sz w:val="24"/>
          <w:szCs w:val="24"/>
        </w:rPr>
        <w:t>квалифицированной</w:t>
      </w:r>
      <w:r w:rsidRPr="001E0EA0">
        <w:rPr>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007BA16" w14:textId="77777777" w:rsidR="00AF54C9" w:rsidRPr="001E0EA0" w:rsidRDefault="00AF54C9" w:rsidP="00AF54C9">
      <w:pPr>
        <w:tabs>
          <w:tab w:val="left" w:pos="1418"/>
        </w:tabs>
        <w:spacing w:line="240" w:lineRule="auto"/>
        <w:ind w:firstLine="709"/>
        <w:contextualSpacing/>
        <w:rPr>
          <w:sz w:val="24"/>
          <w:szCs w:val="24"/>
        </w:rPr>
      </w:pPr>
      <w:r w:rsidRPr="001E0EA0">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037ABBBB" w14:textId="34451346" w:rsidR="00AF54C9" w:rsidRPr="001E0EA0" w:rsidRDefault="00AF54C9" w:rsidP="00AF54C9">
      <w:pPr>
        <w:tabs>
          <w:tab w:val="left" w:pos="1418"/>
        </w:tabs>
        <w:spacing w:line="240" w:lineRule="auto"/>
        <w:ind w:firstLine="709"/>
        <w:contextualSpacing/>
        <w:rPr>
          <w:sz w:val="24"/>
          <w:szCs w:val="24"/>
        </w:rPr>
      </w:pPr>
      <w:r w:rsidRPr="001E0EA0">
        <w:rPr>
          <w:sz w:val="24"/>
          <w:szCs w:val="24"/>
        </w:rPr>
        <w:t>а) члены приемочной комиссии подписывают усиленными</w:t>
      </w:r>
      <w:r w:rsidRPr="0037506B">
        <w:rPr>
          <w:sz w:val="24"/>
          <w:szCs w:val="24"/>
        </w:rPr>
        <w:t xml:space="preserve"> </w:t>
      </w:r>
      <w:r>
        <w:rPr>
          <w:sz w:val="24"/>
          <w:szCs w:val="24"/>
        </w:rPr>
        <w:t>квалифицированными</w:t>
      </w:r>
      <w:r w:rsidRPr="001E0EA0">
        <w:rPr>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Pr>
          <w:sz w:val="24"/>
          <w:szCs w:val="24"/>
        </w:rPr>
        <w:t>квалифицированными</w:t>
      </w:r>
      <w:r w:rsidRPr="001E0EA0">
        <w:rPr>
          <w:sz w:val="24"/>
          <w:szCs w:val="24"/>
        </w:rPr>
        <w:t xml:space="preserve"> электронными подписями</w:t>
      </w:r>
      <w:r w:rsidRPr="001E0EA0">
        <w:rPr>
          <w:b/>
          <w:sz w:val="24"/>
          <w:szCs w:val="24"/>
        </w:rPr>
        <w:t xml:space="preserve"> </w:t>
      </w:r>
      <w:r w:rsidRPr="001E0EA0">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14497E" w:rsidRPr="0014497E">
        <w:rPr>
          <w:sz w:val="24"/>
          <w:szCs w:val="24"/>
        </w:rPr>
        <w:t xml:space="preserve"> </w:t>
      </w:r>
      <w:r w:rsidR="0014497E">
        <w:rPr>
          <w:sz w:val="24"/>
          <w:szCs w:val="24"/>
        </w:rPr>
        <w:t>квалифицированны</w:t>
      </w:r>
      <w:r w:rsidR="0014497E">
        <w:rPr>
          <w:sz w:val="24"/>
          <w:szCs w:val="24"/>
        </w:rPr>
        <w:t xml:space="preserve">х </w:t>
      </w:r>
      <w:r w:rsidRPr="001E0EA0">
        <w:rPr>
          <w:sz w:val="24"/>
          <w:szCs w:val="24"/>
        </w:rPr>
        <w:t xml:space="preserve"> электронных подписей и единой информационной системы.</w:t>
      </w:r>
    </w:p>
    <w:p w14:paraId="1680B154" w14:textId="77777777" w:rsidR="00AF54C9" w:rsidRPr="001E0EA0" w:rsidRDefault="00AF54C9" w:rsidP="00AF54C9">
      <w:pPr>
        <w:tabs>
          <w:tab w:val="left" w:pos="1418"/>
        </w:tabs>
        <w:spacing w:line="240" w:lineRule="auto"/>
        <w:ind w:firstLine="709"/>
        <w:contextualSpacing/>
        <w:rPr>
          <w:sz w:val="24"/>
          <w:szCs w:val="24"/>
        </w:rPr>
      </w:pPr>
      <w:r w:rsidRPr="001E0EA0">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Pr>
          <w:sz w:val="24"/>
          <w:szCs w:val="24"/>
        </w:rPr>
        <w:t xml:space="preserve">квалифицированной </w:t>
      </w:r>
      <w:r w:rsidRPr="001E0EA0">
        <w:rPr>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Pr>
          <w:sz w:val="24"/>
          <w:szCs w:val="24"/>
        </w:rPr>
        <w:t xml:space="preserve">квалифицированные </w:t>
      </w:r>
      <w:r w:rsidRPr="001E0EA0">
        <w:rPr>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1FA66D" w14:textId="77777777" w:rsidR="00AF54C9" w:rsidRPr="001E0EA0" w:rsidRDefault="00AF54C9" w:rsidP="00AF54C9">
      <w:pPr>
        <w:tabs>
          <w:tab w:val="left" w:pos="1418"/>
        </w:tabs>
        <w:spacing w:line="240" w:lineRule="auto"/>
        <w:ind w:firstLine="709"/>
        <w:contextualSpacing/>
        <w:rPr>
          <w:sz w:val="24"/>
          <w:szCs w:val="24"/>
        </w:rPr>
      </w:pPr>
      <w:r w:rsidRPr="001E0EA0">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7340854D" w14:textId="77777777" w:rsidR="00AF54C9" w:rsidRPr="001E0EA0" w:rsidRDefault="00AF54C9" w:rsidP="00AF54C9">
      <w:pPr>
        <w:tabs>
          <w:tab w:val="left" w:pos="1418"/>
        </w:tabs>
        <w:spacing w:line="240" w:lineRule="auto"/>
        <w:ind w:firstLine="709"/>
        <w:contextualSpacing/>
        <w:rPr>
          <w:sz w:val="24"/>
          <w:szCs w:val="24"/>
        </w:rPr>
      </w:pPr>
      <w:r w:rsidRPr="001E0EA0">
        <w:rPr>
          <w:kern w:val="16"/>
          <w:sz w:val="24"/>
          <w:szCs w:val="24"/>
        </w:rPr>
        <w:lastRenderedPageBreak/>
        <w:t xml:space="preserve">3.17. В случае если Поставщик не согласен с </w:t>
      </w:r>
      <w:r w:rsidRPr="001E0EA0">
        <w:rPr>
          <w:sz w:val="24"/>
          <w:szCs w:val="24"/>
        </w:rPr>
        <w:t>мотивированным отказом от подписания документа о приемке</w:t>
      </w:r>
      <w:r w:rsidRPr="001E0EA0">
        <w:rPr>
          <w:kern w:val="16"/>
          <w:sz w:val="24"/>
          <w:szCs w:val="24"/>
        </w:rPr>
        <w:t xml:space="preserve">, </w:t>
      </w:r>
      <w:r w:rsidRPr="001E0EA0">
        <w:rPr>
          <w:sz w:val="24"/>
          <w:szCs w:val="24"/>
        </w:rPr>
        <w:t>составленным Заказчиком,</w:t>
      </w:r>
      <w:r w:rsidRPr="001E0EA0">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D46D5C9" w14:textId="77777777" w:rsidR="00AF54C9" w:rsidRPr="001E0EA0" w:rsidRDefault="00AF54C9" w:rsidP="00AF54C9">
      <w:pPr>
        <w:tabs>
          <w:tab w:val="left" w:pos="1418"/>
        </w:tabs>
        <w:spacing w:line="240" w:lineRule="auto"/>
        <w:ind w:firstLine="709"/>
        <w:contextualSpacing/>
        <w:rPr>
          <w:sz w:val="24"/>
          <w:szCs w:val="24"/>
        </w:rPr>
      </w:pPr>
      <w:r w:rsidRPr="001E0EA0">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sz w:val="24"/>
          <w:szCs w:val="24"/>
        </w:rPr>
        <w:t>об одностороннем отказе от исполнения Контракта</w:t>
      </w:r>
      <w:r w:rsidRPr="001E0EA0">
        <w:rPr>
          <w:kern w:val="16"/>
          <w:sz w:val="24"/>
          <w:szCs w:val="24"/>
        </w:rPr>
        <w:t>.</w:t>
      </w:r>
    </w:p>
    <w:p w14:paraId="71842867" w14:textId="77777777" w:rsidR="00AF54C9" w:rsidRPr="001E0EA0" w:rsidRDefault="00AF54C9" w:rsidP="00AF54C9">
      <w:pPr>
        <w:tabs>
          <w:tab w:val="left" w:pos="1418"/>
        </w:tabs>
        <w:spacing w:line="240" w:lineRule="auto"/>
        <w:ind w:firstLine="709"/>
        <w:contextualSpacing/>
        <w:rPr>
          <w:sz w:val="24"/>
          <w:szCs w:val="24"/>
        </w:rPr>
      </w:pPr>
      <w:r w:rsidRPr="001E0EA0">
        <w:rPr>
          <w:sz w:val="24"/>
          <w:szCs w:val="24"/>
        </w:rPr>
        <w:t>3.19. Расходы, связанные с обратной транспортировкой некачественного, не соответствующего Контракту товара, несет Поставщик.</w:t>
      </w:r>
    </w:p>
    <w:p w14:paraId="760EF3F2" w14:textId="77777777" w:rsidR="00AF54C9" w:rsidRPr="001E0EA0" w:rsidRDefault="00AF54C9" w:rsidP="00AF54C9">
      <w:pPr>
        <w:tabs>
          <w:tab w:val="left" w:pos="1418"/>
        </w:tabs>
        <w:spacing w:line="240" w:lineRule="auto"/>
        <w:ind w:firstLine="709"/>
        <w:contextualSpacing/>
        <w:rPr>
          <w:sz w:val="24"/>
          <w:szCs w:val="24"/>
        </w:rPr>
      </w:pPr>
      <w:r w:rsidRPr="001E0EA0">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6B186EC" w14:textId="77777777" w:rsidR="00AF54C9" w:rsidRPr="000C57DA" w:rsidRDefault="00AF54C9" w:rsidP="00AF54C9">
      <w:pPr>
        <w:pStyle w:val="afffff"/>
        <w:tabs>
          <w:tab w:val="left" w:pos="1418"/>
        </w:tabs>
        <w:spacing w:line="240" w:lineRule="auto"/>
        <w:ind w:left="0" w:firstLine="709"/>
        <w:rPr>
          <w:sz w:val="24"/>
          <w:szCs w:val="24"/>
        </w:rPr>
      </w:pPr>
      <w:r w:rsidRPr="001E0EA0">
        <w:rPr>
          <w:sz w:val="24"/>
          <w:szCs w:val="24"/>
        </w:rPr>
        <w:t>3.21. Повторная процедура приемки-передачи товара проводится в порядке, установленном в пунктах 3.7-3.20</w:t>
      </w:r>
      <w:r w:rsidRPr="001E0EA0">
        <w:rPr>
          <w:color w:val="FF0000"/>
          <w:sz w:val="24"/>
          <w:szCs w:val="24"/>
        </w:rPr>
        <w:t xml:space="preserve"> </w:t>
      </w:r>
      <w:r w:rsidRPr="001E0EA0">
        <w:rPr>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sz w:val="24"/>
          <w:szCs w:val="24"/>
        </w:rPr>
        <w:t>Заказчику.</w:t>
      </w:r>
      <w:bookmarkStart w:id="0" w:name="_Ref438639649"/>
      <w:bookmarkStart w:id="1" w:name="_Ref439081021"/>
    </w:p>
    <w:p w14:paraId="5391D6E3" w14:textId="77777777" w:rsidR="00AF54C9" w:rsidRPr="000C57DA" w:rsidRDefault="00AF54C9" w:rsidP="00AF54C9">
      <w:pPr>
        <w:pStyle w:val="afffff"/>
        <w:tabs>
          <w:tab w:val="left" w:pos="1418"/>
        </w:tabs>
        <w:spacing w:line="240" w:lineRule="auto"/>
        <w:ind w:left="0" w:firstLine="709"/>
        <w:rPr>
          <w:strike/>
          <w:sz w:val="24"/>
          <w:szCs w:val="24"/>
        </w:rPr>
      </w:pPr>
      <w:r w:rsidRPr="000C57DA">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CEDA36D" w14:textId="77777777" w:rsidR="00AF54C9" w:rsidRPr="001E0EA0" w:rsidRDefault="00AF54C9" w:rsidP="00AF54C9">
      <w:pPr>
        <w:tabs>
          <w:tab w:val="left" w:pos="1418"/>
        </w:tabs>
        <w:spacing w:line="240" w:lineRule="auto"/>
        <w:ind w:firstLine="709"/>
        <w:contextualSpacing/>
        <w:rPr>
          <w:sz w:val="24"/>
          <w:szCs w:val="24"/>
        </w:rPr>
      </w:pPr>
      <w:r w:rsidRPr="000C57DA">
        <w:rPr>
          <w:sz w:val="24"/>
          <w:szCs w:val="24"/>
        </w:rPr>
        <w:t>3.23. Право собственности, а также риск случайной гибели или случайного повреждения</w:t>
      </w:r>
      <w:r w:rsidRPr="001E0EA0">
        <w:rPr>
          <w:sz w:val="24"/>
          <w:szCs w:val="24"/>
        </w:rPr>
        <w:t xml:space="preserve"> Товара, переходит от Поставщика к Заказчику с даты </w:t>
      </w:r>
      <w:bookmarkEnd w:id="0"/>
      <w:bookmarkEnd w:id="1"/>
      <w:r w:rsidRPr="001E0EA0">
        <w:rPr>
          <w:sz w:val="24"/>
          <w:szCs w:val="24"/>
        </w:rPr>
        <w:t>приемки поставленного Товара.</w:t>
      </w:r>
    </w:p>
    <w:p w14:paraId="1B170360"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5CE948EC"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7C9F77C6"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0CC2D2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90AB90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B6A02D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CFBA0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C541F1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723916D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132ED2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65278A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24EC3BB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15BAF40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02FAA1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7F9E46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5FD8B1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ACCD0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3E6CBF6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CF6AE9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4E96076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6CA75ED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BEF8A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F9D286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2B24881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338567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1FD0D8E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A1E50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8086FE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26BADAD3" w14:textId="77777777" w:rsidR="00A237A3" w:rsidRDefault="00A237A3" w:rsidP="004D5884">
      <w:pPr>
        <w:autoSpaceDE w:val="0"/>
        <w:autoSpaceDN w:val="0"/>
        <w:adjustRightInd w:val="0"/>
        <w:spacing w:line="240" w:lineRule="auto"/>
        <w:ind w:firstLine="539"/>
        <w:contextualSpacing/>
        <w:rPr>
          <w:sz w:val="24"/>
          <w:szCs w:val="24"/>
        </w:rPr>
      </w:pPr>
    </w:p>
    <w:p w14:paraId="69699090"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11DBE232"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3B8151A2"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B2599E7"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C8E1BE5"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12D0E61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31838FA"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14:paraId="034EBE3E"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2" w:name="Par123"/>
      <w:bookmarkEnd w:id="2"/>
      <w:r w:rsidR="00A237A3">
        <w:rPr>
          <w:sz w:val="24"/>
          <w:szCs w:val="24"/>
        </w:rPr>
        <w:t xml:space="preserve"> Ответственность Сторон </w:t>
      </w:r>
    </w:p>
    <w:p w14:paraId="7EE507E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36CBEF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E64A44" w14:textId="77777777"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6BBF250" w14:textId="77777777"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 xml:space="preserve">Штрафы начисляются за неисполнение или ненадлежащее исполнение </w:t>
      </w:r>
      <w:r w:rsidR="006C3A27">
        <w:rPr>
          <w:sz w:val="24"/>
          <w:szCs w:val="24"/>
        </w:rPr>
        <w:t>Поставщиком</w:t>
      </w:r>
      <w:r w:rsidR="00616CBB" w:rsidRPr="00616CBB">
        <w:rPr>
          <w:sz w:val="24"/>
          <w:szCs w:val="24"/>
        </w:rPr>
        <w:t xml:space="preserve"> обязательств, предусмотренных Контрактом, за исключением просрочки исполнения </w:t>
      </w:r>
      <w:r w:rsidR="006C3A27">
        <w:rPr>
          <w:sz w:val="24"/>
          <w:szCs w:val="24"/>
        </w:rPr>
        <w:t>Поставщиком</w:t>
      </w:r>
      <w:r w:rsidR="00616CBB" w:rsidRPr="00616CBB">
        <w:rPr>
          <w:sz w:val="24"/>
          <w:szCs w:val="24"/>
        </w:rPr>
        <w:t xml:space="preserve"> обязательств (в том числе гарантийного обязательства), предусмотренных Контрактом.</w:t>
      </w:r>
    </w:p>
    <w:p w14:paraId="634BB835"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6C3A27">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6AE6BE97"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а) 10 процентов цены Контракта (этапа) в случае, если цена Контракта (этапа) не превышает 3 млн. рублей;</w:t>
      </w:r>
    </w:p>
    <w:p w14:paraId="312A91EE"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92D20AA"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в) 1 процент цены Контракта (этапа) в случае, если цена Контракта (этапа) составляет от 50 млн. рублей до 100 млн. рублей (включительно);</w:t>
      </w:r>
    </w:p>
    <w:p w14:paraId="634B055A"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5019479A"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74DCCD16"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5B4C5A5"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30F2023"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650A659"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 xml:space="preserve">и) 0,1 процента цены Контракта (этапа) в случае, если цена Контракта (этапа) превышает 10 млрд. рублей. </w:t>
      </w:r>
    </w:p>
    <w:p w14:paraId="1F0A70B0"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w:t>
      </w:r>
      <w:r w:rsidRPr="00761CF9">
        <w:rPr>
          <w:i/>
          <w:iCs/>
          <w:sz w:val="24"/>
          <w:szCs w:val="24"/>
        </w:rPr>
        <w:lastRenderedPageBreak/>
        <w:t xml:space="preserve">неисполнения или ненадлежащего исполнения </w:t>
      </w:r>
      <w:r w:rsidR="006C3A27" w:rsidRPr="00761CF9">
        <w:rPr>
          <w:i/>
          <w:iCs/>
          <w:sz w:val="24"/>
          <w:szCs w:val="24"/>
        </w:rPr>
        <w:t>Поставщиком</w:t>
      </w:r>
      <w:r w:rsidRPr="00761CF9">
        <w:rPr>
          <w:i/>
          <w:iCs/>
          <w:sz w:val="24"/>
          <w:szCs w:val="24"/>
        </w:rPr>
        <w:t xml:space="preserve"> обязательств, предусмотренных Контрактом, за исключением просрочки исполнения </w:t>
      </w:r>
      <w:r w:rsidR="006C3A27" w:rsidRPr="00761CF9">
        <w:rPr>
          <w:i/>
          <w:iCs/>
          <w:sz w:val="24"/>
          <w:szCs w:val="24"/>
        </w:rPr>
        <w:t>Поставщиком</w:t>
      </w:r>
      <w:r w:rsidRPr="00761CF9">
        <w:rPr>
          <w:i/>
          <w:iCs/>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E91C6EF"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а) в случае, если цена Контракта не превышает начальную (максимальную) цену Контракта:</w:t>
      </w:r>
    </w:p>
    <w:p w14:paraId="6989A519"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10 процентов начальной (максимальной) цены Контракта, если цена Контракта не превышает 3 млн. рублей;</w:t>
      </w:r>
    </w:p>
    <w:p w14:paraId="608FAE09"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3147613"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3027278"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б) в случае, если цена Контракта превышает начальную (максимальную) цену Контракта:</w:t>
      </w:r>
    </w:p>
    <w:p w14:paraId="4FEE4EF2"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10 процентов цены Контракта, если цена Контракта не превышает 3 млн. рублей;</w:t>
      </w:r>
    </w:p>
    <w:p w14:paraId="0457733C"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5 процентов цены Контракта, если цена Контракта составляет от 3 млн. рублей до 50 млн. рублей (включительно);</w:t>
      </w:r>
    </w:p>
    <w:p w14:paraId="29EC65B1" w14:textId="77777777" w:rsidR="00616CBB" w:rsidRPr="00761CF9" w:rsidRDefault="00616CBB" w:rsidP="00616CBB">
      <w:pPr>
        <w:widowControl w:val="0"/>
        <w:autoSpaceDE w:val="0"/>
        <w:autoSpaceDN w:val="0"/>
        <w:adjustRightInd w:val="0"/>
        <w:spacing w:line="240" w:lineRule="auto"/>
        <w:ind w:firstLine="709"/>
        <w:rPr>
          <w:i/>
          <w:iCs/>
          <w:sz w:val="24"/>
          <w:szCs w:val="24"/>
        </w:rPr>
      </w:pPr>
      <w:r w:rsidRPr="00761CF9">
        <w:rPr>
          <w:i/>
          <w:iCs/>
          <w:sz w:val="24"/>
          <w:szCs w:val="24"/>
        </w:rPr>
        <w:t>1 процент цены Контракта, если цена Контракта составляет от 50 млн. рублей до 100 млн. рублей (включительно).</w:t>
      </w:r>
    </w:p>
    <w:p w14:paraId="6D06072C" w14:textId="77777777"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6C3A27">
        <w:rPr>
          <w:sz w:val="24"/>
          <w:szCs w:val="24"/>
        </w:rPr>
        <w:t>Поставщиком</w:t>
      </w:r>
      <w:r w:rsidRPr="00616CBB">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B4E14F4"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а) 1000 рублей, если цена Контракта не превышает 3 млн. рублей;</w:t>
      </w:r>
    </w:p>
    <w:p w14:paraId="1D8692C2"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б) 5000 рублей, если цена Контракта составляет от 3 млн. рублей до 50 млн. рублей (включительно);</w:t>
      </w:r>
    </w:p>
    <w:p w14:paraId="4EB8E635"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в) 10000 рублей, если цена Контракта составляет от 50 млн. рублей до 100 млн. рублей (включительно);</w:t>
      </w:r>
    </w:p>
    <w:p w14:paraId="26644EE8" w14:textId="77777777" w:rsidR="00616CBB" w:rsidRPr="00761CF9" w:rsidRDefault="00616CBB" w:rsidP="00616CBB">
      <w:pPr>
        <w:autoSpaceDE w:val="0"/>
        <w:autoSpaceDN w:val="0"/>
        <w:adjustRightInd w:val="0"/>
        <w:spacing w:line="240" w:lineRule="auto"/>
        <w:ind w:firstLine="709"/>
        <w:rPr>
          <w:i/>
          <w:iCs/>
          <w:sz w:val="24"/>
          <w:szCs w:val="24"/>
        </w:rPr>
      </w:pPr>
      <w:r w:rsidRPr="00761CF9">
        <w:rPr>
          <w:i/>
          <w:iCs/>
          <w:sz w:val="24"/>
          <w:szCs w:val="24"/>
        </w:rPr>
        <w:t>г) 100000 рублей, если цена Контракта превышает 100 млн. рублей.</w:t>
      </w:r>
    </w:p>
    <w:p w14:paraId="7133D0FA" w14:textId="77777777"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 xml:space="preserve">Пеня начисляется за каждый день просрочки исполнения </w:t>
      </w:r>
      <w:r w:rsidR="006C3A27">
        <w:rPr>
          <w:sz w:val="24"/>
          <w:szCs w:val="24"/>
        </w:rPr>
        <w:t>Поставщиком</w:t>
      </w:r>
      <w:r w:rsidRPr="00616CB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C3A27">
        <w:rPr>
          <w:sz w:val="24"/>
          <w:szCs w:val="24"/>
        </w:rPr>
        <w:t>Поставщиком</w:t>
      </w:r>
    </w:p>
    <w:p w14:paraId="6BE4F796" w14:textId="77777777"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9FB1D9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1AA290E" w14:textId="77777777" w:rsidR="00C50876" w:rsidRPr="00761CF9" w:rsidRDefault="00C50876" w:rsidP="00C50876">
      <w:pPr>
        <w:autoSpaceDE w:val="0"/>
        <w:autoSpaceDN w:val="0"/>
        <w:adjustRightInd w:val="0"/>
        <w:spacing w:line="240" w:lineRule="auto"/>
        <w:ind w:firstLine="540"/>
        <w:contextualSpacing/>
        <w:rPr>
          <w:i/>
          <w:iCs/>
          <w:sz w:val="24"/>
          <w:szCs w:val="24"/>
        </w:rPr>
      </w:pPr>
      <w:r w:rsidRPr="00761CF9">
        <w:rPr>
          <w:i/>
          <w:iCs/>
          <w:sz w:val="24"/>
          <w:szCs w:val="24"/>
        </w:rPr>
        <w:t>1000 рублей, если цена Контракта не превышает 3 млн рублей (включительно);</w:t>
      </w:r>
    </w:p>
    <w:p w14:paraId="37F5CEB6" w14:textId="77777777" w:rsidR="00C50876" w:rsidRPr="00761CF9" w:rsidRDefault="00C50876" w:rsidP="00C50876">
      <w:pPr>
        <w:autoSpaceDE w:val="0"/>
        <w:autoSpaceDN w:val="0"/>
        <w:adjustRightInd w:val="0"/>
        <w:spacing w:line="240" w:lineRule="auto"/>
        <w:ind w:firstLine="540"/>
        <w:contextualSpacing/>
        <w:rPr>
          <w:i/>
          <w:iCs/>
          <w:sz w:val="24"/>
          <w:szCs w:val="24"/>
        </w:rPr>
      </w:pPr>
      <w:r w:rsidRPr="00761CF9">
        <w:rPr>
          <w:i/>
          <w:iCs/>
          <w:sz w:val="24"/>
          <w:szCs w:val="24"/>
        </w:rPr>
        <w:t>5000 рублей, если цена Контракта составляет от 3 млн рублей до 50 млн рублей (включительно);</w:t>
      </w:r>
    </w:p>
    <w:p w14:paraId="6C07E0AD" w14:textId="77777777" w:rsidR="00C50876" w:rsidRPr="00761CF9" w:rsidRDefault="00C50876" w:rsidP="00C50876">
      <w:pPr>
        <w:autoSpaceDE w:val="0"/>
        <w:autoSpaceDN w:val="0"/>
        <w:adjustRightInd w:val="0"/>
        <w:spacing w:line="240" w:lineRule="auto"/>
        <w:ind w:firstLine="540"/>
        <w:contextualSpacing/>
        <w:rPr>
          <w:i/>
          <w:iCs/>
          <w:sz w:val="24"/>
          <w:szCs w:val="24"/>
        </w:rPr>
      </w:pPr>
      <w:r w:rsidRPr="00761CF9">
        <w:rPr>
          <w:i/>
          <w:iCs/>
          <w:sz w:val="24"/>
          <w:szCs w:val="24"/>
        </w:rPr>
        <w:t>10000 рублей, если цена Контракта составляет от 50 млн рублей до 100 млн рублей (включительно);</w:t>
      </w:r>
    </w:p>
    <w:p w14:paraId="05432E69" w14:textId="77777777" w:rsidR="00C50876" w:rsidRPr="00761CF9" w:rsidRDefault="00C50876" w:rsidP="00C50876">
      <w:pPr>
        <w:autoSpaceDE w:val="0"/>
        <w:autoSpaceDN w:val="0"/>
        <w:adjustRightInd w:val="0"/>
        <w:spacing w:line="240" w:lineRule="auto"/>
        <w:ind w:firstLine="540"/>
        <w:contextualSpacing/>
        <w:rPr>
          <w:i/>
          <w:iCs/>
          <w:sz w:val="24"/>
          <w:szCs w:val="24"/>
        </w:rPr>
      </w:pPr>
      <w:r w:rsidRPr="00761CF9">
        <w:rPr>
          <w:i/>
          <w:iCs/>
          <w:sz w:val="24"/>
          <w:szCs w:val="24"/>
        </w:rPr>
        <w:lastRenderedPageBreak/>
        <w:t xml:space="preserve">100000 рублей, если цена Контракта превышает 100 млн рублей. </w:t>
      </w:r>
      <w:r w:rsidRPr="00761CF9">
        <w:rPr>
          <w:i/>
          <w:iCs/>
          <w:sz w:val="24"/>
          <w:szCs w:val="24"/>
        </w:rPr>
        <w:tab/>
      </w:r>
    </w:p>
    <w:p w14:paraId="7D5812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36C8378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14:paraId="3A0795D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00CBB8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8373D4" w14:textId="77777777"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FF4590" w14:textId="77777777" w:rsidR="00C50876" w:rsidRDefault="00C50876" w:rsidP="00C50876">
      <w:pPr>
        <w:autoSpaceDE w:val="0"/>
        <w:autoSpaceDN w:val="0"/>
        <w:adjustRightInd w:val="0"/>
        <w:spacing w:line="240" w:lineRule="auto"/>
        <w:ind w:firstLine="540"/>
        <w:contextualSpacing/>
        <w:rPr>
          <w:sz w:val="24"/>
          <w:szCs w:val="24"/>
        </w:rPr>
      </w:pPr>
    </w:p>
    <w:p w14:paraId="401C6BF8"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1D66EDF3" w14:textId="77777777" w:rsidR="00C50876" w:rsidRPr="00C50876" w:rsidRDefault="00C50876" w:rsidP="00C50876">
      <w:pPr>
        <w:autoSpaceDE w:val="0"/>
        <w:autoSpaceDN w:val="0"/>
        <w:adjustRightInd w:val="0"/>
        <w:spacing w:line="240" w:lineRule="auto"/>
        <w:ind w:firstLine="540"/>
        <w:contextualSpacing/>
        <w:rPr>
          <w:sz w:val="24"/>
          <w:szCs w:val="24"/>
        </w:rPr>
      </w:pPr>
      <w:bookmarkStart w:id="3" w:name="Par143"/>
      <w:bookmarkEnd w:id="3"/>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0C3497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EE6FB74"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6E497013"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125D6810"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246DFBAA"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A5C780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3875AB7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1540B96C"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6F1623F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3F6FDD94" w14:textId="79B2E5F6" w:rsid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5F2D1696" w14:textId="5973433C" w:rsidR="00761CF9" w:rsidRPr="00761CF9" w:rsidRDefault="00761CF9" w:rsidP="00761CF9">
      <w:pPr>
        <w:autoSpaceDE w:val="0"/>
        <w:autoSpaceDN w:val="0"/>
        <w:adjustRightInd w:val="0"/>
        <w:spacing w:line="240" w:lineRule="auto"/>
        <w:ind w:right="-2" w:firstLine="851"/>
        <w:rPr>
          <w:i/>
          <w:sz w:val="24"/>
          <w:szCs w:val="24"/>
        </w:rPr>
      </w:pPr>
      <w:r w:rsidRPr="00761CF9">
        <w:rPr>
          <w:i/>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1945EFE" w14:textId="556B926B"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D94C8D">
        <w:rPr>
          <w:sz w:val="24"/>
          <w:szCs w:val="24"/>
        </w:rPr>
        <w:t xml:space="preserve">1 135 (одна тысяча сто тридцать пять) рублей 65 копеек </w:t>
      </w:r>
      <w:r w:rsidR="004F0EA3">
        <w:rPr>
          <w:sz w:val="24"/>
          <w:szCs w:val="24"/>
        </w:rPr>
        <w:t>(10</w:t>
      </w:r>
      <w:r w:rsidRPr="00C50876">
        <w:rPr>
          <w:sz w:val="24"/>
          <w:szCs w:val="24"/>
        </w:rPr>
        <w:t>% начальной (максимальной) цены контракта).</w:t>
      </w:r>
    </w:p>
    <w:p w14:paraId="740D032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w:t>
      </w:r>
      <w:r w:rsidRPr="00C50876">
        <w:rPr>
          <w:sz w:val="24"/>
          <w:szCs w:val="24"/>
        </w:rPr>
        <w:lastRenderedPageBreak/>
        <w:t>системе в сфере закупок товаров, работ, услуг для обеспечения государственных и муниципальных нужд».</w:t>
      </w:r>
    </w:p>
    <w:p w14:paraId="323EB09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A090DA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85CE0F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E2F006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C30453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72DD27B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949D9F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113CD3C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595E98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432C2D7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10D9172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 xml:space="preserve">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w:t>
      </w:r>
      <w:r w:rsidRPr="00C50876">
        <w:rPr>
          <w:sz w:val="24"/>
          <w:szCs w:val="24"/>
        </w:rPr>
        <w:lastRenderedPageBreak/>
        <w:t>Поставщиком и является основанием для расторжения Контракта по требованию Заказчика с возмещением убытков в полном объеме.</w:t>
      </w:r>
    </w:p>
    <w:p w14:paraId="7359323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FE8510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4E796CD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351FC4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1B4901A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AD0F17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1CCBD92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356FAE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AE50155" w14:textId="77777777" w:rsidR="00A237A3" w:rsidRDefault="00A237A3" w:rsidP="004D5884">
      <w:pPr>
        <w:autoSpaceDE w:val="0"/>
        <w:autoSpaceDN w:val="0"/>
        <w:adjustRightInd w:val="0"/>
        <w:spacing w:line="240" w:lineRule="auto"/>
        <w:ind w:firstLine="540"/>
        <w:contextualSpacing/>
        <w:rPr>
          <w:sz w:val="24"/>
          <w:szCs w:val="24"/>
        </w:rPr>
      </w:pPr>
    </w:p>
    <w:p w14:paraId="4E70EC4D"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5D26185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97FCD2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6EEBA1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F67066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E6CD69C" w14:textId="77777777" w:rsidR="00A237A3" w:rsidRDefault="00A237A3" w:rsidP="004D5884">
      <w:pPr>
        <w:autoSpaceDE w:val="0"/>
        <w:autoSpaceDN w:val="0"/>
        <w:adjustRightInd w:val="0"/>
        <w:spacing w:line="240" w:lineRule="auto"/>
        <w:contextualSpacing/>
        <w:rPr>
          <w:sz w:val="24"/>
          <w:szCs w:val="24"/>
        </w:rPr>
      </w:pPr>
    </w:p>
    <w:p w14:paraId="407205EC"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715A14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7C26D2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E2827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4B37DB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04EA028A"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207018B0"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76FE664" w14:textId="2AC16E2F" w:rsidR="00A237A3" w:rsidRDefault="00A237A3" w:rsidP="004524FD">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до </w:t>
      </w:r>
      <w:r w:rsidR="00151912">
        <w:rPr>
          <w:sz w:val="24"/>
          <w:szCs w:val="24"/>
        </w:rPr>
        <w:t xml:space="preserve"> 30.12.2025 или </w:t>
      </w:r>
      <w:r>
        <w:rPr>
          <w:sz w:val="24"/>
          <w:szCs w:val="24"/>
        </w:rPr>
        <w:t>полного исполнения Сторонами своих обязательств по Контракту.</w:t>
      </w:r>
    </w:p>
    <w:p w14:paraId="6AE6449F"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EE36DBE"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15F5CDBF"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1E2C2F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435D9E5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79908D6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398D96C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DE8C4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B8C29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E0E9856" w14:textId="68E8F4C8"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0F707F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w:t>
      </w:r>
      <w:r>
        <w:rPr>
          <w:sz w:val="24"/>
          <w:szCs w:val="24"/>
        </w:rPr>
        <w:lastRenderedPageBreak/>
        <w:t>а Заказчик оплачивает расходы (издержки) Поставщика за фактически исполненные обязательства по Контракту.</w:t>
      </w:r>
    </w:p>
    <w:p w14:paraId="5FF957C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BA997AD"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342CCA00"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354E291C"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8BD91D"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A14DB05"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D230C1C"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349457F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39FFE870"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84E9A1"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B039044"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2C2653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B085E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6D0CDF5B"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1E19614"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6474605"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w:t>
      </w:r>
      <w:r>
        <w:rPr>
          <w:iCs/>
          <w:sz w:val="24"/>
          <w:szCs w:val="24"/>
        </w:rPr>
        <w:lastRenderedPageBreak/>
        <w:t>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75615F7"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C95910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0E898E6" w14:textId="19AA978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001621A7">
        <w:rPr>
          <w:rFonts w:ascii="Times New Roman" w:hAnsi="Times New Roman" w:cs="Times New Roman"/>
          <w:iCs/>
          <w:sz w:val="24"/>
          <w:szCs w:val="24"/>
        </w:rPr>
        <w:t xml:space="preserve">о статьей 14 </w:t>
      </w:r>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63E789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A5D656"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461C56AB"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4D87F22A" w14:textId="77777777" w:rsidTr="00E42093">
        <w:trPr>
          <w:trHeight w:val="1985"/>
        </w:trPr>
        <w:tc>
          <w:tcPr>
            <w:tcW w:w="4820" w:type="dxa"/>
            <w:hideMark/>
          </w:tcPr>
          <w:p w14:paraId="4835A527" w14:textId="77777777" w:rsidR="00A237A3" w:rsidRDefault="00A237A3" w:rsidP="006654C0">
            <w:pPr>
              <w:widowControl w:val="0"/>
              <w:autoSpaceDE w:val="0"/>
              <w:autoSpaceDN w:val="0"/>
              <w:adjustRightInd w:val="0"/>
              <w:spacing w:line="276" w:lineRule="auto"/>
              <w:ind w:firstLine="0"/>
              <w:rPr>
                <w:sz w:val="24"/>
                <w:szCs w:val="24"/>
                <w:lang w:eastAsia="en-US"/>
              </w:rPr>
            </w:pPr>
          </w:p>
          <w:tbl>
            <w:tblPr>
              <w:tblW w:w="0" w:type="auto"/>
              <w:tblLook w:val="04A0" w:firstRow="1" w:lastRow="0" w:firstColumn="1" w:lastColumn="0" w:noHBand="0" w:noVBand="1"/>
            </w:tblPr>
            <w:tblGrid>
              <w:gridCol w:w="4604"/>
            </w:tblGrid>
            <w:tr w:rsidR="00636B44" w:rsidRPr="00A21D0D" w14:paraId="2052C878" w14:textId="77777777" w:rsidTr="00177699">
              <w:tc>
                <w:tcPr>
                  <w:tcW w:w="4785" w:type="dxa"/>
                  <w:hideMark/>
                </w:tcPr>
                <w:p w14:paraId="4D0DAA80"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050C4984" w14:textId="77777777" w:rsidTr="00177699">
              <w:tc>
                <w:tcPr>
                  <w:tcW w:w="4785" w:type="dxa"/>
                </w:tcPr>
                <w:p w14:paraId="22E16083"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3B404EEB"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2D20523B"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4BFF7880"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22BEA2E4"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067BB6E2"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323BC77"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1D01FC32"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034D14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354D2C5E"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6CABE5FE"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9A324EE"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22CC886B"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1B9A2F10" w14:textId="77777777" w:rsidR="00636B44" w:rsidRPr="00A21D0D" w:rsidRDefault="00636B44" w:rsidP="00636B44">
                  <w:pPr>
                    <w:spacing w:line="240" w:lineRule="auto"/>
                    <w:ind w:firstLine="0"/>
                    <w:jc w:val="left"/>
                    <w:rPr>
                      <w:sz w:val="24"/>
                      <w:szCs w:val="24"/>
                    </w:rPr>
                  </w:pPr>
                </w:p>
              </w:tc>
            </w:tr>
          </w:tbl>
          <w:p w14:paraId="436CF21E"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5914656" w14:textId="77777777" w:rsidR="006654C0" w:rsidRDefault="006654C0">
            <w:pPr>
              <w:widowControl w:val="0"/>
              <w:autoSpaceDE w:val="0"/>
              <w:autoSpaceDN w:val="0"/>
              <w:adjustRightInd w:val="0"/>
              <w:spacing w:line="276" w:lineRule="auto"/>
              <w:jc w:val="center"/>
              <w:rPr>
                <w:sz w:val="24"/>
                <w:szCs w:val="24"/>
              </w:rPr>
            </w:pPr>
          </w:p>
          <w:p w14:paraId="7144181F" w14:textId="77777777" w:rsidR="00A237A3" w:rsidRPr="006654C0" w:rsidRDefault="006654C0">
            <w:pPr>
              <w:widowControl w:val="0"/>
              <w:autoSpaceDE w:val="0"/>
              <w:autoSpaceDN w:val="0"/>
              <w:adjustRightInd w:val="0"/>
              <w:spacing w:line="276" w:lineRule="auto"/>
              <w:jc w:val="center"/>
              <w:rPr>
                <w:sz w:val="24"/>
                <w:szCs w:val="24"/>
              </w:rPr>
            </w:pPr>
            <w:r>
              <w:rPr>
                <w:sz w:val="24"/>
                <w:szCs w:val="24"/>
              </w:rPr>
              <w:t>ПОСТАВЩИК:</w:t>
            </w:r>
          </w:p>
          <w:p w14:paraId="5C5E5705" w14:textId="77777777" w:rsidR="00A237A3" w:rsidRDefault="00A237A3">
            <w:pPr>
              <w:widowControl w:val="0"/>
              <w:autoSpaceDE w:val="0"/>
              <w:autoSpaceDN w:val="0"/>
              <w:adjustRightInd w:val="0"/>
              <w:spacing w:line="276" w:lineRule="auto"/>
              <w:rPr>
                <w:bCs/>
                <w:sz w:val="24"/>
                <w:szCs w:val="24"/>
                <w:lang w:eastAsia="en-US"/>
              </w:rPr>
            </w:pPr>
          </w:p>
          <w:p w14:paraId="2A3D3B1A" w14:textId="77777777" w:rsidR="00A237A3" w:rsidRDefault="00A237A3">
            <w:pPr>
              <w:widowControl w:val="0"/>
              <w:autoSpaceDE w:val="0"/>
              <w:autoSpaceDN w:val="0"/>
              <w:adjustRightInd w:val="0"/>
              <w:spacing w:line="276" w:lineRule="auto"/>
              <w:rPr>
                <w:b/>
                <w:bCs/>
                <w:sz w:val="24"/>
                <w:szCs w:val="24"/>
                <w:lang w:eastAsia="en-US"/>
              </w:rPr>
            </w:pPr>
          </w:p>
          <w:p w14:paraId="0A111796" w14:textId="77777777" w:rsidR="00A237A3" w:rsidRDefault="00A237A3">
            <w:pPr>
              <w:widowControl w:val="0"/>
              <w:autoSpaceDE w:val="0"/>
              <w:autoSpaceDN w:val="0"/>
              <w:adjustRightInd w:val="0"/>
              <w:spacing w:line="276" w:lineRule="auto"/>
              <w:rPr>
                <w:b/>
                <w:bCs/>
                <w:sz w:val="24"/>
                <w:szCs w:val="24"/>
                <w:lang w:eastAsia="en-US"/>
              </w:rPr>
            </w:pPr>
          </w:p>
          <w:p w14:paraId="4CC27F60" w14:textId="77777777" w:rsidR="00A237A3" w:rsidRDefault="00A237A3">
            <w:pPr>
              <w:widowControl w:val="0"/>
              <w:autoSpaceDE w:val="0"/>
              <w:autoSpaceDN w:val="0"/>
              <w:adjustRightInd w:val="0"/>
              <w:spacing w:line="276" w:lineRule="auto"/>
              <w:rPr>
                <w:b/>
                <w:bCs/>
                <w:sz w:val="24"/>
                <w:szCs w:val="24"/>
                <w:lang w:eastAsia="en-US"/>
              </w:rPr>
            </w:pPr>
          </w:p>
          <w:p w14:paraId="5C9D7451" w14:textId="77777777" w:rsidR="00A237A3" w:rsidRDefault="00A237A3">
            <w:pPr>
              <w:widowControl w:val="0"/>
              <w:autoSpaceDE w:val="0"/>
              <w:autoSpaceDN w:val="0"/>
              <w:adjustRightInd w:val="0"/>
              <w:spacing w:line="276" w:lineRule="auto"/>
              <w:rPr>
                <w:b/>
                <w:bCs/>
                <w:sz w:val="24"/>
                <w:szCs w:val="24"/>
                <w:lang w:eastAsia="en-US"/>
              </w:rPr>
            </w:pPr>
          </w:p>
          <w:p w14:paraId="1F843D97" w14:textId="77777777" w:rsidR="00A237A3" w:rsidRDefault="00A237A3">
            <w:pPr>
              <w:widowControl w:val="0"/>
              <w:autoSpaceDE w:val="0"/>
              <w:autoSpaceDN w:val="0"/>
              <w:adjustRightInd w:val="0"/>
              <w:spacing w:line="276" w:lineRule="auto"/>
              <w:rPr>
                <w:b/>
                <w:bCs/>
                <w:sz w:val="24"/>
                <w:szCs w:val="24"/>
                <w:lang w:eastAsia="en-US"/>
              </w:rPr>
            </w:pPr>
          </w:p>
          <w:p w14:paraId="2F3B8E7E" w14:textId="77777777" w:rsidR="00A237A3" w:rsidRDefault="00A237A3">
            <w:pPr>
              <w:widowControl w:val="0"/>
              <w:autoSpaceDE w:val="0"/>
              <w:autoSpaceDN w:val="0"/>
              <w:adjustRightInd w:val="0"/>
              <w:spacing w:line="276" w:lineRule="auto"/>
              <w:rPr>
                <w:b/>
                <w:bCs/>
                <w:sz w:val="24"/>
                <w:szCs w:val="24"/>
                <w:lang w:eastAsia="en-US"/>
              </w:rPr>
            </w:pPr>
          </w:p>
          <w:p w14:paraId="1AD639F0" w14:textId="77777777" w:rsidR="00A237A3" w:rsidRDefault="00A237A3">
            <w:pPr>
              <w:widowControl w:val="0"/>
              <w:autoSpaceDE w:val="0"/>
              <w:autoSpaceDN w:val="0"/>
              <w:adjustRightInd w:val="0"/>
              <w:spacing w:line="276" w:lineRule="auto"/>
              <w:rPr>
                <w:b/>
                <w:bCs/>
                <w:sz w:val="24"/>
                <w:szCs w:val="24"/>
                <w:lang w:eastAsia="en-US"/>
              </w:rPr>
            </w:pPr>
          </w:p>
          <w:p w14:paraId="27796E93" w14:textId="77777777" w:rsidR="00A237A3" w:rsidRDefault="00A237A3">
            <w:pPr>
              <w:widowControl w:val="0"/>
              <w:autoSpaceDE w:val="0"/>
              <w:autoSpaceDN w:val="0"/>
              <w:adjustRightInd w:val="0"/>
              <w:spacing w:line="276" w:lineRule="auto"/>
              <w:rPr>
                <w:b/>
                <w:bCs/>
                <w:sz w:val="24"/>
                <w:szCs w:val="24"/>
                <w:lang w:eastAsia="en-US"/>
              </w:rPr>
            </w:pPr>
          </w:p>
          <w:p w14:paraId="7893D4B1" w14:textId="77777777" w:rsidR="00BD457C" w:rsidRDefault="00BD457C">
            <w:pPr>
              <w:widowControl w:val="0"/>
              <w:autoSpaceDE w:val="0"/>
              <w:autoSpaceDN w:val="0"/>
              <w:adjustRightInd w:val="0"/>
              <w:spacing w:line="276" w:lineRule="auto"/>
              <w:rPr>
                <w:b/>
                <w:bCs/>
                <w:sz w:val="24"/>
                <w:szCs w:val="24"/>
                <w:lang w:eastAsia="en-US"/>
              </w:rPr>
            </w:pPr>
          </w:p>
          <w:p w14:paraId="5A537B97" w14:textId="77777777" w:rsidR="00636B44" w:rsidRDefault="00636B44">
            <w:pPr>
              <w:widowControl w:val="0"/>
              <w:autoSpaceDE w:val="0"/>
              <w:autoSpaceDN w:val="0"/>
              <w:adjustRightInd w:val="0"/>
              <w:spacing w:line="276" w:lineRule="auto"/>
              <w:rPr>
                <w:b/>
                <w:bCs/>
                <w:sz w:val="24"/>
                <w:szCs w:val="24"/>
                <w:lang w:eastAsia="en-US"/>
              </w:rPr>
            </w:pPr>
          </w:p>
          <w:p w14:paraId="4FB94245" w14:textId="77777777" w:rsidR="00636B44" w:rsidRDefault="00636B44">
            <w:pPr>
              <w:widowControl w:val="0"/>
              <w:autoSpaceDE w:val="0"/>
              <w:autoSpaceDN w:val="0"/>
              <w:adjustRightInd w:val="0"/>
              <w:spacing w:line="276" w:lineRule="auto"/>
              <w:rPr>
                <w:b/>
                <w:bCs/>
                <w:sz w:val="24"/>
                <w:szCs w:val="24"/>
                <w:lang w:eastAsia="en-US"/>
              </w:rPr>
            </w:pPr>
          </w:p>
          <w:p w14:paraId="113038EC" w14:textId="77777777" w:rsidR="00636B44" w:rsidRDefault="00636B44">
            <w:pPr>
              <w:widowControl w:val="0"/>
              <w:autoSpaceDE w:val="0"/>
              <w:autoSpaceDN w:val="0"/>
              <w:adjustRightInd w:val="0"/>
              <w:spacing w:line="276" w:lineRule="auto"/>
              <w:rPr>
                <w:b/>
                <w:bCs/>
                <w:sz w:val="24"/>
                <w:szCs w:val="24"/>
                <w:lang w:eastAsia="en-US"/>
              </w:rPr>
            </w:pPr>
          </w:p>
          <w:p w14:paraId="02045FC6" w14:textId="77777777" w:rsidR="00636B44" w:rsidRDefault="00636B44">
            <w:pPr>
              <w:widowControl w:val="0"/>
              <w:autoSpaceDE w:val="0"/>
              <w:autoSpaceDN w:val="0"/>
              <w:adjustRightInd w:val="0"/>
              <w:spacing w:line="276" w:lineRule="auto"/>
              <w:rPr>
                <w:b/>
                <w:bCs/>
                <w:sz w:val="24"/>
                <w:szCs w:val="24"/>
                <w:lang w:eastAsia="en-US"/>
              </w:rPr>
            </w:pPr>
          </w:p>
          <w:p w14:paraId="7CDADE95" w14:textId="77777777" w:rsidR="00636B44" w:rsidRDefault="00636B44">
            <w:pPr>
              <w:widowControl w:val="0"/>
              <w:autoSpaceDE w:val="0"/>
              <w:autoSpaceDN w:val="0"/>
              <w:adjustRightInd w:val="0"/>
              <w:spacing w:line="276" w:lineRule="auto"/>
              <w:rPr>
                <w:b/>
                <w:bCs/>
                <w:sz w:val="24"/>
                <w:szCs w:val="24"/>
                <w:lang w:eastAsia="en-US"/>
              </w:rPr>
            </w:pPr>
          </w:p>
          <w:p w14:paraId="7399E80C" w14:textId="5F227A18"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1E4B65AA" w14:textId="3E44594B" w:rsidR="00A237A3" w:rsidRDefault="00A237A3">
            <w:pPr>
              <w:widowControl w:val="0"/>
              <w:autoSpaceDE w:val="0"/>
              <w:autoSpaceDN w:val="0"/>
              <w:adjustRightInd w:val="0"/>
              <w:spacing w:line="276" w:lineRule="auto"/>
              <w:rPr>
                <w:bCs/>
                <w:sz w:val="24"/>
                <w:szCs w:val="24"/>
                <w:lang w:eastAsia="en-US"/>
              </w:rPr>
            </w:pPr>
          </w:p>
        </w:tc>
      </w:tr>
    </w:tbl>
    <w:p w14:paraId="73621311" w14:textId="77777777" w:rsidR="00C25056" w:rsidRDefault="00C25056" w:rsidP="003E03F3">
      <w:pPr>
        <w:spacing w:line="240" w:lineRule="auto"/>
        <w:ind w:firstLine="0"/>
        <w:jc w:val="right"/>
        <w:rPr>
          <w:sz w:val="22"/>
          <w:szCs w:val="22"/>
          <w:highlight w:val="yellow"/>
        </w:rPr>
      </w:pPr>
    </w:p>
    <w:p w14:paraId="14825CE7" w14:textId="77777777" w:rsidR="00636B44" w:rsidRDefault="00636B44" w:rsidP="003E03F3">
      <w:pPr>
        <w:spacing w:line="240" w:lineRule="auto"/>
        <w:ind w:firstLine="0"/>
        <w:jc w:val="right"/>
        <w:rPr>
          <w:sz w:val="24"/>
          <w:szCs w:val="24"/>
        </w:rPr>
      </w:pPr>
    </w:p>
    <w:p w14:paraId="6832C8C8" w14:textId="77777777" w:rsidR="00636B44" w:rsidRDefault="00636B44" w:rsidP="003E03F3">
      <w:pPr>
        <w:spacing w:line="240" w:lineRule="auto"/>
        <w:ind w:firstLine="0"/>
        <w:jc w:val="right"/>
        <w:rPr>
          <w:sz w:val="24"/>
          <w:szCs w:val="24"/>
        </w:rPr>
      </w:pPr>
    </w:p>
    <w:p w14:paraId="7F4D89B4" w14:textId="77777777" w:rsidR="00636B44" w:rsidRDefault="00636B44" w:rsidP="003E03F3">
      <w:pPr>
        <w:spacing w:line="240" w:lineRule="auto"/>
        <w:ind w:firstLine="0"/>
        <w:jc w:val="right"/>
        <w:rPr>
          <w:sz w:val="24"/>
          <w:szCs w:val="24"/>
        </w:rPr>
      </w:pPr>
    </w:p>
    <w:p w14:paraId="5CA8B18E" w14:textId="77777777" w:rsidR="00636B44" w:rsidRDefault="00636B44" w:rsidP="003E03F3">
      <w:pPr>
        <w:spacing w:line="240" w:lineRule="auto"/>
        <w:ind w:firstLine="0"/>
        <w:jc w:val="right"/>
        <w:rPr>
          <w:sz w:val="24"/>
          <w:szCs w:val="24"/>
        </w:rPr>
      </w:pPr>
    </w:p>
    <w:p w14:paraId="4EB07578" w14:textId="77777777" w:rsidR="00636B44" w:rsidRDefault="00636B44" w:rsidP="003E03F3">
      <w:pPr>
        <w:spacing w:line="240" w:lineRule="auto"/>
        <w:ind w:firstLine="0"/>
        <w:jc w:val="right"/>
        <w:rPr>
          <w:sz w:val="24"/>
          <w:szCs w:val="24"/>
        </w:rPr>
      </w:pPr>
    </w:p>
    <w:p w14:paraId="2DB1D5D2" w14:textId="77777777"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1A64A126"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2186E9B3" w14:textId="118101B4"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D671F9">
        <w:rPr>
          <w:sz w:val="24"/>
          <w:szCs w:val="24"/>
        </w:rPr>
        <w:t>5</w:t>
      </w:r>
      <w:r w:rsidRPr="00C25056">
        <w:rPr>
          <w:sz w:val="24"/>
          <w:szCs w:val="24"/>
        </w:rPr>
        <w:t xml:space="preserve"> № ___ ___</w:t>
      </w:r>
    </w:p>
    <w:p w14:paraId="4FC04906" w14:textId="77777777" w:rsidR="003E03F3" w:rsidRPr="00C25056" w:rsidRDefault="003E03F3" w:rsidP="003E03F3">
      <w:pPr>
        <w:autoSpaceDE w:val="0"/>
        <w:autoSpaceDN w:val="0"/>
        <w:adjustRightInd w:val="0"/>
        <w:spacing w:line="240" w:lineRule="auto"/>
        <w:ind w:firstLine="0"/>
        <w:jc w:val="center"/>
        <w:rPr>
          <w:bCs/>
          <w:sz w:val="24"/>
          <w:szCs w:val="24"/>
        </w:rPr>
      </w:pPr>
    </w:p>
    <w:p w14:paraId="1EBE5295"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46C8A5F2"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0672EB16"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1B14D04"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09E43167"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1247F093"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E4EBB1"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32CE0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16301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5340BF5F"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5FA7C7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586FDF0"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2BB75091"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312E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7ECA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F5F65"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290B888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1468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CB98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69197"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36C190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50842A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30F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F95AA68"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869F56C"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329A9D0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7086BA8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7BAFCF7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22B63DF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474798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43665A5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8A403C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732037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4BCF1E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4F9A2CA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68AFB970"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3CD5EA24"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53F9141D"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15857B3F"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75844124" w14:textId="77777777" w:rsidR="009B1C48" w:rsidRPr="00C25056" w:rsidRDefault="009B1C48" w:rsidP="009B1C48">
      <w:pPr>
        <w:spacing w:line="240" w:lineRule="auto"/>
        <w:ind w:firstLine="0"/>
        <w:contextualSpacing/>
        <w:jc w:val="center"/>
        <w:rPr>
          <w:sz w:val="24"/>
          <w:szCs w:val="24"/>
        </w:rPr>
      </w:pPr>
    </w:p>
    <w:p w14:paraId="6DC3E8A7"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0FC14223" w14:textId="77777777" w:rsidR="009B1C48" w:rsidRPr="00C25056" w:rsidRDefault="009B1C48" w:rsidP="009B1C48">
      <w:pPr>
        <w:spacing w:line="240" w:lineRule="auto"/>
        <w:ind w:firstLine="0"/>
        <w:contextualSpacing/>
        <w:jc w:val="center"/>
        <w:rPr>
          <w:sz w:val="24"/>
          <w:szCs w:val="24"/>
        </w:rPr>
      </w:pPr>
    </w:p>
    <w:p w14:paraId="0412E8BF"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477AB6B" w14:textId="77777777"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8"/>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61EE" w14:textId="77777777" w:rsidR="00515FBF" w:rsidRDefault="00515FBF" w:rsidP="00EB0C33">
      <w:pPr>
        <w:spacing w:line="240" w:lineRule="auto"/>
      </w:pPr>
      <w:r>
        <w:separator/>
      </w:r>
    </w:p>
  </w:endnote>
  <w:endnote w:type="continuationSeparator" w:id="0">
    <w:p w14:paraId="20926AE9"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2560" w14:textId="77777777" w:rsidR="00515FBF" w:rsidRDefault="00515FBF" w:rsidP="009D4D00">
      <w:pPr>
        <w:spacing w:line="240" w:lineRule="auto"/>
        <w:ind w:firstLine="0"/>
      </w:pPr>
      <w:r>
        <w:separator/>
      </w:r>
    </w:p>
  </w:footnote>
  <w:footnote w:type="continuationSeparator" w:id="0">
    <w:p w14:paraId="168826BB"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3827" w14:textId="77777777" w:rsidR="00801BE6" w:rsidRPr="00D76279" w:rsidRDefault="009F3492"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4F0EA3">
      <w:rPr>
        <w:noProof/>
        <w:sz w:val="20"/>
        <w:szCs w:val="20"/>
      </w:rPr>
      <w:t>8</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300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020"/>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0CD3"/>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1637"/>
    <w:rsid w:val="001432D8"/>
    <w:rsid w:val="0014354D"/>
    <w:rsid w:val="00143697"/>
    <w:rsid w:val="0014497E"/>
    <w:rsid w:val="001457C8"/>
    <w:rsid w:val="00145EA8"/>
    <w:rsid w:val="001471CF"/>
    <w:rsid w:val="001514A9"/>
    <w:rsid w:val="00151912"/>
    <w:rsid w:val="00155C7F"/>
    <w:rsid w:val="00157AD8"/>
    <w:rsid w:val="001621A7"/>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5EA"/>
    <w:rsid w:val="00360990"/>
    <w:rsid w:val="00360F77"/>
    <w:rsid w:val="00362326"/>
    <w:rsid w:val="00363145"/>
    <w:rsid w:val="00363812"/>
    <w:rsid w:val="0036417F"/>
    <w:rsid w:val="003662D4"/>
    <w:rsid w:val="00367652"/>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4FD"/>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0EA3"/>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9C1"/>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4C0"/>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3A27"/>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CF9"/>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0527"/>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E73D4"/>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0A88"/>
    <w:rsid w:val="0088125A"/>
    <w:rsid w:val="008818E3"/>
    <w:rsid w:val="0088287E"/>
    <w:rsid w:val="00882FB9"/>
    <w:rsid w:val="008865C8"/>
    <w:rsid w:val="00886BB6"/>
    <w:rsid w:val="00887F82"/>
    <w:rsid w:val="00890F94"/>
    <w:rsid w:val="00891126"/>
    <w:rsid w:val="0089175E"/>
    <w:rsid w:val="00891F7B"/>
    <w:rsid w:val="00892332"/>
    <w:rsid w:val="0089300D"/>
    <w:rsid w:val="00896FD9"/>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5C1B"/>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3492"/>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54C9"/>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2F6E"/>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2F0C"/>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671F9"/>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94C8D"/>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6B4C"/>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307"/>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5E20A96F"/>
  <w15:docId w15:val="{7826C23A-111E-4106-B8BE-9C528C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6907-2D9A-45C4-AF3E-FFADCEE5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6814</Words>
  <Characters>38841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45564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62</cp:revision>
  <cp:lastPrinted>2024-04-23T02:52:00Z</cp:lastPrinted>
  <dcterms:created xsi:type="dcterms:W3CDTF">2023-03-24T03:44:00Z</dcterms:created>
  <dcterms:modified xsi:type="dcterms:W3CDTF">2025-09-25T03:46:00Z</dcterms:modified>
</cp:coreProperties>
</file>