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3CA188BA"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972000" w:rsidRPr="00972000">
        <w:rPr>
          <w:sz w:val="22"/>
          <w:szCs w:val="22"/>
          <w:lang w:eastAsia="zh-CN"/>
        </w:rPr>
        <w:t>253220901107922090100102560013811244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tcPr>
          <w:p w14:paraId="5DD6CE08" w14:textId="0CACC9AD"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6025C8">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188132C8"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F830B0" w:rsidRPr="00F830B0">
        <w:rPr>
          <w:sz w:val="22"/>
          <w:szCs w:val="22"/>
        </w:rPr>
        <w:t xml:space="preserve">по ликвидации несанкционированных мест накоплений отходов на территории муниципального образования городской округ город Рубцовск Алтайского края </w:t>
      </w:r>
      <w:r w:rsidRPr="00AC73D8">
        <w:rPr>
          <w:sz w:val="22"/>
          <w:szCs w:val="22"/>
        </w:rPr>
        <w:t>(далее – «работа»)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3D44ECE2" w:rsidR="0074703B" w:rsidRDefault="0074703B" w:rsidP="0074703B">
      <w:pPr>
        <w:pStyle w:val="docdata"/>
        <w:spacing w:before="0" w:beforeAutospacing="0" w:after="0" w:afterAutospacing="0"/>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2D3C12">
        <w:rPr>
          <w:sz w:val="22"/>
          <w:szCs w:val="22"/>
        </w:rPr>
        <w:t xml:space="preserve">, по </w:t>
      </w:r>
      <w:r w:rsidR="0048672D">
        <w:rPr>
          <w:sz w:val="22"/>
          <w:szCs w:val="22"/>
        </w:rPr>
        <w:t>заданию Заказчика</w:t>
      </w:r>
      <w:r w:rsidR="006025C8">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48FFE660"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F830B0" w:rsidRPr="00F830B0">
        <w:rPr>
          <w:sz w:val="22"/>
          <w:szCs w:val="22"/>
        </w:rPr>
        <w:t>303 05 03 23М43 Р6099 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6CCF795"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w:t>
      </w:r>
      <w:r w:rsidR="00800539">
        <w:rPr>
          <w:sz w:val="22"/>
          <w:szCs w:val="22"/>
        </w:rPr>
        <w:t>6</w:t>
      </w:r>
      <w:r w:rsidRPr="00AC73D8">
        <w:rPr>
          <w:sz w:val="22"/>
          <w:szCs w:val="22"/>
        </w:rPr>
        <w:t xml:space="preserve"> (</w:t>
      </w:r>
      <w:r w:rsidR="00800539">
        <w:rPr>
          <w:sz w:val="22"/>
          <w:szCs w:val="22"/>
        </w:rPr>
        <w:t>шест</w:t>
      </w:r>
      <w:r w:rsidR="00F938CD">
        <w:rPr>
          <w:sz w:val="22"/>
          <w:szCs w:val="22"/>
        </w:rPr>
        <w:t>ь</w:t>
      </w:r>
      <w:r w:rsidR="00500463" w:rsidRPr="00AC73D8">
        <w:rPr>
          <w:sz w:val="22"/>
          <w:szCs w:val="22"/>
        </w:rPr>
        <w:t>)</w:t>
      </w:r>
      <w:r w:rsidRPr="00AC73D8">
        <w:rPr>
          <w:sz w:val="22"/>
          <w:szCs w:val="22"/>
        </w:rPr>
        <w:t xml:space="preserve"> рабочих дней с даты подписания Сторонами документа(</w:t>
      </w:r>
      <w:proofErr w:type="gramStart"/>
      <w:r w:rsidRPr="00AC73D8">
        <w:rPr>
          <w:sz w:val="22"/>
          <w:szCs w:val="22"/>
        </w:rPr>
        <w:t>ов)  о</w:t>
      </w:r>
      <w:proofErr w:type="gramEnd"/>
      <w:r w:rsidRPr="00AC73D8">
        <w:rPr>
          <w:sz w:val="22"/>
          <w:szCs w:val="22"/>
        </w:rPr>
        <w:t xml:space="preserve"> приемке, предусмотренного(</w:t>
      </w:r>
      <w:proofErr w:type="gramStart"/>
      <w:r w:rsidRPr="00AC73D8">
        <w:rPr>
          <w:sz w:val="22"/>
          <w:szCs w:val="22"/>
        </w:rPr>
        <w:t>ых)  пунктом</w:t>
      </w:r>
      <w:proofErr w:type="gramEnd"/>
      <w:r w:rsidRPr="00AC73D8">
        <w:rPr>
          <w:sz w:val="22"/>
          <w:szCs w:val="22"/>
        </w:rPr>
        <w:t xml:space="preserve"> 5.2. Контракта.</w:t>
      </w:r>
    </w:p>
    <w:p w14:paraId="293965C2" w14:textId="1DE36A2D"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w:t>
      </w:r>
      <w:r w:rsidRPr="00AC73D8">
        <w:rPr>
          <w:sz w:val="22"/>
          <w:szCs w:val="22"/>
        </w:rPr>
        <w:lastRenderedPageBreak/>
        <w:t>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lastRenderedPageBreak/>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8E61D88"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D3274B">
        <w:rPr>
          <w:sz w:val="22"/>
          <w:szCs w:val="22"/>
        </w:rPr>
        <w:t xml:space="preserve">с даты заключения Контракта по </w:t>
      </w:r>
      <w:r w:rsidR="00F938CD">
        <w:rPr>
          <w:sz w:val="22"/>
          <w:szCs w:val="22"/>
        </w:rPr>
        <w:t>15</w:t>
      </w:r>
      <w:r w:rsidR="00D3274B">
        <w:rPr>
          <w:sz w:val="22"/>
          <w:szCs w:val="22"/>
        </w:rPr>
        <w:t>.12.2025.</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предусмотренный(ые)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43574911"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938CD">
        <w:rPr>
          <w:color w:val="000000"/>
          <w:sz w:val="22"/>
          <w:szCs w:val="22"/>
        </w:rPr>
        <w:t>5</w:t>
      </w:r>
      <w:r w:rsidR="007A3BBF" w:rsidRPr="007A3BBF">
        <w:rPr>
          <w:color w:val="000000"/>
          <w:sz w:val="22"/>
          <w:szCs w:val="22"/>
        </w:rPr>
        <w:t xml:space="preserve"> (</w:t>
      </w:r>
      <w:r w:rsidR="00F938CD">
        <w:rPr>
          <w:color w:val="000000"/>
          <w:sz w:val="22"/>
          <w:szCs w:val="22"/>
        </w:rPr>
        <w:t>п</w:t>
      </w:r>
      <w:r w:rsidR="007A3BBF" w:rsidRPr="007A3BBF">
        <w:rPr>
          <w:color w:val="000000"/>
          <w:sz w:val="22"/>
          <w:szCs w:val="22"/>
        </w:rPr>
        <w:t xml:space="preserve">яти) </w:t>
      </w:r>
      <w:r w:rsidRPr="00AC73D8">
        <w:rPr>
          <w:color w:val="000000"/>
          <w:sz w:val="22"/>
          <w:szCs w:val="22"/>
        </w:rPr>
        <w:t>рабочих дней со дня поступления от Подрядчика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102878F1"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sidR="004355F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51A8B450"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004355F0">
        <w:rPr>
          <w:color w:val="000000"/>
          <w:sz w:val="22"/>
          <w:szCs w:val="22"/>
        </w:rPr>
        <w:t>квалифицированной</w:t>
      </w:r>
      <w:r w:rsidR="004355F0"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18E54682"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4355F0">
        <w:rPr>
          <w:color w:val="000000"/>
          <w:sz w:val="22"/>
          <w:szCs w:val="22"/>
        </w:rPr>
        <w:t>квалифицированной</w:t>
      </w:r>
      <w:r w:rsidR="004355F0"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4551DD80"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w:t>
      </w:r>
      <w:r w:rsidR="004355F0" w:rsidRPr="004355F0">
        <w:rPr>
          <w:color w:val="000000"/>
          <w:sz w:val="22"/>
          <w:szCs w:val="22"/>
        </w:rPr>
        <w:t xml:space="preserve"> </w:t>
      </w:r>
      <w:r w:rsidR="004355F0">
        <w:rPr>
          <w:color w:val="000000"/>
          <w:sz w:val="22"/>
          <w:szCs w:val="22"/>
        </w:rPr>
        <w:t>квалифицированными</w:t>
      </w:r>
      <w:r w:rsidRPr="00AC73D8">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4355F0" w:rsidRPr="004355F0">
        <w:rPr>
          <w:color w:val="000000"/>
          <w:sz w:val="22"/>
          <w:szCs w:val="22"/>
        </w:rPr>
        <w:t xml:space="preserve"> </w:t>
      </w:r>
      <w:r w:rsidR="004355F0">
        <w:rPr>
          <w:color w:val="000000"/>
          <w:sz w:val="22"/>
          <w:szCs w:val="22"/>
        </w:rPr>
        <w:t>квалифицированными</w:t>
      </w:r>
      <w:r w:rsidRPr="00AC73D8">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4355F0">
        <w:rPr>
          <w:color w:val="000000"/>
          <w:sz w:val="22"/>
          <w:szCs w:val="22"/>
        </w:rPr>
        <w:t xml:space="preserve">квалифицированных </w:t>
      </w:r>
      <w:r w:rsidRPr="00AC73D8">
        <w:rPr>
          <w:color w:val="000000"/>
          <w:sz w:val="22"/>
          <w:szCs w:val="22"/>
        </w:rPr>
        <w:t>электронных подписей и единой информационной системы.</w:t>
      </w:r>
    </w:p>
    <w:p w14:paraId="286E7411" w14:textId="0512B216"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4355F0">
        <w:rPr>
          <w:color w:val="000000"/>
          <w:sz w:val="22"/>
          <w:szCs w:val="22"/>
        </w:rPr>
        <w:t>квалифицированной</w:t>
      </w:r>
      <w:r w:rsidR="004355F0"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9115FB2" w:rsidR="006724B7" w:rsidRPr="00AC73D8" w:rsidRDefault="006724B7" w:rsidP="00100573">
      <w:pPr>
        <w:tabs>
          <w:tab w:val="num" w:pos="0"/>
        </w:tabs>
        <w:contextualSpacing/>
        <w:jc w:val="both"/>
        <w:rPr>
          <w:sz w:val="22"/>
          <w:szCs w:val="22"/>
        </w:rPr>
      </w:pPr>
      <w:r w:rsidRPr="00AC73D8">
        <w:rPr>
          <w:sz w:val="22"/>
          <w:szCs w:val="22"/>
        </w:rPr>
        <w:t xml:space="preserve">Банк: </w:t>
      </w:r>
      <w:r w:rsidR="00F938CD" w:rsidRPr="00F938CD">
        <w:rPr>
          <w:sz w:val="22"/>
          <w:szCs w:val="22"/>
        </w:rPr>
        <w:t>ОКЦ № 2 СибГУ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Default="006724B7" w:rsidP="00100573">
      <w:pPr>
        <w:tabs>
          <w:tab w:val="num" w:pos="0"/>
        </w:tabs>
        <w:contextualSpacing/>
        <w:jc w:val="both"/>
        <w:rPr>
          <w:sz w:val="22"/>
          <w:szCs w:val="22"/>
        </w:rPr>
      </w:pPr>
      <w:r w:rsidRPr="00AC73D8">
        <w:rPr>
          <w:sz w:val="22"/>
          <w:szCs w:val="22"/>
        </w:rPr>
        <w:t>КБК 30330399040040000180.</w:t>
      </w:r>
    </w:p>
    <w:p w14:paraId="5933D7B3" w14:textId="77777777" w:rsidR="0006780C" w:rsidRPr="00711FA7" w:rsidRDefault="0006780C" w:rsidP="0006780C">
      <w:pPr>
        <w:autoSpaceDE w:val="0"/>
        <w:autoSpaceDN w:val="0"/>
        <w:adjustRightInd w:val="0"/>
        <w:ind w:firstLine="709"/>
        <w:jc w:val="both"/>
        <w:rPr>
          <w:bCs/>
          <w:i/>
          <w:iCs/>
          <w:sz w:val="22"/>
          <w:szCs w:val="22"/>
        </w:rPr>
      </w:pPr>
      <w:r w:rsidRPr="00711FA7">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2F42EABC"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rsidR="00EA4C34" w:rsidRPr="00AC73D8">
        <w:rPr>
          <w:sz w:val="22"/>
          <w:szCs w:val="22"/>
        </w:rPr>
        <w:t xml:space="preserve">составляет:  </w:t>
      </w:r>
      <w:r w:rsidR="00100573" w:rsidRPr="00AC73D8">
        <w:rPr>
          <w:sz w:val="22"/>
          <w:szCs w:val="22"/>
        </w:rPr>
        <w:t xml:space="preserve"> </w:t>
      </w:r>
      <w:proofErr w:type="gramEnd"/>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EC4D66">
        <w:rPr>
          <w:sz w:val="22"/>
          <w:szCs w:val="22"/>
        </w:rPr>
        <w:t>1</w:t>
      </w:r>
      <w:r w:rsidRPr="00AC73D8">
        <w:rPr>
          <w:sz w:val="22"/>
          <w:szCs w:val="22"/>
        </w:rPr>
        <w:t>% цены контракта).</w:t>
      </w:r>
    </w:p>
    <w:p w14:paraId="4B5786B1" w14:textId="0F54D79E" w:rsidR="00A72183" w:rsidRPr="00047A80" w:rsidRDefault="005F5A96" w:rsidP="00A72183">
      <w:pPr>
        <w:widowControl w:val="0"/>
        <w:tabs>
          <w:tab w:val="left" w:pos="426"/>
        </w:tabs>
        <w:suppressAutoHyphens/>
        <w:ind w:firstLine="851"/>
        <w:jc w:val="both"/>
        <w:outlineLvl w:val="2"/>
        <w:rPr>
          <w:sz w:val="22"/>
          <w:szCs w:val="22"/>
        </w:rPr>
      </w:pPr>
      <w:r w:rsidRPr="00AC73D8">
        <w:rPr>
          <w:sz w:val="22"/>
          <w:szCs w:val="22"/>
        </w:rPr>
        <w:t>7.3.</w:t>
      </w:r>
      <w:r w:rsidR="00A72183" w:rsidRPr="00A72183">
        <w:rPr>
          <w:sz w:val="22"/>
          <w:szCs w:val="22"/>
        </w:rPr>
        <w:t xml:space="preserve"> </w:t>
      </w:r>
      <w:r w:rsidR="00A72183" w:rsidRPr="00047A80">
        <w:rPr>
          <w:sz w:val="22"/>
          <w:szCs w:val="22"/>
        </w:rPr>
        <w:t>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91D0B44" w14:textId="77D707D8"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w:t>
      </w:r>
      <w:r w:rsidRPr="00AC73D8">
        <w:rPr>
          <w:sz w:val="22"/>
          <w:szCs w:val="22"/>
        </w:rPr>
        <w:lastRenderedPageBreak/>
        <w:t xml:space="preserve">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w:t>
      </w:r>
      <w:r w:rsidRPr="00AC73D8">
        <w:rPr>
          <w:sz w:val="22"/>
          <w:szCs w:val="22"/>
        </w:rPr>
        <w:lastRenderedPageBreak/>
        <w:t>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lastRenderedPageBreak/>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lastRenderedPageBreak/>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12B9EE64"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40B76B5"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77E323ED"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w:t>
      </w:r>
      <w:r w:rsidRPr="00AC73D8">
        <w:rPr>
          <w:sz w:val="22"/>
          <w:szCs w:val="22"/>
        </w:rPr>
        <w:lastRenderedPageBreak/>
        <w:t>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33E2D541"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lastRenderedPageBreak/>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71A814BB" w14:textId="7ED2363E" w:rsidR="0074703B" w:rsidRPr="00AC73D8" w:rsidRDefault="0074703B" w:rsidP="00035349">
            <w:pPr>
              <w:rPr>
                <w:sz w:val="22"/>
                <w:szCs w:val="22"/>
              </w:rPr>
            </w:pPr>
            <w:r w:rsidRPr="00AC73D8">
              <w:rPr>
                <w:sz w:val="22"/>
                <w:szCs w:val="22"/>
              </w:rPr>
              <w:t xml:space="preserve">Банк: </w:t>
            </w:r>
            <w:r w:rsidR="00035349" w:rsidRPr="00035349">
              <w:rPr>
                <w:sz w:val="22"/>
                <w:szCs w:val="22"/>
              </w:rPr>
              <w:t>ОКЦ № 2 СибГУ Банка России//УФК по 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lastRenderedPageBreak/>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lastRenderedPageBreak/>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D2BA9B3" w14:textId="77777777" w:rsidR="00B116A5" w:rsidRPr="00727D22" w:rsidRDefault="00B116A5" w:rsidP="00727D22">
      <w:pPr>
        <w:jc w:val="right"/>
        <w:rPr>
          <w:rStyle w:val="FontStyle51"/>
          <w:b/>
          <w:sz w:val="22"/>
          <w:szCs w:val="22"/>
        </w:rPr>
      </w:pPr>
      <w:r w:rsidRPr="00727D22">
        <w:rPr>
          <w:rStyle w:val="FontStyle51"/>
          <w:b/>
          <w:sz w:val="22"/>
          <w:szCs w:val="22"/>
        </w:rPr>
        <w:t>Приложение № 1</w:t>
      </w:r>
    </w:p>
    <w:p w14:paraId="3F1A21C0" w14:textId="77777777" w:rsidR="00B116A5" w:rsidRPr="00727D22" w:rsidRDefault="00B116A5" w:rsidP="00727D22">
      <w:pPr>
        <w:jc w:val="right"/>
        <w:rPr>
          <w:rStyle w:val="FontStyle51"/>
          <w:b/>
          <w:sz w:val="22"/>
          <w:szCs w:val="22"/>
        </w:rPr>
      </w:pPr>
      <w:r w:rsidRPr="00727D22">
        <w:rPr>
          <w:rStyle w:val="FontStyle51"/>
          <w:b/>
          <w:sz w:val="22"/>
          <w:szCs w:val="22"/>
        </w:rPr>
        <w:t>к Контракту __________</w:t>
      </w:r>
    </w:p>
    <w:p w14:paraId="688DA7FA" w14:textId="77777777" w:rsidR="00B116A5" w:rsidRPr="00727D22" w:rsidRDefault="00B116A5" w:rsidP="00727D22">
      <w:pPr>
        <w:jc w:val="center"/>
        <w:rPr>
          <w:rStyle w:val="FontStyle51"/>
          <w:b/>
          <w:sz w:val="22"/>
          <w:szCs w:val="22"/>
        </w:rPr>
      </w:pPr>
    </w:p>
    <w:p w14:paraId="1D720ADF" w14:textId="5E1D70BE" w:rsidR="00B116A5" w:rsidRPr="00727D22" w:rsidRDefault="00B116A5" w:rsidP="00727D22">
      <w:pPr>
        <w:jc w:val="center"/>
        <w:rPr>
          <w:rStyle w:val="FontStyle51"/>
          <w:b/>
          <w:sz w:val="22"/>
          <w:szCs w:val="22"/>
        </w:rPr>
      </w:pPr>
      <w:r w:rsidRPr="00727D22">
        <w:rPr>
          <w:rStyle w:val="FontStyle51"/>
          <w:b/>
          <w:sz w:val="22"/>
          <w:szCs w:val="22"/>
        </w:rPr>
        <w:t>Техническое задание</w:t>
      </w:r>
    </w:p>
    <w:p w14:paraId="2A7B08DC" w14:textId="77777777" w:rsidR="00727D22" w:rsidRPr="00727D22" w:rsidRDefault="00727D22" w:rsidP="00727D22">
      <w:pPr>
        <w:jc w:val="center"/>
        <w:rPr>
          <w:rStyle w:val="FontStyle51"/>
          <w:b/>
          <w:sz w:val="22"/>
          <w:szCs w:val="22"/>
        </w:rPr>
      </w:pPr>
    </w:p>
    <w:tbl>
      <w:tblPr>
        <w:tblW w:w="98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10"/>
        <w:gridCol w:w="2756"/>
        <w:gridCol w:w="1417"/>
        <w:gridCol w:w="1276"/>
      </w:tblGrid>
      <w:tr w:rsidR="00035349" w:rsidRPr="00035349" w14:paraId="06F92759" w14:textId="77777777" w:rsidTr="00D1573D">
        <w:trPr>
          <w:trHeight w:val="858"/>
        </w:trPr>
        <w:tc>
          <w:tcPr>
            <w:tcW w:w="751" w:type="dxa"/>
            <w:tcBorders>
              <w:top w:val="single" w:sz="4" w:space="0" w:color="auto"/>
              <w:left w:val="single" w:sz="4" w:space="0" w:color="auto"/>
              <w:bottom w:val="single" w:sz="4" w:space="0" w:color="auto"/>
              <w:right w:val="single" w:sz="4" w:space="0" w:color="auto"/>
            </w:tcBorders>
            <w:hideMark/>
          </w:tcPr>
          <w:p w14:paraId="6D1CA90B"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 п/п</w:t>
            </w:r>
          </w:p>
        </w:tc>
        <w:tc>
          <w:tcPr>
            <w:tcW w:w="3610" w:type="dxa"/>
            <w:tcBorders>
              <w:top w:val="single" w:sz="4" w:space="0" w:color="auto"/>
              <w:left w:val="single" w:sz="4" w:space="0" w:color="auto"/>
              <w:bottom w:val="single" w:sz="4" w:space="0" w:color="auto"/>
              <w:right w:val="single" w:sz="4" w:space="0" w:color="auto"/>
            </w:tcBorders>
            <w:hideMark/>
          </w:tcPr>
          <w:p w14:paraId="7F8DF983"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04AA13CD"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Код в соответствии с ОКПД 2</w:t>
            </w:r>
          </w:p>
        </w:tc>
        <w:tc>
          <w:tcPr>
            <w:tcW w:w="1417" w:type="dxa"/>
            <w:tcBorders>
              <w:top w:val="single" w:sz="4" w:space="0" w:color="auto"/>
              <w:left w:val="single" w:sz="4" w:space="0" w:color="auto"/>
              <w:bottom w:val="single" w:sz="4" w:space="0" w:color="auto"/>
              <w:right w:val="single" w:sz="4" w:space="0" w:color="auto"/>
            </w:tcBorders>
            <w:hideMark/>
          </w:tcPr>
          <w:p w14:paraId="0BC640AB"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FABA581"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Количество</w:t>
            </w:r>
          </w:p>
        </w:tc>
      </w:tr>
      <w:tr w:rsidR="00035349" w:rsidRPr="00035349" w14:paraId="51ADA338" w14:textId="77777777" w:rsidTr="00D1573D">
        <w:trPr>
          <w:trHeight w:val="1431"/>
        </w:trPr>
        <w:tc>
          <w:tcPr>
            <w:tcW w:w="751" w:type="dxa"/>
            <w:tcBorders>
              <w:top w:val="single" w:sz="4" w:space="0" w:color="auto"/>
              <w:left w:val="single" w:sz="4" w:space="0" w:color="auto"/>
              <w:bottom w:val="single" w:sz="4" w:space="0" w:color="auto"/>
              <w:right w:val="single" w:sz="4" w:space="0" w:color="auto"/>
            </w:tcBorders>
            <w:hideMark/>
          </w:tcPr>
          <w:p w14:paraId="1F6740E0"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1.</w:t>
            </w:r>
          </w:p>
        </w:tc>
        <w:tc>
          <w:tcPr>
            <w:tcW w:w="3610" w:type="dxa"/>
            <w:tcBorders>
              <w:top w:val="single" w:sz="4" w:space="0" w:color="auto"/>
              <w:left w:val="single" w:sz="4" w:space="0" w:color="auto"/>
              <w:bottom w:val="single" w:sz="4" w:space="0" w:color="auto"/>
              <w:right w:val="single" w:sz="4" w:space="0" w:color="auto"/>
            </w:tcBorders>
            <w:hideMark/>
          </w:tcPr>
          <w:p w14:paraId="5730860C" w14:textId="77777777" w:rsidR="00035349" w:rsidRPr="00035349" w:rsidRDefault="00035349" w:rsidP="00035349">
            <w:pPr>
              <w:jc w:val="center"/>
              <w:rPr>
                <w:rFonts w:eastAsia="Calibri"/>
                <w:bCs/>
                <w:sz w:val="22"/>
                <w:szCs w:val="22"/>
                <w:lang w:eastAsia="en-US"/>
              </w:rPr>
            </w:pPr>
            <w:r w:rsidRPr="00035349">
              <w:rPr>
                <w:rFonts w:eastAsia="Calibri"/>
                <w:bCs/>
                <w:sz w:val="22"/>
                <w:szCs w:val="22"/>
              </w:rPr>
              <w:t>Выполнение работ по ликвидации несанкционированных мест накоплений отходов на территории муниципального образования городской округ город Рубцовск Алтайского края.</w:t>
            </w:r>
          </w:p>
        </w:tc>
        <w:tc>
          <w:tcPr>
            <w:tcW w:w="2756" w:type="dxa"/>
            <w:tcBorders>
              <w:top w:val="single" w:sz="4" w:space="0" w:color="auto"/>
              <w:left w:val="single" w:sz="4" w:space="0" w:color="auto"/>
              <w:bottom w:val="single" w:sz="4" w:space="0" w:color="auto"/>
              <w:right w:val="single" w:sz="4" w:space="0" w:color="auto"/>
            </w:tcBorders>
          </w:tcPr>
          <w:p w14:paraId="7B936ECB"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38.11.29.000</w:t>
            </w:r>
          </w:p>
          <w:p w14:paraId="620E6C49" w14:textId="77777777" w:rsidR="00035349" w:rsidRPr="00035349" w:rsidRDefault="00035349" w:rsidP="00035349">
            <w:pPr>
              <w:keepNext/>
              <w:jc w:val="center"/>
              <w:rPr>
                <w:rFonts w:eastAsia="Calibri"/>
                <w:bCs/>
                <w:sz w:val="22"/>
                <w:szCs w:val="22"/>
                <w:lang w:eastAsia="en-US"/>
              </w:rPr>
            </w:pPr>
            <w:r w:rsidRPr="00035349">
              <w:rPr>
                <w:rFonts w:eastAsia="Calibri"/>
                <w:bCs/>
                <w:sz w:val="22"/>
                <w:szCs w:val="22"/>
                <w:lang w:eastAsia="en-US"/>
              </w:rPr>
              <w:t xml:space="preserve"> Услуги по сбору прочих неопасных отходов, непригодных для повторного использования</w:t>
            </w:r>
          </w:p>
        </w:tc>
        <w:tc>
          <w:tcPr>
            <w:tcW w:w="1417" w:type="dxa"/>
            <w:tcBorders>
              <w:top w:val="single" w:sz="4" w:space="0" w:color="auto"/>
              <w:left w:val="single" w:sz="4" w:space="0" w:color="auto"/>
              <w:bottom w:val="single" w:sz="4" w:space="0" w:color="auto"/>
              <w:right w:val="single" w:sz="4" w:space="0" w:color="auto"/>
            </w:tcBorders>
            <w:hideMark/>
          </w:tcPr>
          <w:p w14:paraId="5E5D272D" w14:textId="77777777" w:rsidR="00035349" w:rsidRPr="00035349" w:rsidRDefault="00035349" w:rsidP="00035349">
            <w:pPr>
              <w:keepNext/>
              <w:jc w:val="center"/>
              <w:rPr>
                <w:rFonts w:eastAsia="Calibri"/>
                <w:bCs/>
                <w:sz w:val="22"/>
                <w:szCs w:val="22"/>
                <w:lang w:eastAsia="en-US"/>
              </w:rPr>
            </w:pPr>
            <w:r w:rsidRPr="00035349">
              <w:rPr>
                <w:rFonts w:eastAsia="Calibri"/>
                <w:sz w:val="22"/>
                <w:szCs w:val="22"/>
                <w:lang w:eastAsia="en-US"/>
              </w:rPr>
              <w:t>усл. ед.</w:t>
            </w:r>
          </w:p>
        </w:tc>
        <w:tc>
          <w:tcPr>
            <w:tcW w:w="1276" w:type="dxa"/>
            <w:tcBorders>
              <w:top w:val="single" w:sz="4" w:space="0" w:color="auto"/>
              <w:left w:val="single" w:sz="4" w:space="0" w:color="auto"/>
              <w:bottom w:val="single" w:sz="4" w:space="0" w:color="auto"/>
              <w:right w:val="single" w:sz="4" w:space="0" w:color="auto"/>
            </w:tcBorders>
            <w:hideMark/>
          </w:tcPr>
          <w:p w14:paraId="36B4D073" w14:textId="77777777" w:rsidR="00035349" w:rsidRPr="00035349" w:rsidRDefault="00035349" w:rsidP="00035349">
            <w:pPr>
              <w:keepNext/>
              <w:jc w:val="center"/>
              <w:rPr>
                <w:rFonts w:eastAsia="Calibri"/>
                <w:bCs/>
                <w:sz w:val="22"/>
                <w:szCs w:val="22"/>
                <w:lang w:eastAsia="en-US"/>
              </w:rPr>
            </w:pPr>
            <w:r w:rsidRPr="00035349">
              <w:rPr>
                <w:rFonts w:eastAsia="Calibri"/>
                <w:sz w:val="22"/>
                <w:szCs w:val="22"/>
                <w:lang w:eastAsia="en-US"/>
              </w:rPr>
              <w:t>1</w:t>
            </w:r>
          </w:p>
        </w:tc>
      </w:tr>
    </w:tbl>
    <w:p w14:paraId="0D5B7436" w14:textId="77777777" w:rsidR="00035349" w:rsidRPr="00035349" w:rsidRDefault="00035349" w:rsidP="00035349">
      <w:pPr>
        <w:rPr>
          <w:rFonts w:eastAsia="Calibri"/>
          <w:b/>
          <w:i/>
        </w:rPr>
      </w:pPr>
    </w:p>
    <w:p w14:paraId="3EF5FBBB" w14:textId="77777777" w:rsidR="00C510BB" w:rsidRPr="00C510BB" w:rsidRDefault="00C510BB" w:rsidP="00C510BB">
      <w:pPr>
        <w:pStyle w:val="a3"/>
        <w:numPr>
          <w:ilvl w:val="0"/>
          <w:numId w:val="50"/>
        </w:numPr>
        <w:jc w:val="both"/>
        <w:rPr>
          <w:b/>
          <w:bCs/>
          <w:sz w:val="22"/>
          <w:szCs w:val="22"/>
        </w:rPr>
      </w:pPr>
      <w:r w:rsidRPr="00C510BB">
        <w:rPr>
          <w:b/>
          <w:bCs/>
          <w:sz w:val="22"/>
          <w:szCs w:val="22"/>
        </w:rPr>
        <w:t>Наименование и объём работ, необходимых для осуществления ликвидации несанкционированных мест накопления отходов.</w:t>
      </w:r>
    </w:p>
    <w:p w14:paraId="7DC6FF8F" w14:textId="77777777" w:rsidR="00C510BB" w:rsidRPr="00C510BB" w:rsidRDefault="00C510BB" w:rsidP="00C510BB">
      <w:pPr>
        <w:pStyle w:val="a3"/>
        <w:spacing w:line="264" w:lineRule="auto"/>
        <w:ind w:left="0" w:firstLine="709"/>
        <w:jc w:val="both"/>
        <w:rPr>
          <w:sz w:val="22"/>
          <w:szCs w:val="22"/>
        </w:rPr>
      </w:pPr>
      <w:r w:rsidRPr="00C510BB">
        <w:rPr>
          <w:sz w:val="22"/>
          <w:szCs w:val="22"/>
        </w:rPr>
        <w:t xml:space="preserve">Общий объём </w:t>
      </w:r>
      <w:proofErr w:type="gramStart"/>
      <w:r w:rsidRPr="00C510BB">
        <w:rPr>
          <w:sz w:val="22"/>
          <w:szCs w:val="22"/>
        </w:rPr>
        <w:t>ликвидируемых  отходов</w:t>
      </w:r>
      <w:proofErr w:type="gramEnd"/>
      <w:r w:rsidRPr="00C510BB">
        <w:rPr>
          <w:sz w:val="22"/>
          <w:szCs w:val="22"/>
        </w:rPr>
        <w:t xml:space="preserve"> составляет 3550 м</w:t>
      </w:r>
      <w:r w:rsidRPr="00C510BB">
        <w:rPr>
          <w:sz w:val="22"/>
          <w:szCs w:val="22"/>
          <w:vertAlign w:val="superscript"/>
        </w:rPr>
        <w:t>3</w:t>
      </w:r>
      <w:r w:rsidRPr="00C510BB">
        <w:rPr>
          <w:sz w:val="22"/>
          <w:szCs w:val="22"/>
        </w:rPr>
        <w:t>, в соответствии с Приложением №2 к Контракту.</w:t>
      </w:r>
    </w:p>
    <w:p w14:paraId="5D6B09B6" w14:textId="77777777" w:rsidR="00035349" w:rsidRPr="00C510BB" w:rsidRDefault="00035349" w:rsidP="00035349">
      <w:pPr>
        <w:ind w:firstLine="567"/>
        <w:contextualSpacing/>
        <w:jc w:val="both"/>
        <w:rPr>
          <w:sz w:val="22"/>
          <w:szCs w:val="22"/>
        </w:rPr>
      </w:pPr>
      <w:r w:rsidRPr="00C510BB">
        <w:rPr>
          <w:sz w:val="22"/>
          <w:szCs w:val="22"/>
        </w:rPr>
        <w:t>Работы по ликвидации несанкционированных мест накопления отходов должны быть выполнены с соблюдением техники безопасности, противопожарных, санитарно-гигиенических и экологических норм и правил, правил по охране труда;</w:t>
      </w:r>
    </w:p>
    <w:p w14:paraId="6E60788C" w14:textId="77777777" w:rsidR="00035349" w:rsidRPr="00C510BB" w:rsidRDefault="00035349" w:rsidP="00035349">
      <w:pPr>
        <w:ind w:firstLine="567"/>
        <w:jc w:val="both"/>
        <w:rPr>
          <w:rFonts w:eastAsia="Calibri"/>
          <w:sz w:val="22"/>
          <w:szCs w:val="22"/>
        </w:rPr>
      </w:pPr>
      <w:r w:rsidRPr="00C510BB">
        <w:rPr>
          <w:rFonts w:eastAsia="Calibri"/>
          <w:sz w:val="22"/>
          <w:szCs w:val="22"/>
        </w:rPr>
        <w:t>После выполнения работ Подрядчик обязан освободить территорию от строительного мусора, восстановить конструкции и инженерные коммуникации, измененные или поврежденные во время выполнения работ.</w:t>
      </w:r>
    </w:p>
    <w:p w14:paraId="05FD8AE6" w14:textId="77777777" w:rsidR="00035349" w:rsidRPr="00035349" w:rsidRDefault="00035349" w:rsidP="00035349">
      <w:pPr>
        <w:ind w:firstLine="567"/>
        <w:jc w:val="both"/>
        <w:rPr>
          <w:rFonts w:eastAsia="Calibri"/>
          <w:sz w:val="22"/>
          <w:szCs w:val="22"/>
        </w:rPr>
      </w:pPr>
    </w:p>
    <w:p w14:paraId="6AC64CBA" w14:textId="77777777" w:rsidR="00035349" w:rsidRPr="00035349" w:rsidRDefault="00035349" w:rsidP="00035349">
      <w:pPr>
        <w:ind w:firstLine="709"/>
        <w:jc w:val="both"/>
        <w:rPr>
          <w:rFonts w:eastAsia="Calibri"/>
          <w:b/>
          <w:bCs/>
          <w:sz w:val="22"/>
          <w:szCs w:val="22"/>
        </w:rPr>
      </w:pPr>
      <w:r w:rsidRPr="00035349">
        <w:rPr>
          <w:rFonts w:eastAsia="Calibri"/>
          <w:b/>
          <w:bCs/>
          <w:sz w:val="22"/>
          <w:szCs w:val="22"/>
        </w:rPr>
        <w:t>2. Требования к условиям выполняемых работ.</w:t>
      </w:r>
    </w:p>
    <w:p w14:paraId="547A7E18" w14:textId="77777777" w:rsidR="00035349" w:rsidRPr="00035349" w:rsidRDefault="00035349" w:rsidP="00035349">
      <w:pPr>
        <w:ind w:firstLine="709"/>
        <w:jc w:val="both"/>
        <w:rPr>
          <w:rFonts w:eastAsia="Calibri"/>
          <w:sz w:val="22"/>
          <w:szCs w:val="22"/>
        </w:rPr>
      </w:pPr>
      <w:r w:rsidRPr="00035349">
        <w:rPr>
          <w:rFonts w:eastAsia="Calibri"/>
          <w:sz w:val="22"/>
          <w:szCs w:val="22"/>
        </w:rPr>
        <w:t>2.1. Подрядчик выполняет работы на территории муниципального образования город Рубцовск Алтайского края по заявкам Заказчика (далее – «Заявка»).</w:t>
      </w:r>
    </w:p>
    <w:p w14:paraId="7A4448BD" w14:textId="77777777" w:rsidR="00035349" w:rsidRPr="00035349" w:rsidRDefault="00035349" w:rsidP="00035349">
      <w:pPr>
        <w:ind w:firstLine="709"/>
        <w:jc w:val="both"/>
        <w:rPr>
          <w:rFonts w:eastAsia="Calibri"/>
          <w:sz w:val="22"/>
          <w:szCs w:val="22"/>
        </w:rPr>
      </w:pPr>
      <w:r w:rsidRPr="00035349">
        <w:rPr>
          <w:rFonts w:eastAsia="Calibri"/>
          <w:sz w:val="22"/>
          <w:szCs w:val="22"/>
        </w:rPr>
        <w:t xml:space="preserve">2.2. Заявка составляется в произвольной форме и передаётся Подрядчику в письменном виде посредством электронной почты. </w:t>
      </w:r>
    </w:p>
    <w:p w14:paraId="28A77BB0" w14:textId="77777777" w:rsidR="00035349" w:rsidRPr="00035349" w:rsidRDefault="00035349" w:rsidP="00035349">
      <w:pPr>
        <w:ind w:firstLine="709"/>
        <w:jc w:val="both"/>
        <w:rPr>
          <w:rFonts w:eastAsia="Calibri"/>
          <w:sz w:val="22"/>
          <w:szCs w:val="22"/>
        </w:rPr>
      </w:pPr>
      <w:r w:rsidRPr="00035349">
        <w:rPr>
          <w:rFonts w:eastAsia="Calibri"/>
          <w:sz w:val="22"/>
          <w:szCs w:val="22"/>
        </w:rPr>
        <w:t>2.3. Не позднее чем через 5 рабочих дня после получения Заявки Подрядчик обязан качественно выполнить работы, предусмотренные Контрактом.</w:t>
      </w:r>
    </w:p>
    <w:p w14:paraId="3C40E0AF" w14:textId="77777777" w:rsidR="00035349" w:rsidRPr="00035349" w:rsidRDefault="00035349" w:rsidP="00035349">
      <w:pPr>
        <w:ind w:firstLine="709"/>
        <w:jc w:val="both"/>
        <w:rPr>
          <w:rFonts w:eastAsia="Calibri"/>
          <w:sz w:val="22"/>
          <w:szCs w:val="22"/>
        </w:rPr>
      </w:pPr>
      <w:r w:rsidRPr="00035349">
        <w:rPr>
          <w:rFonts w:eastAsia="Calibri"/>
          <w:sz w:val="22"/>
          <w:szCs w:val="22"/>
        </w:rPr>
        <w:t>2.4. Заявка Заказчика содержит местоположение выполнения работ, Ф.И.О. и должность представителя Заказчика, уполномоченного за проведение замеров объёма несанкционированного места накопления отходов.</w:t>
      </w:r>
    </w:p>
    <w:p w14:paraId="1FF879EF" w14:textId="77777777" w:rsidR="00035349" w:rsidRPr="00035349" w:rsidRDefault="00035349" w:rsidP="00035349">
      <w:pPr>
        <w:ind w:firstLine="709"/>
        <w:jc w:val="both"/>
        <w:rPr>
          <w:rFonts w:eastAsia="Calibri"/>
          <w:sz w:val="22"/>
          <w:szCs w:val="22"/>
        </w:rPr>
      </w:pPr>
      <w:r w:rsidRPr="00035349">
        <w:rPr>
          <w:rFonts w:eastAsia="Calibri"/>
          <w:sz w:val="22"/>
          <w:szCs w:val="22"/>
        </w:rPr>
        <w:lastRenderedPageBreak/>
        <w:t>2.5. Замеры объёмов производятся совместно Заказчиком и Подрядчиком. Результаты произведенных замеров оформляются и заверяется подписями представителей сторон.</w:t>
      </w:r>
    </w:p>
    <w:p w14:paraId="1A6A8FEE" w14:textId="77777777" w:rsidR="00035349" w:rsidRPr="00035349" w:rsidRDefault="00035349" w:rsidP="00035349">
      <w:pPr>
        <w:ind w:firstLine="709"/>
        <w:jc w:val="both"/>
        <w:rPr>
          <w:rFonts w:eastAsia="Calibri"/>
          <w:sz w:val="22"/>
          <w:szCs w:val="22"/>
        </w:rPr>
      </w:pPr>
      <w:r w:rsidRPr="00035349">
        <w:rPr>
          <w:rFonts w:eastAsia="Calibri"/>
          <w:sz w:val="22"/>
          <w:szCs w:val="22"/>
        </w:rPr>
        <w:t>2.6. Подрядчик обязан механизированным и/или ручным способами очистить участок несанкционированного места накопления отходов.</w:t>
      </w:r>
    </w:p>
    <w:p w14:paraId="05206998" w14:textId="77777777" w:rsidR="00035349" w:rsidRPr="00035349" w:rsidRDefault="00035349" w:rsidP="00035349">
      <w:pPr>
        <w:ind w:firstLine="709"/>
        <w:jc w:val="both"/>
        <w:rPr>
          <w:rFonts w:eastAsia="Calibri"/>
          <w:sz w:val="22"/>
          <w:szCs w:val="22"/>
        </w:rPr>
      </w:pPr>
      <w:r w:rsidRPr="00035349">
        <w:rPr>
          <w:rFonts w:eastAsia="Calibri"/>
          <w:sz w:val="22"/>
          <w:szCs w:val="22"/>
        </w:rPr>
        <w:t>2.7. Подрядчик обязан производить сбор отходов механизированным способом с применением машин и механизмов (экскаватор, самосвал, автопогрузчик), а также, с обязательной ручной подборкой мусора, погрузка которого механизмами невозможна.</w:t>
      </w:r>
    </w:p>
    <w:p w14:paraId="477F8E50" w14:textId="77777777" w:rsidR="00035349" w:rsidRPr="00035349" w:rsidRDefault="00035349" w:rsidP="00035349">
      <w:pPr>
        <w:ind w:firstLine="709"/>
        <w:jc w:val="both"/>
        <w:rPr>
          <w:rFonts w:eastAsia="Calibri"/>
          <w:sz w:val="22"/>
          <w:szCs w:val="22"/>
        </w:rPr>
      </w:pPr>
      <w:r w:rsidRPr="00035349">
        <w:rPr>
          <w:rFonts w:eastAsia="Calibri"/>
          <w:sz w:val="22"/>
          <w:szCs w:val="22"/>
        </w:rPr>
        <w:t>2.8. Подрядчик обязан своими силами и средствами выполнить работы в объёмах, в сроки, установленные Контрактом, и с соблюдением требований законодательства Российской Федерации.</w:t>
      </w:r>
    </w:p>
    <w:p w14:paraId="03835F58" w14:textId="77777777" w:rsidR="00035349" w:rsidRPr="00035349" w:rsidRDefault="00035349" w:rsidP="00035349">
      <w:pPr>
        <w:ind w:firstLine="709"/>
        <w:jc w:val="both"/>
        <w:rPr>
          <w:rFonts w:eastAsia="Calibri"/>
          <w:sz w:val="22"/>
          <w:szCs w:val="22"/>
        </w:rPr>
      </w:pPr>
      <w:r w:rsidRPr="00035349">
        <w:rPr>
          <w:rFonts w:eastAsia="Calibri"/>
          <w:sz w:val="22"/>
          <w:szCs w:val="22"/>
        </w:rPr>
        <w:t>2.9. Подрядчик обязан предъявлять Заказчику документы о приёме отходов в результате выполненных работ на объекте размещения отходов.</w:t>
      </w:r>
    </w:p>
    <w:p w14:paraId="61ED62FF" w14:textId="77777777" w:rsidR="00035349" w:rsidRPr="00035349" w:rsidRDefault="00035349" w:rsidP="00035349">
      <w:pPr>
        <w:ind w:firstLine="709"/>
        <w:jc w:val="both"/>
        <w:rPr>
          <w:rFonts w:eastAsia="Calibri"/>
          <w:sz w:val="22"/>
          <w:szCs w:val="22"/>
        </w:rPr>
      </w:pPr>
      <w:r w:rsidRPr="00035349">
        <w:rPr>
          <w:rFonts w:eastAsia="Calibri"/>
          <w:sz w:val="22"/>
          <w:szCs w:val="22"/>
        </w:rPr>
        <w:t>2.10. Подрядчик обязан произвести фотосъемку места до и после выполнения работ, еженедельно предоставлять информацию о проделанной работе с указанием даты, объемов и фототаблицу.</w:t>
      </w:r>
    </w:p>
    <w:p w14:paraId="6AFBBB08" w14:textId="77777777" w:rsidR="00035349" w:rsidRPr="00035349" w:rsidRDefault="00035349" w:rsidP="00035349">
      <w:pPr>
        <w:ind w:firstLine="709"/>
        <w:jc w:val="both"/>
        <w:rPr>
          <w:rFonts w:eastAsia="Calibri"/>
          <w:sz w:val="22"/>
          <w:szCs w:val="22"/>
        </w:rPr>
      </w:pPr>
      <w:r w:rsidRPr="00035349">
        <w:rPr>
          <w:rFonts w:eastAsia="Calibri"/>
          <w:sz w:val="22"/>
          <w:szCs w:val="22"/>
        </w:rPr>
        <w:t>2.11. Работы должны выполнятся качественно, в срок, силами и средствами Подрядчика. Приёмка Заказчиком выполненных работ по Контракту с приложением документов, подтверждающих захоронение отходов в соответствии с действующим законодательством.</w:t>
      </w:r>
    </w:p>
    <w:p w14:paraId="56431F69" w14:textId="77777777" w:rsidR="00035349" w:rsidRPr="00035349" w:rsidRDefault="00035349" w:rsidP="00035349">
      <w:pPr>
        <w:widowControl w:val="0"/>
        <w:autoSpaceDN w:val="0"/>
        <w:ind w:firstLine="567"/>
        <w:contextualSpacing/>
        <w:jc w:val="both"/>
        <w:textAlignment w:val="baseline"/>
        <w:rPr>
          <w:rFonts w:eastAsia="Lucida Sans Unicode" w:cs="Mangal"/>
          <w:kern w:val="3"/>
          <w:sz w:val="22"/>
          <w:szCs w:val="22"/>
          <w:lang w:eastAsia="zh-CN" w:bidi="hi-IN"/>
        </w:rPr>
      </w:pPr>
      <w:r w:rsidRPr="00035349">
        <w:rPr>
          <w:sz w:val="22"/>
          <w:szCs w:val="22"/>
        </w:rPr>
        <w:t>2.12. Сбор и транспортировка (перевозка) мусора осуществляется специализированным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w:t>
      </w:r>
    </w:p>
    <w:p w14:paraId="1DB8FCAB" w14:textId="77777777" w:rsidR="00035349" w:rsidRPr="00035349" w:rsidRDefault="00035349" w:rsidP="00035349">
      <w:pPr>
        <w:ind w:firstLine="709"/>
        <w:jc w:val="both"/>
        <w:rPr>
          <w:b/>
          <w:bCs/>
          <w:sz w:val="22"/>
          <w:szCs w:val="22"/>
        </w:rPr>
      </w:pPr>
      <w:r w:rsidRPr="00035349">
        <w:rPr>
          <w:rFonts w:eastAsia="Calibri"/>
          <w:b/>
          <w:bCs/>
          <w:sz w:val="22"/>
          <w:szCs w:val="22"/>
        </w:rPr>
        <w:t>3. Требования к безопасности выполняемых работ.</w:t>
      </w:r>
    </w:p>
    <w:p w14:paraId="5CC1E8BD" w14:textId="77777777" w:rsidR="00035349" w:rsidRPr="00035349" w:rsidRDefault="00035349" w:rsidP="00035349">
      <w:pPr>
        <w:ind w:firstLine="709"/>
        <w:jc w:val="both"/>
        <w:rPr>
          <w:rFonts w:eastAsia="Calibri"/>
          <w:sz w:val="22"/>
          <w:szCs w:val="22"/>
        </w:rPr>
      </w:pPr>
      <w:r w:rsidRPr="00035349">
        <w:rPr>
          <w:rFonts w:eastAsia="Calibri"/>
          <w:sz w:val="22"/>
          <w:szCs w:val="22"/>
        </w:rPr>
        <w:t>3.1.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160A727B" w14:textId="77777777" w:rsidR="00035349" w:rsidRPr="00035349" w:rsidRDefault="00035349" w:rsidP="00035349">
      <w:pPr>
        <w:ind w:firstLine="709"/>
        <w:jc w:val="both"/>
        <w:rPr>
          <w:rFonts w:eastAsia="Calibri"/>
          <w:sz w:val="22"/>
          <w:szCs w:val="22"/>
        </w:rPr>
      </w:pPr>
      <w:r w:rsidRPr="00035349">
        <w:rPr>
          <w:rFonts w:eastAsia="Calibri"/>
          <w:sz w:val="22"/>
          <w:szCs w:val="22"/>
        </w:rPr>
        <w:t>3.2.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29D687AA" w14:textId="77777777" w:rsidR="00035349" w:rsidRPr="00035349" w:rsidRDefault="00035349" w:rsidP="00035349">
      <w:pPr>
        <w:ind w:firstLine="567"/>
        <w:jc w:val="both"/>
        <w:rPr>
          <w:rFonts w:eastAsia="Calibri"/>
          <w:sz w:val="22"/>
          <w:szCs w:val="22"/>
        </w:rPr>
      </w:pPr>
      <w:r w:rsidRPr="00035349">
        <w:rPr>
          <w:rFonts w:eastAsia="Calibri"/>
          <w:sz w:val="22"/>
          <w:szCs w:val="22"/>
        </w:rPr>
        <w:t>3.3. Выполняемые работы должны соответствовать требованиям законодательства Российской Федерации:</w:t>
      </w:r>
    </w:p>
    <w:p w14:paraId="261F5A54" w14:textId="77777777" w:rsidR="00035349" w:rsidRPr="00035349" w:rsidRDefault="00035349" w:rsidP="00035349">
      <w:pPr>
        <w:ind w:firstLine="709"/>
        <w:jc w:val="both"/>
        <w:rPr>
          <w:rFonts w:eastAsia="Calibri"/>
          <w:sz w:val="22"/>
          <w:szCs w:val="22"/>
        </w:rPr>
      </w:pPr>
      <w:r w:rsidRPr="00035349">
        <w:rPr>
          <w:rFonts w:eastAsia="Calibri"/>
          <w:sz w:val="22"/>
          <w:szCs w:val="22"/>
        </w:rPr>
        <w:t>Федерального закона от 24.06.1998 № 89-ФЗ «Об отходах производства и потребления»;</w:t>
      </w:r>
    </w:p>
    <w:p w14:paraId="1BD90CA1" w14:textId="77777777" w:rsidR="00035349" w:rsidRPr="00035349" w:rsidRDefault="00035349" w:rsidP="00035349">
      <w:pPr>
        <w:ind w:firstLine="709"/>
        <w:jc w:val="both"/>
        <w:rPr>
          <w:rFonts w:eastAsia="Calibri"/>
          <w:sz w:val="22"/>
          <w:szCs w:val="22"/>
        </w:rPr>
      </w:pPr>
      <w:r w:rsidRPr="00035349">
        <w:rPr>
          <w:rFonts w:eastAsia="Calibri"/>
          <w:sz w:val="22"/>
          <w:szCs w:val="22"/>
        </w:rPr>
        <w:t>Федеральный закон от 30.03.1999 № 52-ФЗ «О санитарно-эпидемиологическом благополучии населения»;</w:t>
      </w:r>
    </w:p>
    <w:p w14:paraId="70C6343B" w14:textId="77777777" w:rsidR="00035349" w:rsidRPr="00035349" w:rsidRDefault="00035349" w:rsidP="00035349">
      <w:pPr>
        <w:tabs>
          <w:tab w:val="left" w:pos="709"/>
        </w:tabs>
        <w:ind w:firstLine="567"/>
        <w:jc w:val="both"/>
        <w:rPr>
          <w:rFonts w:eastAsia="Calibri"/>
          <w:sz w:val="22"/>
          <w:szCs w:val="22"/>
        </w:rPr>
      </w:pPr>
      <w:r w:rsidRPr="00035349">
        <w:rPr>
          <w:rFonts w:eastAsia="Calibri"/>
          <w:sz w:val="22"/>
          <w:szCs w:val="22"/>
        </w:rPr>
        <w:t>- Федеральному закону от 10.01.2002 года № 7-ФЗ «Об охране окружающей среды»;</w:t>
      </w:r>
    </w:p>
    <w:p w14:paraId="7ECEC107" w14:textId="77777777" w:rsidR="00035349" w:rsidRPr="00035349" w:rsidRDefault="00035349" w:rsidP="00035349">
      <w:pPr>
        <w:ind w:firstLine="709"/>
        <w:jc w:val="both"/>
        <w:rPr>
          <w:rFonts w:eastAsia="Calibri"/>
          <w:sz w:val="22"/>
          <w:szCs w:val="22"/>
        </w:rPr>
      </w:pPr>
      <w:r w:rsidRPr="00035349">
        <w:rPr>
          <w:rFonts w:eastAsia="Calibri"/>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CD024A6" w14:textId="77777777" w:rsidR="00035349" w:rsidRPr="00035349" w:rsidRDefault="00035349" w:rsidP="00035349">
      <w:pPr>
        <w:widowControl w:val="0"/>
        <w:shd w:val="clear" w:color="auto" w:fill="FFFFFF"/>
        <w:ind w:left="20" w:right="-1" w:firstLine="547"/>
        <w:jc w:val="both"/>
        <w:rPr>
          <w:rFonts w:eastAsia="Calibri"/>
          <w:color w:val="00000A"/>
          <w:kern w:val="2"/>
          <w:sz w:val="22"/>
          <w:szCs w:val="22"/>
          <w:lang w:eastAsia="hi-IN" w:bidi="hi-IN"/>
        </w:rPr>
      </w:pPr>
      <w:r w:rsidRPr="00035349">
        <w:rPr>
          <w:rFonts w:eastAsia="Calibri"/>
          <w:sz w:val="22"/>
          <w:szCs w:val="22"/>
        </w:rPr>
        <w:t>Других обязательных нормативов и требований, предъявляемых к такому роду работ и технологии их производств.</w:t>
      </w:r>
    </w:p>
    <w:p w14:paraId="381ADEEE" w14:textId="77777777" w:rsidR="00035349" w:rsidRPr="00035349" w:rsidRDefault="00035349" w:rsidP="00035349">
      <w:pPr>
        <w:jc w:val="both"/>
        <w:rPr>
          <w:rFonts w:asciiTheme="minorHAnsi" w:eastAsiaTheme="minorHAnsi" w:hAnsiTheme="minorHAnsi" w:cstheme="minorBidi"/>
          <w:lang w:eastAsia="ar-SA"/>
        </w:rPr>
      </w:pPr>
    </w:p>
    <w:p w14:paraId="0BA5607F" w14:textId="77777777" w:rsidR="00522DF0" w:rsidRPr="00316855" w:rsidRDefault="00522DF0" w:rsidP="00522DF0">
      <w:pPr>
        <w:ind w:firstLine="709"/>
        <w:jc w:val="both"/>
        <w:rPr>
          <w:rFonts w:eastAsia="Calibri"/>
          <w:sz w:val="20"/>
          <w:szCs w:val="20"/>
        </w:rPr>
      </w:pPr>
      <w:proofErr w:type="gramStart"/>
      <w:r w:rsidRPr="00316855">
        <w:rPr>
          <w:rFonts w:eastAsia="Calibri"/>
          <w:sz w:val="20"/>
          <w:szCs w:val="20"/>
        </w:rPr>
        <w:t xml:space="preserve">Заказчик:   </w:t>
      </w:r>
      <w:proofErr w:type="gramEnd"/>
      <w:r w:rsidRPr="00316855">
        <w:rPr>
          <w:rFonts w:eastAsia="Calibri"/>
          <w:sz w:val="20"/>
          <w:szCs w:val="20"/>
        </w:rPr>
        <w:t xml:space="preserve">                                                                  Подрядчик:</w:t>
      </w:r>
    </w:p>
    <w:p w14:paraId="27BEB52F" w14:textId="77777777" w:rsidR="00B116A5" w:rsidRPr="00316855" w:rsidRDefault="00B116A5" w:rsidP="00B116A5">
      <w:pPr>
        <w:jc w:val="right"/>
        <w:rPr>
          <w:rStyle w:val="FontStyle51"/>
          <w:sz w:val="20"/>
          <w:szCs w:val="20"/>
        </w:rPr>
      </w:pPr>
      <w:r w:rsidRPr="00316855">
        <w:rPr>
          <w:rStyle w:val="FontStyle51"/>
          <w:sz w:val="20"/>
          <w:szCs w:val="20"/>
        </w:rPr>
        <w:t>Приложение № 2</w:t>
      </w:r>
    </w:p>
    <w:p w14:paraId="5A39841F" w14:textId="77777777" w:rsidR="00B116A5" w:rsidRPr="00316855" w:rsidRDefault="00B116A5" w:rsidP="00B116A5">
      <w:pPr>
        <w:jc w:val="right"/>
        <w:rPr>
          <w:rStyle w:val="FontStyle51"/>
          <w:sz w:val="20"/>
          <w:szCs w:val="20"/>
        </w:rPr>
      </w:pPr>
      <w:r w:rsidRPr="00316855">
        <w:rPr>
          <w:rStyle w:val="FontStyle51"/>
          <w:sz w:val="20"/>
          <w:szCs w:val="20"/>
        </w:rPr>
        <w:t>к Контракту ____________________</w:t>
      </w:r>
    </w:p>
    <w:p w14:paraId="6B8E6E01" w14:textId="77777777" w:rsidR="00B116A5" w:rsidRPr="00316855" w:rsidRDefault="00B116A5" w:rsidP="00B116A5">
      <w:pPr>
        <w:jc w:val="both"/>
        <w:rPr>
          <w:sz w:val="20"/>
          <w:szCs w:val="20"/>
        </w:rPr>
      </w:pPr>
    </w:p>
    <w:p w14:paraId="70103D0F" w14:textId="553BF9A9" w:rsidR="00B116A5" w:rsidRDefault="00B116A5" w:rsidP="00316855">
      <w:pPr>
        <w:jc w:val="center"/>
        <w:rPr>
          <w:sz w:val="20"/>
          <w:szCs w:val="20"/>
        </w:rPr>
      </w:pPr>
      <w:r w:rsidRPr="00316855">
        <w:rPr>
          <w:sz w:val="20"/>
          <w:szCs w:val="20"/>
        </w:rPr>
        <w:t xml:space="preserve">Локальный сметный расчёт </w:t>
      </w:r>
    </w:p>
    <w:p w14:paraId="1B34B8FE" w14:textId="77777777" w:rsidR="00316855" w:rsidRPr="00316855" w:rsidRDefault="00316855" w:rsidP="00316855">
      <w:pPr>
        <w:jc w:val="center"/>
        <w:rPr>
          <w:rFonts w:eastAsia="Calibri"/>
          <w:sz w:val="20"/>
          <w:szCs w:val="20"/>
        </w:rPr>
      </w:pPr>
    </w:p>
    <w:p w14:paraId="6C1F5076" w14:textId="15D423DF" w:rsidR="00F535D4" w:rsidRPr="00316855" w:rsidRDefault="00B116A5" w:rsidP="00D970FF">
      <w:pPr>
        <w:ind w:firstLine="709"/>
        <w:jc w:val="both"/>
        <w:rPr>
          <w:rStyle w:val="FontStyle51"/>
          <w:sz w:val="20"/>
          <w:szCs w:val="20"/>
        </w:rPr>
      </w:pPr>
      <w:proofErr w:type="gramStart"/>
      <w:r w:rsidRPr="00316855">
        <w:rPr>
          <w:rFonts w:eastAsia="Calibri"/>
          <w:sz w:val="20"/>
          <w:szCs w:val="20"/>
        </w:rPr>
        <w:t xml:space="preserve">Заказчик:   </w:t>
      </w:r>
      <w:proofErr w:type="gramEnd"/>
      <w:r w:rsidRPr="00316855">
        <w:rPr>
          <w:rFonts w:eastAsia="Calibri"/>
          <w:sz w:val="20"/>
          <w:szCs w:val="20"/>
        </w:rPr>
        <w:t xml:space="preserve">                                                                  Подрядчик:</w:t>
      </w:r>
    </w:p>
    <w:sectPr w:rsidR="00F535D4" w:rsidRPr="00316855"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350A" w14:textId="77777777" w:rsidR="00931004" w:rsidRDefault="00931004" w:rsidP="003A75E0">
      <w:r>
        <w:separator/>
      </w:r>
    </w:p>
  </w:endnote>
  <w:endnote w:type="continuationSeparator" w:id="0">
    <w:p w14:paraId="6182AABB" w14:textId="77777777" w:rsidR="00931004" w:rsidRDefault="0093100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D54C" w14:textId="77777777" w:rsidR="00931004" w:rsidRDefault="00931004" w:rsidP="003A75E0">
      <w:r>
        <w:separator/>
      </w:r>
    </w:p>
  </w:footnote>
  <w:footnote w:type="continuationSeparator" w:id="0">
    <w:p w14:paraId="4469E676" w14:textId="77777777" w:rsidR="00931004" w:rsidRDefault="0093100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40A363E"/>
    <w:multiLevelType w:val="hybridMultilevel"/>
    <w:tmpl w:val="BED6B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3"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4"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3"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45148944">
    <w:abstractNumId w:val="32"/>
  </w:num>
  <w:num w:numId="2" w16cid:durableId="1728801762">
    <w:abstractNumId w:val="36"/>
  </w:num>
  <w:num w:numId="3" w16cid:durableId="1330523722">
    <w:abstractNumId w:val="20"/>
  </w:num>
  <w:num w:numId="4" w16cid:durableId="1147353913">
    <w:abstractNumId w:val="17"/>
  </w:num>
  <w:num w:numId="5" w16cid:durableId="439957899">
    <w:abstractNumId w:val="35"/>
  </w:num>
  <w:num w:numId="6" w16cid:durableId="1354695626">
    <w:abstractNumId w:val="24"/>
  </w:num>
  <w:num w:numId="7" w16cid:durableId="32390522">
    <w:abstractNumId w:val="27"/>
  </w:num>
  <w:num w:numId="8" w16cid:durableId="155918412">
    <w:abstractNumId w:val="34"/>
  </w:num>
  <w:num w:numId="9" w16cid:durableId="2038004265">
    <w:abstractNumId w:val="39"/>
  </w:num>
  <w:num w:numId="10" w16cid:durableId="132527505">
    <w:abstractNumId w:val="38"/>
  </w:num>
  <w:num w:numId="11" w16cid:durableId="142158308">
    <w:abstractNumId w:val="28"/>
  </w:num>
  <w:num w:numId="12" w16cid:durableId="841507716">
    <w:abstractNumId w:val="16"/>
  </w:num>
  <w:num w:numId="13" w16cid:durableId="1790273045">
    <w:abstractNumId w:val="15"/>
  </w:num>
  <w:num w:numId="14" w16cid:durableId="1943561837">
    <w:abstractNumId w:val="11"/>
  </w:num>
  <w:num w:numId="15" w16cid:durableId="1587373489">
    <w:abstractNumId w:val="10"/>
  </w:num>
  <w:num w:numId="16" w16cid:durableId="1769890896">
    <w:abstractNumId w:val="26"/>
    <w:lvlOverride w:ilvl="0">
      <w:startOverride w:val="1"/>
    </w:lvlOverride>
  </w:num>
  <w:num w:numId="17" w16cid:durableId="1440442996">
    <w:abstractNumId w:val="12"/>
    <w:lvlOverride w:ilvl="0">
      <w:startOverride w:val="5"/>
    </w:lvlOverride>
  </w:num>
  <w:num w:numId="18" w16cid:durableId="279342530">
    <w:abstractNumId w:val="3"/>
  </w:num>
  <w:num w:numId="19" w16cid:durableId="1082264039">
    <w:abstractNumId w:val="26"/>
    <w:lvlOverride w:ilvl="0">
      <w:startOverride w:val="2"/>
    </w:lvlOverride>
  </w:num>
  <w:num w:numId="20" w16cid:durableId="1045759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8138402">
    <w:abstractNumId w:val="40"/>
  </w:num>
  <w:num w:numId="22" w16cid:durableId="369065611">
    <w:abstractNumId w:val="5"/>
  </w:num>
  <w:num w:numId="23" w16cid:durableId="10041675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170727">
    <w:abstractNumId w:val="22"/>
  </w:num>
  <w:num w:numId="25" w16cid:durableId="74984657">
    <w:abstractNumId w:val="2"/>
  </w:num>
  <w:num w:numId="26" w16cid:durableId="2028750035">
    <w:abstractNumId w:val="21"/>
  </w:num>
  <w:num w:numId="27" w16cid:durableId="1207982312">
    <w:abstractNumId w:val="8"/>
  </w:num>
  <w:num w:numId="28" w16cid:durableId="306397367">
    <w:abstractNumId w:val="21"/>
  </w:num>
  <w:num w:numId="29" w16cid:durableId="1978341757">
    <w:abstractNumId w:val="30"/>
  </w:num>
  <w:num w:numId="30" w16cid:durableId="1045179749">
    <w:abstractNumId w:val="33"/>
  </w:num>
  <w:num w:numId="31" w16cid:durableId="1148087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9625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73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351452">
    <w:abstractNumId w:val="25"/>
  </w:num>
  <w:num w:numId="35" w16cid:durableId="42871739">
    <w:abstractNumId w:val="14"/>
  </w:num>
  <w:num w:numId="36" w16cid:durableId="966937297">
    <w:abstractNumId w:val="4"/>
  </w:num>
  <w:num w:numId="37" w16cid:durableId="1059129085">
    <w:abstractNumId w:val="13"/>
  </w:num>
  <w:num w:numId="38" w16cid:durableId="1568414566">
    <w:abstractNumId w:val="19"/>
  </w:num>
  <w:num w:numId="39" w16cid:durableId="2139449391">
    <w:abstractNumId w:val="7"/>
  </w:num>
  <w:num w:numId="40" w16cid:durableId="1085296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8885265">
    <w:abstractNumId w:val="37"/>
  </w:num>
  <w:num w:numId="42" w16cid:durableId="560217287">
    <w:abstractNumId w:val="41"/>
  </w:num>
  <w:num w:numId="43" w16cid:durableId="812480540">
    <w:abstractNumId w:val="18"/>
  </w:num>
  <w:num w:numId="44" w16cid:durableId="602493376">
    <w:abstractNumId w:val="0"/>
  </w:num>
  <w:num w:numId="45" w16cid:durableId="105196114">
    <w:abstractNumId w:val="29"/>
  </w:num>
  <w:num w:numId="46" w16cid:durableId="127968218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4968696">
    <w:abstractNumId w:val="26"/>
  </w:num>
  <w:num w:numId="48" w16cid:durableId="678048529">
    <w:abstractNumId w:val="37"/>
  </w:num>
  <w:num w:numId="49" w16cid:durableId="143386278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366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35349"/>
    <w:rsid w:val="00044C71"/>
    <w:rsid w:val="000471C0"/>
    <w:rsid w:val="000633EC"/>
    <w:rsid w:val="0006780C"/>
    <w:rsid w:val="0008293C"/>
    <w:rsid w:val="00087911"/>
    <w:rsid w:val="000C2A6C"/>
    <w:rsid w:val="000D09EB"/>
    <w:rsid w:val="00100573"/>
    <w:rsid w:val="00103408"/>
    <w:rsid w:val="001601FB"/>
    <w:rsid w:val="001E7FB1"/>
    <w:rsid w:val="002D3C12"/>
    <w:rsid w:val="00316855"/>
    <w:rsid w:val="003358FC"/>
    <w:rsid w:val="00362E6A"/>
    <w:rsid w:val="00370607"/>
    <w:rsid w:val="00392AE0"/>
    <w:rsid w:val="003A75E0"/>
    <w:rsid w:val="003B4AE4"/>
    <w:rsid w:val="0040070E"/>
    <w:rsid w:val="00402DFB"/>
    <w:rsid w:val="00425FFC"/>
    <w:rsid w:val="00432BB6"/>
    <w:rsid w:val="004355F0"/>
    <w:rsid w:val="004710A0"/>
    <w:rsid w:val="0048672D"/>
    <w:rsid w:val="004F55C9"/>
    <w:rsid w:val="00500463"/>
    <w:rsid w:val="00522DF0"/>
    <w:rsid w:val="00567823"/>
    <w:rsid w:val="005E6B06"/>
    <w:rsid w:val="005F5A96"/>
    <w:rsid w:val="006025C8"/>
    <w:rsid w:val="00622963"/>
    <w:rsid w:val="00636676"/>
    <w:rsid w:val="00647A2E"/>
    <w:rsid w:val="00647E9D"/>
    <w:rsid w:val="006724B7"/>
    <w:rsid w:val="006A18B7"/>
    <w:rsid w:val="006E2703"/>
    <w:rsid w:val="006F1F21"/>
    <w:rsid w:val="00727D22"/>
    <w:rsid w:val="0074703B"/>
    <w:rsid w:val="007955AF"/>
    <w:rsid w:val="007A3BBF"/>
    <w:rsid w:val="007A5AF2"/>
    <w:rsid w:val="007F2A9F"/>
    <w:rsid w:val="007F4109"/>
    <w:rsid w:val="007F682E"/>
    <w:rsid w:val="00800539"/>
    <w:rsid w:val="0081243B"/>
    <w:rsid w:val="00857E78"/>
    <w:rsid w:val="00877B1C"/>
    <w:rsid w:val="008819A2"/>
    <w:rsid w:val="008A7628"/>
    <w:rsid w:val="008E2831"/>
    <w:rsid w:val="008E6167"/>
    <w:rsid w:val="00931004"/>
    <w:rsid w:val="00932508"/>
    <w:rsid w:val="00951BD1"/>
    <w:rsid w:val="00965E06"/>
    <w:rsid w:val="00972000"/>
    <w:rsid w:val="009B2FBC"/>
    <w:rsid w:val="00A04ADE"/>
    <w:rsid w:val="00A11AAA"/>
    <w:rsid w:val="00A26BEE"/>
    <w:rsid w:val="00A50C17"/>
    <w:rsid w:val="00A72183"/>
    <w:rsid w:val="00AA1AF7"/>
    <w:rsid w:val="00AA70B7"/>
    <w:rsid w:val="00AA7506"/>
    <w:rsid w:val="00AC73D8"/>
    <w:rsid w:val="00AD6F6D"/>
    <w:rsid w:val="00B116A5"/>
    <w:rsid w:val="00B22707"/>
    <w:rsid w:val="00B37290"/>
    <w:rsid w:val="00B52B96"/>
    <w:rsid w:val="00BB013F"/>
    <w:rsid w:val="00C510BB"/>
    <w:rsid w:val="00C87047"/>
    <w:rsid w:val="00CC6B3B"/>
    <w:rsid w:val="00CF041E"/>
    <w:rsid w:val="00D02EEF"/>
    <w:rsid w:val="00D1573D"/>
    <w:rsid w:val="00D3274B"/>
    <w:rsid w:val="00D51315"/>
    <w:rsid w:val="00D904F5"/>
    <w:rsid w:val="00D970FF"/>
    <w:rsid w:val="00DB380D"/>
    <w:rsid w:val="00DC2C3F"/>
    <w:rsid w:val="00DC3F03"/>
    <w:rsid w:val="00E05B86"/>
    <w:rsid w:val="00E210B0"/>
    <w:rsid w:val="00E25565"/>
    <w:rsid w:val="00E7343A"/>
    <w:rsid w:val="00E76F91"/>
    <w:rsid w:val="00E81F01"/>
    <w:rsid w:val="00EA4C34"/>
    <w:rsid w:val="00EC4D66"/>
    <w:rsid w:val="00F06B23"/>
    <w:rsid w:val="00F1044C"/>
    <w:rsid w:val="00F3233E"/>
    <w:rsid w:val="00F37621"/>
    <w:rsid w:val="00F409A4"/>
    <w:rsid w:val="00F52576"/>
    <w:rsid w:val="00F535D4"/>
    <w:rsid w:val="00F830B0"/>
    <w:rsid w:val="00F9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4850-0B93-489E-B2B2-767686DE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6853</Words>
  <Characters>39068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27</cp:revision>
  <dcterms:created xsi:type="dcterms:W3CDTF">2025-02-26T03:57:00Z</dcterms:created>
  <dcterms:modified xsi:type="dcterms:W3CDTF">2025-11-24T08:35:00Z</dcterms:modified>
</cp:coreProperties>
</file>