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597" w:rsidRPr="00574597" w:rsidRDefault="00574597" w:rsidP="00574597">
      <w:pPr>
        <w:spacing w:after="0" w:line="240" w:lineRule="auto"/>
        <w:jc w:val="right"/>
        <w:rPr>
          <w:rFonts w:ascii="Times New Roman" w:hAnsi="Times New Roman"/>
          <w:b/>
          <w:i/>
          <w:sz w:val="24"/>
          <w:szCs w:val="24"/>
        </w:rPr>
      </w:pPr>
      <w:r w:rsidRPr="00574597">
        <w:rPr>
          <w:rFonts w:ascii="Times New Roman" w:hAnsi="Times New Roman"/>
          <w:b/>
          <w:i/>
          <w:sz w:val="24"/>
          <w:szCs w:val="24"/>
        </w:rPr>
        <w:t>Приложение № 2</w:t>
      </w:r>
    </w:p>
    <w:p w:rsidR="00574597" w:rsidRPr="00574597" w:rsidRDefault="00574597" w:rsidP="00574597">
      <w:pPr>
        <w:spacing w:after="0" w:line="240" w:lineRule="auto"/>
        <w:jc w:val="right"/>
        <w:rPr>
          <w:rFonts w:ascii="Times New Roman" w:hAnsi="Times New Roman"/>
          <w:b/>
          <w:i/>
          <w:sz w:val="24"/>
          <w:szCs w:val="24"/>
        </w:rPr>
      </w:pPr>
      <w:r w:rsidRPr="00574597">
        <w:rPr>
          <w:rFonts w:ascii="Times New Roman" w:hAnsi="Times New Roman"/>
          <w:b/>
          <w:i/>
          <w:sz w:val="24"/>
          <w:szCs w:val="24"/>
        </w:rPr>
        <w:t>к извещению об осуществлении закупки</w:t>
      </w:r>
    </w:p>
    <w:p w:rsidR="001E0EA0" w:rsidRDefault="001E0EA0" w:rsidP="001E0EA0">
      <w:pPr>
        <w:autoSpaceDE w:val="0"/>
        <w:autoSpaceDN w:val="0"/>
        <w:adjustRightInd w:val="0"/>
        <w:spacing w:after="0" w:line="240" w:lineRule="auto"/>
        <w:jc w:val="center"/>
        <w:rPr>
          <w:rFonts w:ascii="Times New Roman" w:hAnsi="Times New Roman"/>
          <w:sz w:val="24"/>
          <w:szCs w:val="24"/>
        </w:rPr>
      </w:pPr>
    </w:p>
    <w:p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МУНИЦИПАЛЬНЫЙ КОНТРАКТ (ПРОЕКТ) №___________</w:t>
      </w:r>
    </w:p>
    <w:p w:rsidR="001E0EA0" w:rsidRDefault="001E0EA0" w:rsidP="001E0EA0">
      <w:pPr>
        <w:autoSpaceDE w:val="0"/>
        <w:autoSpaceDN w:val="0"/>
        <w:adjustRightInd w:val="0"/>
        <w:spacing w:after="0" w:line="240" w:lineRule="auto"/>
        <w:jc w:val="center"/>
        <w:rPr>
          <w:rFonts w:ascii="Times New Roman" w:hAnsi="Times New Roman"/>
          <w:sz w:val="24"/>
          <w:szCs w:val="24"/>
        </w:rPr>
      </w:pPr>
    </w:p>
    <w:p w:rsidR="001E0EA0" w:rsidRDefault="001E0EA0" w:rsidP="001E0E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Идентификационный код закупки – </w:t>
      </w:r>
    </w:p>
    <w:p w:rsidR="001E0EA0" w:rsidRDefault="001E0EA0" w:rsidP="001E0EA0">
      <w:pPr>
        <w:autoSpaceDE w:val="0"/>
        <w:autoSpaceDN w:val="0"/>
        <w:adjustRightInd w:val="0"/>
        <w:spacing w:after="0" w:line="240" w:lineRule="auto"/>
        <w:jc w:val="center"/>
        <w:rPr>
          <w:rFonts w:ascii="Times New Roman" w:hAnsi="Times New Roman"/>
          <w:sz w:val="24"/>
          <w:szCs w:val="24"/>
        </w:rPr>
      </w:pPr>
    </w:p>
    <w:p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 Рубцовск                                                                                              «_____»________202</w:t>
      </w:r>
      <w:r w:rsidR="00D6597E">
        <w:rPr>
          <w:rFonts w:ascii="Times New Roman" w:hAnsi="Times New Roman"/>
          <w:sz w:val="24"/>
          <w:szCs w:val="24"/>
        </w:rPr>
        <w:t>6</w:t>
      </w:r>
      <w:r>
        <w:rPr>
          <w:rFonts w:ascii="Times New Roman" w:hAnsi="Times New Roman"/>
          <w:sz w:val="24"/>
          <w:szCs w:val="24"/>
        </w:rPr>
        <w:t xml:space="preserve"> г.</w:t>
      </w:r>
    </w:p>
    <w:p w:rsidR="001E0EA0" w:rsidRDefault="001E0EA0" w:rsidP="001E0EA0">
      <w:pPr>
        <w:autoSpaceDE w:val="0"/>
        <w:autoSpaceDN w:val="0"/>
        <w:adjustRightInd w:val="0"/>
        <w:spacing w:after="0" w:line="240" w:lineRule="auto"/>
        <w:jc w:val="center"/>
        <w:rPr>
          <w:rFonts w:ascii="Times New Roman" w:hAnsi="Times New Roman"/>
          <w:sz w:val="24"/>
          <w:szCs w:val="24"/>
        </w:rPr>
      </w:pPr>
    </w:p>
    <w:p w:rsidR="001E0EA0" w:rsidRPr="001E0EA0" w:rsidRDefault="0067512F" w:rsidP="0067512F">
      <w:pPr>
        <w:spacing w:after="0" w:line="240" w:lineRule="auto"/>
        <w:ind w:firstLine="708"/>
        <w:jc w:val="both"/>
        <w:rPr>
          <w:rFonts w:ascii="Times New Roman" w:hAnsi="Times New Roman"/>
          <w:sz w:val="24"/>
          <w:szCs w:val="24"/>
        </w:rPr>
      </w:pPr>
      <w:proofErr w:type="gramStart"/>
      <w:r w:rsidRPr="0067512F">
        <w:rPr>
          <w:rFonts w:ascii="Times New Roman" w:hAnsi="Times New Roman"/>
          <w:sz w:val="24"/>
          <w:szCs w:val="24"/>
        </w:rPr>
        <w:t>Муниципальное бюджетное учреждение культуры</w:t>
      </w:r>
      <w:r>
        <w:rPr>
          <w:rFonts w:ascii="Times New Roman" w:hAnsi="Times New Roman"/>
          <w:sz w:val="24"/>
          <w:szCs w:val="24"/>
        </w:rPr>
        <w:t xml:space="preserve"> </w:t>
      </w:r>
      <w:r w:rsidRPr="0067512F">
        <w:rPr>
          <w:rFonts w:ascii="Times New Roman" w:hAnsi="Times New Roman"/>
          <w:sz w:val="24"/>
          <w:szCs w:val="24"/>
        </w:rPr>
        <w:t>«БИБЛИОТЕЧНАЯ ИНФОРМАЦИОННАЯ СИСТЕМА»</w:t>
      </w:r>
      <w:r>
        <w:rPr>
          <w:rFonts w:ascii="Times New Roman" w:hAnsi="Times New Roman"/>
          <w:sz w:val="24"/>
          <w:szCs w:val="24"/>
        </w:rPr>
        <w:t xml:space="preserve"> </w:t>
      </w:r>
      <w:r w:rsidR="001E0EA0" w:rsidRPr="001E0EA0">
        <w:rPr>
          <w:rFonts w:ascii="Times New Roman" w:hAnsi="Times New Roman"/>
          <w:sz w:val="24"/>
          <w:szCs w:val="24"/>
        </w:rPr>
        <w:t xml:space="preserve">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001E0EA0" w:rsidRPr="001E0EA0">
        <w:rPr>
          <w:rFonts w:ascii="Times New Roman" w:hAnsi="Times New Roman"/>
          <w:kern w:val="16"/>
          <w:sz w:val="24"/>
          <w:szCs w:val="24"/>
        </w:rPr>
        <w:t xml:space="preserve">в соответствии с </w:t>
      </w:r>
      <w:r w:rsidR="001E0EA0" w:rsidRPr="001E0EA0">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001E0EA0" w:rsidRPr="001E0EA0">
        <w:rPr>
          <w:rFonts w:ascii="Times New Roman" w:hAnsi="Times New Roman"/>
          <w:kern w:val="16"/>
          <w:sz w:val="24"/>
          <w:szCs w:val="24"/>
        </w:rPr>
        <w:t>, и на основании</w:t>
      </w:r>
      <w:r w:rsidR="001E0EA0" w:rsidRPr="001E0EA0">
        <w:rPr>
          <w:rFonts w:ascii="Times New Roman" w:hAnsi="Times New Roman"/>
          <w:i/>
          <w:kern w:val="16"/>
          <w:sz w:val="24"/>
          <w:szCs w:val="24"/>
        </w:rPr>
        <w:t xml:space="preserve"> _______________</w:t>
      </w:r>
      <w:r w:rsidR="001E0EA0" w:rsidRPr="001E0EA0">
        <w:rPr>
          <w:rFonts w:ascii="Times New Roman" w:hAnsi="Times New Roman"/>
          <w:kern w:val="16"/>
          <w:sz w:val="24"/>
          <w:szCs w:val="24"/>
        </w:rPr>
        <w:t xml:space="preserve"> заключили настоящий муниципальный контракт</w:t>
      </w:r>
      <w:proofErr w:type="gramEnd"/>
      <w:r w:rsidR="001E0EA0" w:rsidRPr="001E0EA0">
        <w:rPr>
          <w:rFonts w:ascii="Times New Roman" w:hAnsi="Times New Roman"/>
          <w:kern w:val="16"/>
          <w:sz w:val="24"/>
          <w:szCs w:val="24"/>
        </w:rPr>
        <w:t>, именуемый в дальнейшем «Контракт», о нижеследующем:</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Предмет Контракта</w:t>
      </w:r>
    </w:p>
    <w:p w:rsidR="001E0EA0" w:rsidRPr="001E0EA0" w:rsidRDefault="001E0EA0" w:rsidP="001E0EA0">
      <w:pPr>
        <w:numPr>
          <w:ilvl w:val="1"/>
          <w:numId w:val="2"/>
        </w:numPr>
        <w:spacing w:after="0" w:line="240" w:lineRule="auto"/>
        <w:ind w:left="0" w:firstLine="709"/>
        <w:jc w:val="both"/>
        <w:rPr>
          <w:rFonts w:ascii="Times New Roman" w:hAnsi="Times New Roman"/>
          <w:sz w:val="24"/>
          <w:szCs w:val="24"/>
        </w:rPr>
      </w:pPr>
      <w:r w:rsidRPr="001E0EA0">
        <w:rPr>
          <w:rFonts w:ascii="Times New Roman" w:hAnsi="Times New Roman"/>
          <w:sz w:val="24"/>
          <w:szCs w:val="24"/>
        </w:rPr>
        <w:t xml:space="preserve"> Поставщик обязуется поставить и передать Заказчику </w:t>
      </w:r>
      <w:r w:rsidR="0067512F">
        <w:rPr>
          <w:rFonts w:ascii="Times New Roman" w:hAnsi="Times New Roman"/>
          <w:sz w:val="24"/>
          <w:szCs w:val="24"/>
        </w:rPr>
        <w:t>комплект книг для обновления библиотечного фонда</w:t>
      </w:r>
      <w:r w:rsidRPr="001E0EA0">
        <w:rPr>
          <w:rFonts w:ascii="Times New Roman" w:hAnsi="Times New Roman"/>
          <w:sz w:val="24"/>
          <w:szCs w:val="24"/>
        </w:rPr>
        <w:t>, в количестве и по ценам согласно Спецификации (Приложение 1)(далее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1E0EA0" w:rsidRPr="001E0EA0" w:rsidRDefault="001E0EA0" w:rsidP="001E0EA0">
      <w:pPr>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1E0EA0">
        <w:rPr>
          <w:rFonts w:ascii="Times New Roman" w:hAnsi="Times New Roman"/>
          <w:sz w:val="24"/>
          <w:szCs w:val="24"/>
        </w:rPr>
        <w:t>Наименование, количество и иные характеристики поставляемого Товара указаны в Спецификации (</w:t>
      </w:r>
      <w:hyperlink r:id="rId6" w:history="1">
        <w:r w:rsidRPr="001E0EA0">
          <w:rPr>
            <w:rStyle w:val="a3"/>
            <w:rFonts w:ascii="Times New Roman" w:eastAsiaTheme="majorEastAsia" w:hAnsi="Times New Roman"/>
            <w:color w:val="auto"/>
            <w:sz w:val="24"/>
            <w:szCs w:val="24"/>
          </w:rPr>
          <w:t>Приложение</w:t>
        </w:r>
      </w:hyperlink>
      <w:r w:rsidRPr="001E0EA0">
        <w:rPr>
          <w:rFonts w:ascii="Times New Roman" w:hAnsi="Times New Roman"/>
          <w:sz w:val="24"/>
          <w:szCs w:val="24"/>
        </w:rPr>
        <w:t xml:space="preserve"> 1).</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Цена Контракта и порядок расчетов</w:t>
      </w:r>
    </w:p>
    <w:p w:rsidR="001E0EA0" w:rsidRPr="0067512F"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bCs/>
          <w:sz w:val="24"/>
          <w:szCs w:val="24"/>
        </w:rPr>
        <w:t>2.1</w:t>
      </w:r>
      <w:r w:rsidRPr="0067512F">
        <w:rPr>
          <w:rFonts w:ascii="Times New Roman" w:hAnsi="Times New Roman"/>
          <w:b/>
          <w:bCs/>
          <w:sz w:val="24"/>
          <w:szCs w:val="24"/>
        </w:rPr>
        <w:t xml:space="preserve">.  </w:t>
      </w:r>
      <w:r w:rsidRPr="0067512F">
        <w:rPr>
          <w:rFonts w:ascii="Times New Roman" w:hAnsi="Times New Roman"/>
          <w:sz w:val="24"/>
          <w:szCs w:val="24"/>
        </w:rPr>
        <w:t>Цена Контракта составляет</w:t>
      </w:r>
      <w:proofErr w:type="gramStart"/>
      <w:r w:rsidRPr="0067512F">
        <w:rPr>
          <w:rFonts w:ascii="Times New Roman" w:hAnsi="Times New Roman"/>
          <w:sz w:val="24"/>
          <w:szCs w:val="24"/>
        </w:rPr>
        <w:t xml:space="preserve"> __________________ (___) </w:t>
      </w:r>
      <w:proofErr w:type="gramEnd"/>
      <w:r w:rsidRPr="0067512F">
        <w:rPr>
          <w:rFonts w:ascii="Times New Roman" w:hAnsi="Times New Roman"/>
          <w:sz w:val="24"/>
          <w:szCs w:val="24"/>
        </w:rPr>
        <w:t>рублей ____ копеек, в т.ч. НДС_______ (без НДС, если Поставщик освобожден от его уплаты).</w:t>
      </w:r>
    </w:p>
    <w:p w:rsidR="001E0EA0" w:rsidRPr="0067512F"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E0EA0" w:rsidRPr="0067512F"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2.3. </w:t>
      </w:r>
      <w:proofErr w:type="gramStart"/>
      <w:r w:rsidRPr="0067512F">
        <w:rPr>
          <w:rFonts w:ascii="Times New Roman" w:hAnsi="Times New Roman"/>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1E0EA0" w:rsidRPr="0067512F"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67512F">
          <w:rPr>
            <w:rStyle w:val="a3"/>
            <w:rFonts w:ascii="Times New Roman" w:eastAsiaTheme="majorEastAsia" w:hAnsi="Times New Roman"/>
            <w:color w:val="auto"/>
            <w:sz w:val="24"/>
            <w:szCs w:val="24"/>
          </w:rPr>
          <w:t>законом</w:t>
        </w:r>
      </w:hyperlink>
      <w:r w:rsidRPr="0067512F">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67512F" w:rsidRPr="0067512F" w:rsidRDefault="001E0EA0" w:rsidP="0067512F">
      <w:pPr>
        <w:widowControl w:val="0"/>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2.5.  </w:t>
      </w:r>
      <w:r w:rsidR="0067512F" w:rsidRPr="0067512F">
        <w:rPr>
          <w:rFonts w:ascii="Times New Roman" w:hAnsi="Times New Roman"/>
          <w:sz w:val="24"/>
          <w:szCs w:val="24"/>
        </w:rPr>
        <w:t xml:space="preserve">Оплата осуществляется в рублях Российской Федерации  </w:t>
      </w:r>
      <w:r w:rsidR="0067512F" w:rsidRPr="0067512F">
        <w:rPr>
          <w:rFonts w:ascii="Times New Roman" w:hAnsi="Times New Roman"/>
          <w:spacing w:val="-10"/>
          <w:sz w:val="24"/>
          <w:szCs w:val="24"/>
        </w:rPr>
        <w:t xml:space="preserve">за </w:t>
      </w:r>
      <w:r w:rsidR="0067512F" w:rsidRPr="0067512F">
        <w:rPr>
          <w:rFonts w:ascii="Times New Roman" w:hAnsi="Times New Roman"/>
          <w:sz w:val="24"/>
          <w:szCs w:val="24"/>
        </w:rPr>
        <w:t xml:space="preserve">счет средств </w:t>
      </w:r>
      <w:r w:rsidR="00000F16">
        <w:rPr>
          <w:rFonts w:ascii="Times New Roman" w:hAnsi="Times New Roman"/>
          <w:color w:val="000000"/>
          <w:sz w:val="24"/>
          <w:szCs w:val="24"/>
        </w:rPr>
        <w:t>бюджетного учреждения</w:t>
      </w:r>
      <w:r w:rsidR="0067512F" w:rsidRPr="0067512F">
        <w:rPr>
          <w:rFonts w:ascii="Times New Roman" w:hAnsi="Times New Roman"/>
          <w:color w:val="000000"/>
          <w:sz w:val="24"/>
          <w:szCs w:val="24"/>
        </w:rPr>
        <w:t>.</w:t>
      </w:r>
    </w:p>
    <w:p w:rsidR="001E0EA0" w:rsidRPr="001668E4" w:rsidRDefault="00FB0797" w:rsidP="00FB0797">
      <w:pPr>
        <w:widowControl w:val="0"/>
        <w:autoSpaceDE w:val="0"/>
        <w:autoSpaceDN w:val="0"/>
        <w:adjustRightInd w:val="0"/>
        <w:spacing w:after="0" w:line="240" w:lineRule="auto"/>
        <w:ind w:firstLine="709"/>
        <w:jc w:val="both"/>
        <w:rPr>
          <w:rFonts w:ascii="Times New Roman" w:hAnsi="Times New Roman"/>
          <w:sz w:val="24"/>
          <w:szCs w:val="24"/>
        </w:rPr>
      </w:pPr>
      <w:bookmarkStart w:id="0" w:name="_Hlk191886228"/>
      <w:r w:rsidRPr="001668E4">
        <w:rPr>
          <w:rFonts w:ascii="Times New Roman" w:hAnsi="Times New Roman"/>
          <w:sz w:val="24"/>
          <w:szCs w:val="24"/>
        </w:rPr>
        <w:t xml:space="preserve">КБК: </w:t>
      </w:r>
      <w:r w:rsidR="00607218" w:rsidRPr="00607218">
        <w:rPr>
          <w:rFonts w:ascii="Times New Roman" w:hAnsi="Times New Roman"/>
          <w:sz w:val="24"/>
          <w:szCs w:val="24"/>
        </w:rPr>
        <w:t>280Я554540</w:t>
      </w:r>
      <w:r w:rsidR="00607218">
        <w:rPr>
          <w:rFonts w:ascii="Times New Roman" w:hAnsi="Times New Roman"/>
          <w:sz w:val="24"/>
          <w:szCs w:val="24"/>
        </w:rPr>
        <w:t>.</w:t>
      </w:r>
    </w:p>
    <w:bookmarkEnd w:id="0"/>
    <w:p w:rsidR="001E0EA0" w:rsidRPr="0067512F"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w:t>
      </w:r>
      <w:proofErr w:type="gramStart"/>
      <w:r w:rsidRPr="0067512F">
        <w:rPr>
          <w:rFonts w:ascii="Times New Roman" w:hAnsi="Times New Roman"/>
          <w:sz w:val="24"/>
          <w:szCs w:val="24"/>
        </w:rPr>
        <w:t>а(</w:t>
      </w:r>
      <w:proofErr w:type="spellStart"/>
      <w:proofErr w:type="gramEnd"/>
      <w:r w:rsidRPr="0067512F">
        <w:rPr>
          <w:rFonts w:ascii="Times New Roman" w:hAnsi="Times New Roman"/>
          <w:sz w:val="24"/>
          <w:szCs w:val="24"/>
        </w:rPr>
        <w:t>ов</w:t>
      </w:r>
      <w:proofErr w:type="spellEnd"/>
      <w:r w:rsidRPr="0067512F">
        <w:rPr>
          <w:rFonts w:ascii="Times New Roman" w:hAnsi="Times New Roman"/>
          <w:sz w:val="24"/>
          <w:szCs w:val="24"/>
        </w:rPr>
        <w:t>) о приемке, предусмотренного(</w:t>
      </w:r>
      <w:proofErr w:type="spellStart"/>
      <w:r w:rsidRPr="0067512F">
        <w:rPr>
          <w:rFonts w:ascii="Times New Roman" w:hAnsi="Times New Roman"/>
          <w:sz w:val="24"/>
          <w:szCs w:val="24"/>
        </w:rPr>
        <w:t>ых</w:t>
      </w:r>
      <w:proofErr w:type="spellEnd"/>
      <w:r w:rsidRPr="0067512F">
        <w:rPr>
          <w:rFonts w:ascii="Times New Roman" w:hAnsi="Times New Roman"/>
          <w:sz w:val="24"/>
          <w:szCs w:val="24"/>
        </w:rPr>
        <w:t>) пунктом 3.6 Контракта.</w:t>
      </w:r>
    </w:p>
    <w:p w:rsidR="001E0EA0" w:rsidRPr="0067512F"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2.7. Оплата по Контракту осуществляется по безналичному расчету платежными </w:t>
      </w:r>
      <w:r w:rsidRPr="0067512F">
        <w:rPr>
          <w:rFonts w:ascii="Times New Roman" w:hAnsi="Times New Roman"/>
          <w:sz w:val="24"/>
          <w:szCs w:val="24"/>
        </w:rPr>
        <w:lastRenderedPageBreak/>
        <w:t xml:space="preserve">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1E0EA0" w:rsidRPr="0067512F"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2.8.</w:t>
      </w:r>
      <w:r w:rsidRPr="0067512F">
        <w:rPr>
          <w:rFonts w:ascii="Times New Roman" w:hAnsi="Times New Roman"/>
          <w:sz w:val="24"/>
          <w:szCs w:val="24"/>
        </w:rPr>
        <w:tab/>
        <w:t>Обязательства Заказчика по оплате считаются исполненными с момента списания денежных сре</w:t>
      </w:r>
      <w:proofErr w:type="gramStart"/>
      <w:r w:rsidRPr="0067512F">
        <w:rPr>
          <w:rFonts w:ascii="Times New Roman" w:hAnsi="Times New Roman"/>
          <w:sz w:val="24"/>
          <w:szCs w:val="24"/>
        </w:rPr>
        <w:t>дств в р</w:t>
      </w:r>
      <w:proofErr w:type="gramEnd"/>
      <w:r w:rsidRPr="0067512F">
        <w:rPr>
          <w:rFonts w:ascii="Times New Roman" w:hAnsi="Times New Roman"/>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1E0EA0" w:rsidRPr="0067512F"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67512F">
        <w:rPr>
          <w:rFonts w:ascii="Times New Roman" w:hAnsi="Times New Roman"/>
          <w:sz w:val="24"/>
          <w:szCs w:val="24"/>
        </w:rPr>
        <w:t>Порядок, сроки и условия поставки и приемки товара.</w:t>
      </w:r>
    </w:p>
    <w:p w:rsidR="00224EB9" w:rsidRPr="0067512F" w:rsidRDefault="001E0EA0" w:rsidP="00224EB9">
      <w:pPr>
        <w:pStyle w:val="a7"/>
        <w:tabs>
          <w:tab w:val="left" w:pos="1134"/>
          <w:tab w:val="left" w:pos="1276"/>
        </w:tabs>
        <w:ind w:firstLine="709"/>
      </w:pPr>
      <w:r w:rsidRPr="0067512F">
        <w:t xml:space="preserve">3.1. Срок поставки Товара: </w:t>
      </w:r>
      <w:r w:rsidR="00224EB9" w:rsidRPr="0067512F">
        <w:t xml:space="preserve">в течение </w:t>
      </w:r>
      <w:r w:rsidR="0067512F" w:rsidRPr="0067512F">
        <w:t>45</w:t>
      </w:r>
      <w:r w:rsidR="00224EB9" w:rsidRPr="0067512F">
        <w:t xml:space="preserve"> (</w:t>
      </w:r>
      <w:r w:rsidR="0067512F" w:rsidRPr="0067512F">
        <w:t>Сорока пяти</w:t>
      </w:r>
      <w:r w:rsidR="00224EB9" w:rsidRPr="0067512F">
        <w:t xml:space="preserve">) </w:t>
      </w:r>
      <w:r w:rsidR="005A48C8">
        <w:t>рабочих</w:t>
      </w:r>
      <w:r w:rsidR="00224EB9" w:rsidRPr="0067512F">
        <w:t xml:space="preserve"> дней </w:t>
      </w:r>
      <w:proofErr w:type="gramStart"/>
      <w:r w:rsidRPr="0067512F">
        <w:t>с даты заключения</w:t>
      </w:r>
      <w:proofErr w:type="gramEnd"/>
      <w:r w:rsidRPr="0067512F">
        <w:t xml:space="preserve"> контракта. </w:t>
      </w:r>
    </w:p>
    <w:p w:rsidR="001E0EA0" w:rsidRPr="0067512F" w:rsidRDefault="001E0EA0" w:rsidP="00224EB9">
      <w:pPr>
        <w:pStyle w:val="a7"/>
        <w:tabs>
          <w:tab w:val="left" w:pos="1134"/>
          <w:tab w:val="left" w:pos="1276"/>
        </w:tabs>
        <w:ind w:firstLine="709"/>
      </w:pPr>
      <w:r w:rsidRPr="0067512F">
        <w:t>Поставка должна быть осуществлена силами Поставщика и за счет средств Поставщика.</w:t>
      </w:r>
    </w:p>
    <w:p w:rsidR="0067512F" w:rsidRPr="0067512F" w:rsidRDefault="001E0EA0" w:rsidP="001E0EA0">
      <w:pPr>
        <w:pStyle w:val="a7"/>
        <w:tabs>
          <w:tab w:val="left" w:pos="1134"/>
          <w:tab w:val="left" w:pos="1276"/>
        </w:tabs>
        <w:ind w:firstLine="709"/>
      </w:pPr>
      <w:r w:rsidRPr="0067512F">
        <w:t xml:space="preserve">3.2. Поставка Товара осуществляется по адресу: </w:t>
      </w:r>
      <w:r w:rsidR="0067512F" w:rsidRPr="0067512F">
        <w:rPr>
          <w:color w:val="000000" w:themeColor="text1"/>
        </w:rPr>
        <w:t xml:space="preserve">658223, Алтайский край, </w:t>
      </w:r>
      <w:proofErr w:type="gramStart"/>
      <w:r w:rsidR="0067512F" w:rsidRPr="0067512F">
        <w:rPr>
          <w:color w:val="000000" w:themeColor="text1"/>
        </w:rPr>
        <w:t>г</w:t>
      </w:r>
      <w:proofErr w:type="gramEnd"/>
      <w:r w:rsidR="0067512F" w:rsidRPr="0067512F">
        <w:rPr>
          <w:color w:val="000000" w:themeColor="text1"/>
        </w:rPr>
        <w:t xml:space="preserve">. Рубцовск, </w:t>
      </w:r>
      <w:proofErr w:type="spellStart"/>
      <w:r w:rsidR="0067512F" w:rsidRPr="0067512F">
        <w:rPr>
          <w:color w:val="000000" w:themeColor="text1"/>
        </w:rPr>
        <w:t>пр-т</w:t>
      </w:r>
      <w:proofErr w:type="spellEnd"/>
      <w:r w:rsidR="0067512F" w:rsidRPr="0067512F">
        <w:rPr>
          <w:color w:val="000000" w:themeColor="text1"/>
        </w:rPr>
        <w:t xml:space="preserve"> Ленина, 137а</w:t>
      </w:r>
      <w:r w:rsidR="0067512F">
        <w:rPr>
          <w:color w:val="000000" w:themeColor="text1"/>
        </w:rPr>
        <w:t>.</w:t>
      </w:r>
      <w:r w:rsidR="0067512F" w:rsidRPr="0067512F">
        <w:t xml:space="preserve"> </w:t>
      </w:r>
    </w:p>
    <w:p w:rsidR="001E0EA0" w:rsidRPr="0067512F" w:rsidRDefault="001E0EA0" w:rsidP="001E0EA0">
      <w:pPr>
        <w:pStyle w:val="a7"/>
        <w:tabs>
          <w:tab w:val="left" w:pos="1134"/>
          <w:tab w:val="left" w:pos="1276"/>
        </w:tabs>
        <w:ind w:firstLine="709"/>
      </w:pPr>
      <w:r w:rsidRPr="0067512F">
        <w:t>3.3. Поставка осуществляется в рабочие дни, с 08.00 до 17.00 (по местному времени).</w:t>
      </w:r>
    </w:p>
    <w:p w:rsidR="001E0EA0" w:rsidRPr="0067512F" w:rsidRDefault="001E0EA0" w:rsidP="001E0EA0">
      <w:pPr>
        <w:pStyle w:val="a7"/>
        <w:tabs>
          <w:tab w:val="left" w:pos="1134"/>
          <w:tab w:val="left" w:pos="1276"/>
        </w:tabs>
        <w:ind w:firstLine="709"/>
      </w:pPr>
      <w:r w:rsidRPr="0067512F">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Pr="0067512F">
        <w:rPr>
          <w:rFonts w:ascii="Times New Roman" w:hAnsi="Times New Roman"/>
          <w:sz w:val="24"/>
          <w:szCs w:val="24"/>
        </w:rPr>
        <w:t>в место поставки</w:t>
      </w:r>
      <w:proofErr w:type="gramEnd"/>
      <w:r w:rsidRPr="0067512F">
        <w:rPr>
          <w:rFonts w:ascii="Times New Roman" w:hAnsi="Times New Roman"/>
          <w:sz w:val="24"/>
          <w:szCs w:val="24"/>
        </w:rPr>
        <w:t xml:space="preserve"> по адресу электронной почты: </w:t>
      </w:r>
      <w:hyperlink r:id="rId8" w:history="1">
        <w:r w:rsidR="0067512F" w:rsidRPr="0067512F">
          <w:rPr>
            <w:rStyle w:val="a3"/>
            <w:rFonts w:ascii="Times New Roman" w:eastAsiaTheme="majorEastAsia" w:hAnsi="Times New Roman"/>
            <w:sz w:val="24"/>
            <w:szCs w:val="24"/>
            <w:lang w:val="en-US"/>
          </w:rPr>
          <w:t>biblrub</w:t>
        </w:r>
        <w:r w:rsidR="0067512F" w:rsidRPr="0067512F">
          <w:rPr>
            <w:rStyle w:val="a3"/>
            <w:rFonts w:ascii="Times New Roman" w:eastAsiaTheme="majorEastAsia" w:hAnsi="Times New Roman"/>
            <w:sz w:val="24"/>
            <w:szCs w:val="24"/>
          </w:rPr>
          <w:t>@</w:t>
        </w:r>
        <w:r w:rsidR="0067512F" w:rsidRPr="0067512F">
          <w:rPr>
            <w:rStyle w:val="a3"/>
            <w:rFonts w:ascii="Times New Roman" w:eastAsiaTheme="majorEastAsia" w:hAnsi="Times New Roman"/>
            <w:sz w:val="24"/>
            <w:szCs w:val="24"/>
            <w:lang w:val="en-US"/>
          </w:rPr>
          <w:t>mail</w:t>
        </w:r>
        <w:r w:rsidR="0067512F" w:rsidRPr="0067512F">
          <w:rPr>
            <w:rStyle w:val="a3"/>
            <w:rFonts w:ascii="Times New Roman" w:eastAsiaTheme="majorEastAsia" w:hAnsi="Times New Roman"/>
            <w:sz w:val="24"/>
            <w:szCs w:val="24"/>
          </w:rPr>
          <w:t>.</w:t>
        </w:r>
        <w:r w:rsidR="0067512F" w:rsidRPr="0067512F">
          <w:rPr>
            <w:rStyle w:val="a3"/>
            <w:rFonts w:ascii="Times New Roman" w:eastAsiaTheme="majorEastAsia" w:hAnsi="Times New Roman"/>
            <w:sz w:val="24"/>
            <w:szCs w:val="24"/>
            <w:lang w:val="en-US"/>
          </w:rPr>
          <w:t>ru</w:t>
        </w:r>
      </w:hyperlink>
      <w:r w:rsidR="0067512F" w:rsidRPr="0067512F">
        <w:rPr>
          <w:rFonts w:ascii="Times New Roman" w:hAnsi="Times New Roman"/>
          <w:sz w:val="24"/>
          <w:szCs w:val="24"/>
        </w:rPr>
        <w:t xml:space="preserve"> </w:t>
      </w:r>
      <w:r w:rsidRPr="0067512F">
        <w:rPr>
          <w:rFonts w:ascii="Times New Roman" w:hAnsi="Times New Roman"/>
          <w:sz w:val="24"/>
          <w:szCs w:val="24"/>
        </w:rPr>
        <w:t xml:space="preserve">или устно информирует Заказчика по телефону: </w:t>
      </w:r>
      <w:r w:rsidR="0067512F" w:rsidRPr="0067512F">
        <w:rPr>
          <w:rFonts w:ascii="Times New Roman" w:hAnsi="Times New Roman"/>
          <w:bCs/>
          <w:color w:val="000000" w:themeColor="text1"/>
          <w:sz w:val="24"/>
          <w:szCs w:val="24"/>
        </w:rPr>
        <w:t>8(38557) 4-65-32</w:t>
      </w:r>
      <w:r w:rsidR="0067512F" w:rsidRPr="0067512F">
        <w:rPr>
          <w:rFonts w:ascii="Times New Roman" w:hAnsi="Times New Roman"/>
          <w:bCs/>
          <w:sz w:val="24"/>
          <w:szCs w:val="24"/>
        </w:rPr>
        <w:t>, 4-72-63</w:t>
      </w:r>
    </w:p>
    <w:p w:rsidR="001E0EA0" w:rsidRPr="0067512F" w:rsidRDefault="001E0EA0" w:rsidP="001E0EA0">
      <w:pPr>
        <w:pStyle w:val="a7"/>
        <w:tabs>
          <w:tab w:val="left" w:pos="1134"/>
          <w:tab w:val="left" w:pos="1276"/>
        </w:tabs>
        <w:ind w:firstLine="709"/>
      </w:pPr>
      <w:r w:rsidRPr="0067512F">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rsidR="001E0EA0" w:rsidRPr="0067512F" w:rsidRDefault="001E0EA0" w:rsidP="001E0EA0">
      <w:pPr>
        <w:pStyle w:val="a7"/>
        <w:tabs>
          <w:tab w:val="left" w:pos="1134"/>
          <w:tab w:val="left" w:pos="1276"/>
        </w:tabs>
        <w:ind w:firstLine="709"/>
      </w:pPr>
      <w:r w:rsidRPr="0067512F">
        <w:t>документ о приемке, составленный по форме, с учетом положений пункта 3.7 Контракта.</w:t>
      </w:r>
    </w:p>
    <w:p w:rsidR="001E0EA0" w:rsidRPr="0067512F" w:rsidRDefault="001E0EA0" w:rsidP="001E0EA0">
      <w:pPr>
        <w:spacing w:after="0" w:line="240" w:lineRule="auto"/>
        <w:ind w:firstLine="709"/>
        <w:contextualSpacing/>
        <w:jc w:val="both"/>
        <w:rPr>
          <w:rFonts w:ascii="Times New Roman" w:hAnsi="Times New Roman"/>
          <w:sz w:val="24"/>
          <w:szCs w:val="24"/>
        </w:rPr>
      </w:pPr>
      <w:r w:rsidRPr="0067512F">
        <w:rPr>
          <w:rFonts w:ascii="Times New Roman" w:hAnsi="Times New Roman"/>
          <w:sz w:val="24"/>
          <w:szCs w:val="24"/>
        </w:rPr>
        <w:t xml:space="preserve">3.7. Поставщик формирует с использованием единой информационной системы, подписывает усиленной </w:t>
      </w:r>
      <w:r w:rsidR="00000F16">
        <w:rPr>
          <w:rFonts w:ascii="Times New Roman" w:hAnsi="Times New Roman"/>
          <w:sz w:val="24"/>
          <w:szCs w:val="24"/>
        </w:rPr>
        <w:t xml:space="preserve">квалифицированной </w:t>
      </w:r>
      <w:r w:rsidRPr="0067512F">
        <w:rPr>
          <w:rFonts w:ascii="Times New Roman" w:hAnsi="Times New Roman"/>
          <w:sz w:val="24"/>
          <w:szCs w:val="24"/>
        </w:rPr>
        <w:t xml:space="preserve">электронной подписью лица, имеющего право действовать от имени Поставщика, и размещает в единой информационной системе документ о приемке. </w:t>
      </w:r>
    </w:p>
    <w:p w:rsidR="001E0EA0" w:rsidRPr="0067512F" w:rsidRDefault="001E0EA0" w:rsidP="001E0EA0">
      <w:pPr>
        <w:spacing w:after="0" w:line="240" w:lineRule="auto"/>
        <w:ind w:firstLine="709"/>
        <w:contextualSpacing/>
        <w:jc w:val="both"/>
        <w:rPr>
          <w:rFonts w:ascii="Times New Roman" w:hAnsi="Times New Roman"/>
          <w:sz w:val="24"/>
          <w:szCs w:val="24"/>
        </w:rPr>
      </w:pPr>
      <w:r w:rsidRPr="0067512F">
        <w:rPr>
          <w:rFonts w:ascii="Times New Roman" w:hAnsi="Times New Roman"/>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1E0EA0" w:rsidRPr="0067512F" w:rsidRDefault="001E0EA0" w:rsidP="001E0EA0">
      <w:pPr>
        <w:spacing w:after="0" w:line="240" w:lineRule="auto"/>
        <w:ind w:firstLine="709"/>
        <w:contextualSpacing/>
        <w:jc w:val="both"/>
        <w:rPr>
          <w:rFonts w:ascii="Times New Roman" w:hAnsi="Times New Roman"/>
          <w:sz w:val="24"/>
          <w:szCs w:val="24"/>
        </w:rPr>
      </w:pPr>
      <w:r w:rsidRPr="0067512F">
        <w:rPr>
          <w:rFonts w:ascii="Times New Roman" w:hAnsi="Times New Roman"/>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1E0EA0" w:rsidRPr="0067512F" w:rsidRDefault="001E0EA0" w:rsidP="001E0EA0">
      <w:pPr>
        <w:pStyle w:val="a7"/>
        <w:ind w:firstLine="709"/>
      </w:pPr>
      <w:r w:rsidRPr="0067512F">
        <w:t xml:space="preserve">3.10. </w:t>
      </w:r>
      <w:proofErr w:type="gramStart"/>
      <w:r w:rsidRPr="0067512F">
        <w:t>Приемка</w:t>
      </w:r>
      <w:proofErr w:type="gramEnd"/>
      <w:r w:rsidRPr="0067512F">
        <w:t xml:space="preserve">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w:t>
      </w:r>
      <w:proofErr w:type="gramStart"/>
      <w:r w:rsidRPr="0067512F">
        <w:t>а(</w:t>
      </w:r>
      <w:proofErr w:type="spellStart"/>
      <w:proofErr w:type="gramEnd"/>
      <w:r w:rsidRPr="0067512F">
        <w:t>ов</w:t>
      </w:r>
      <w:proofErr w:type="spellEnd"/>
      <w:r w:rsidRPr="0067512F">
        <w:t>) о приемке, указанного(</w:t>
      </w:r>
      <w:proofErr w:type="spellStart"/>
      <w:r w:rsidRPr="0067512F">
        <w:t>ых</w:t>
      </w:r>
      <w:proofErr w:type="spellEnd"/>
      <w:r w:rsidRPr="0067512F">
        <w:t>) в пункте 3.6. Контракта.</w:t>
      </w:r>
    </w:p>
    <w:p w:rsidR="001E0EA0" w:rsidRPr="0067512F" w:rsidRDefault="001E0EA0" w:rsidP="001E0EA0">
      <w:pPr>
        <w:pStyle w:val="a7"/>
        <w:ind w:firstLine="709"/>
      </w:pPr>
      <w:r w:rsidRPr="0067512F">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1E0EA0" w:rsidRPr="0067512F" w:rsidRDefault="001E0EA0" w:rsidP="001E0EA0">
      <w:pPr>
        <w:pStyle w:val="a7"/>
        <w:ind w:firstLine="709"/>
      </w:pPr>
      <w:r w:rsidRPr="0067512F">
        <w:t xml:space="preserve">3.12. Экспертиза результатов, предусмотренных Контрактом, может проводиться Заказчиком своими силами или </w:t>
      </w:r>
      <w:r w:rsidRPr="0067512F">
        <w:rPr>
          <w:bCs/>
        </w:rPr>
        <w:t>к ее проведению могут привлекаться эксперты, экспертные организации.</w:t>
      </w:r>
      <w:r w:rsidRPr="0067512F">
        <w:t xml:space="preserve"> Для приемки поставленного Товара Заказчик вправе создать </w:t>
      </w:r>
      <w:r w:rsidRPr="0067512F">
        <w:lastRenderedPageBreak/>
        <w:t>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E0EA0" w:rsidRPr="0067512F" w:rsidRDefault="001E0EA0" w:rsidP="001E0EA0">
      <w:pPr>
        <w:pStyle w:val="a7"/>
        <w:ind w:firstLine="709"/>
      </w:pPr>
      <w:r w:rsidRPr="0067512F">
        <w:t>3.13. Проверка соответствия Товара требованиям, установленным Контрактом, осуществляется в следующем порядке:</w:t>
      </w:r>
    </w:p>
    <w:p w:rsidR="001E0EA0" w:rsidRPr="0067512F" w:rsidRDefault="001E0EA0" w:rsidP="001E0EA0">
      <w:pPr>
        <w:pStyle w:val="a8"/>
        <w:ind w:firstLine="709"/>
        <w:jc w:val="both"/>
        <w:rPr>
          <w:rFonts w:ascii="Times New Roman" w:hAnsi="Times New Roman" w:cs="Times New Roman"/>
        </w:rPr>
      </w:pPr>
      <w:r w:rsidRPr="0067512F">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1E0EA0" w:rsidRPr="0067512F" w:rsidRDefault="001E0EA0" w:rsidP="001E0EA0">
      <w:pPr>
        <w:pStyle w:val="a8"/>
        <w:ind w:firstLine="709"/>
        <w:jc w:val="both"/>
        <w:rPr>
          <w:rFonts w:ascii="Times New Roman" w:hAnsi="Times New Roman" w:cs="Times New Roman"/>
        </w:rPr>
      </w:pPr>
      <w:r w:rsidRPr="0067512F">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1E0EA0" w:rsidRPr="0067512F" w:rsidRDefault="001E0EA0" w:rsidP="001E0EA0">
      <w:pPr>
        <w:pStyle w:val="a8"/>
        <w:ind w:firstLine="709"/>
        <w:jc w:val="both"/>
        <w:rPr>
          <w:rFonts w:ascii="Times New Roman" w:hAnsi="Times New Roman" w:cs="Times New Roman"/>
        </w:rPr>
      </w:pPr>
      <w:r w:rsidRPr="0067512F">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1E0EA0" w:rsidRPr="0067512F" w:rsidRDefault="001E0EA0" w:rsidP="001E0EA0">
      <w:pPr>
        <w:pStyle w:val="a8"/>
        <w:ind w:firstLine="709"/>
        <w:jc w:val="both"/>
        <w:rPr>
          <w:rFonts w:ascii="Times New Roman" w:hAnsi="Times New Roman" w:cs="Times New Roman"/>
        </w:rPr>
      </w:pPr>
      <w:r w:rsidRPr="0067512F">
        <w:rPr>
          <w:rFonts w:ascii="Times New Roman" w:hAnsi="Times New Roman" w:cs="Times New Roman"/>
          <w:kern w:val="16"/>
        </w:rPr>
        <w:t>3.13.4. Заказчик вправе осуществить выборочную проверку качества Товара. В случае</w:t>
      </w:r>
      <w:proofErr w:type="gramStart"/>
      <w:r w:rsidRPr="0067512F">
        <w:rPr>
          <w:rFonts w:ascii="Times New Roman" w:hAnsi="Times New Roman" w:cs="Times New Roman"/>
          <w:kern w:val="16"/>
        </w:rPr>
        <w:t>,</w:t>
      </w:r>
      <w:proofErr w:type="gramEnd"/>
      <w:r w:rsidRPr="0067512F">
        <w:rPr>
          <w:rFonts w:ascii="Times New Roman" w:hAnsi="Times New Roman" w:cs="Times New Roman"/>
          <w:kern w:val="16"/>
        </w:rPr>
        <w:t xml:space="preserve">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1E0EA0" w:rsidRPr="0067512F" w:rsidRDefault="001E0EA0" w:rsidP="001E0EA0">
      <w:pPr>
        <w:tabs>
          <w:tab w:val="left" w:pos="1276"/>
        </w:tabs>
        <w:spacing w:after="0" w:line="240" w:lineRule="auto"/>
        <w:ind w:firstLine="709"/>
        <w:contextualSpacing/>
        <w:jc w:val="both"/>
        <w:rPr>
          <w:rFonts w:ascii="Times New Roman" w:hAnsi="Times New Roman"/>
          <w:sz w:val="24"/>
          <w:szCs w:val="24"/>
        </w:rPr>
      </w:pPr>
      <w:r w:rsidRPr="0067512F">
        <w:rPr>
          <w:rFonts w:ascii="Times New Roman" w:hAnsi="Times New Roman"/>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rsidR="001E0EA0" w:rsidRPr="0067512F" w:rsidRDefault="001E0EA0" w:rsidP="001E0EA0">
      <w:pPr>
        <w:tabs>
          <w:tab w:val="left" w:pos="1276"/>
        </w:tabs>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а) подписывает усиленной </w:t>
      </w:r>
      <w:r w:rsidR="00000F16">
        <w:rPr>
          <w:rFonts w:ascii="Times New Roman" w:hAnsi="Times New Roman"/>
          <w:sz w:val="24"/>
          <w:szCs w:val="24"/>
        </w:rPr>
        <w:t xml:space="preserve">квалифицированной </w:t>
      </w:r>
      <w:r w:rsidRPr="0067512F">
        <w:rPr>
          <w:rFonts w:ascii="Times New Roman" w:hAnsi="Times New Roman"/>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1E0EA0" w:rsidRPr="0067512F" w:rsidRDefault="001E0EA0" w:rsidP="001E0EA0">
      <w:pPr>
        <w:tabs>
          <w:tab w:val="left" w:pos="1276"/>
        </w:tabs>
        <w:spacing w:after="0" w:line="240" w:lineRule="auto"/>
        <w:ind w:firstLine="709"/>
        <w:jc w:val="both"/>
        <w:rPr>
          <w:rFonts w:ascii="Times New Roman" w:hAnsi="Times New Roman"/>
          <w:sz w:val="24"/>
          <w:szCs w:val="24"/>
        </w:rPr>
      </w:pPr>
      <w:r w:rsidRPr="0067512F">
        <w:rPr>
          <w:rFonts w:ascii="Times New Roman" w:hAnsi="Times New Roman"/>
          <w:sz w:val="24"/>
          <w:szCs w:val="24"/>
        </w:rPr>
        <w:t>б) формирует с использованием единой информационной системы, подписывает усиленной</w:t>
      </w:r>
      <w:r w:rsidR="00000F16">
        <w:rPr>
          <w:rFonts w:ascii="Times New Roman" w:hAnsi="Times New Roman"/>
          <w:sz w:val="24"/>
          <w:szCs w:val="24"/>
        </w:rPr>
        <w:t xml:space="preserve"> квалифицированной</w:t>
      </w:r>
      <w:r w:rsidRPr="0067512F">
        <w:rPr>
          <w:rFonts w:ascii="Times New Roman" w:hAnsi="Times New Roman"/>
          <w:sz w:val="24"/>
          <w:szCs w:val="24"/>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E0EA0" w:rsidRPr="0067512F" w:rsidRDefault="001E0EA0" w:rsidP="001E0EA0">
      <w:pPr>
        <w:tabs>
          <w:tab w:val="left" w:pos="1418"/>
        </w:tabs>
        <w:spacing w:after="0" w:line="240" w:lineRule="auto"/>
        <w:ind w:firstLine="709"/>
        <w:contextualSpacing/>
        <w:jc w:val="both"/>
        <w:rPr>
          <w:rFonts w:ascii="Times New Roman" w:hAnsi="Times New Roman"/>
          <w:sz w:val="24"/>
          <w:szCs w:val="24"/>
        </w:rPr>
      </w:pPr>
      <w:r w:rsidRPr="0067512F">
        <w:rPr>
          <w:rFonts w:ascii="Times New Roman" w:hAnsi="Times New Roman"/>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rsidR="001E0EA0" w:rsidRPr="0067512F" w:rsidRDefault="001E0EA0" w:rsidP="001E0EA0">
      <w:pPr>
        <w:tabs>
          <w:tab w:val="left" w:pos="1418"/>
        </w:tabs>
        <w:spacing w:after="0" w:line="240" w:lineRule="auto"/>
        <w:ind w:firstLine="709"/>
        <w:contextualSpacing/>
        <w:jc w:val="both"/>
        <w:rPr>
          <w:rFonts w:ascii="Times New Roman" w:hAnsi="Times New Roman"/>
          <w:sz w:val="24"/>
          <w:szCs w:val="24"/>
        </w:rPr>
      </w:pPr>
      <w:r w:rsidRPr="0067512F">
        <w:rPr>
          <w:rFonts w:ascii="Times New Roman" w:hAnsi="Times New Roman"/>
          <w:sz w:val="24"/>
          <w:szCs w:val="24"/>
        </w:rPr>
        <w:t xml:space="preserve">а) члены приемочной комиссии подписывают усиленными </w:t>
      </w:r>
      <w:r w:rsidR="00000F16">
        <w:rPr>
          <w:rFonts w:ascii="Times New Roman" w:hAnsi="Times New Roman"/>
          <w:sz w:val="24"/>
          <w:szCs w:val="24"/>
        </w:rPr>
        <w:t xml:space="preserve">квалифицированными </w:t>
      </w:r>
      <w:r w:rsidRPr="0067512F">
        <w:rPr>
          <w:rFonts w:ascii="Times New Roman" w:hAnsi="Times New Roman"/>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000F16">
        <w:rPr>
          <w:rFonts w:ascii="Times New Roman" w:hAnsi="Times New Roman"/>
          <w:sz w:val="24"/>
          <w:szCs w:val="24"/>
        </w:rPr>
        <w:t xml:space="preserve">квалифицированными </w:t>
      </w:r>
      <w:r w:rsidRPr="0067512F">
        <w:rPr>
          <w:rFonts w:ascii="Times New Roman" w:hAnsi="Times New Roman"/>
          <w:sz w:val="24"/>
          <w:szCs w:val="24"/>
        </w:rPr>
        <w:t>электронными подписями</w:t>
      </w:r>
      <w:r w:rsidR="00000F16">
        <w:rPr>
          <w:rFonts w:ascii="Times New Roman" w:hAnsi="Times New Roman"/>
          <w:sz w:val="24"/>
          <w:szCs w:val="24"/>
        </w:rPr>
        <w:t xml:space="preserve"> </w:t>
      </w:r>
      <w:r w:rsidRPr="0067512F">
        <w:rPr>
          <w:rFonts w:ascii="Times New Roman" w:hAnsi="Times New Roman"/>
          <w:sz w:val="24"/>
          <w:szCs w:val="24"/>
        </w:rPr>
        <w:t>мотивированный отказ от подписания документа о приемке с указанием причин такого отказа. При этом</w:t>
      </w:r>
      <w:proofErr w:type="gramStart"/>
      <w:r w:rsidRPr="0067512F">
        <w:rPr>
          <w:rFonts w:ascii="Times New Roman" w:hAnsi="Times New Roman"/>
          <w:sz w:val="24"/>
          <w:szCs w:val="24"/>
        </w:rPr>
        <w:t>,</w:t>
      </w:r>
      <w:proofErr w:type="gramEnd"/>
      <w:r w:rsidRPr="0067512F">
        <w:rPr>
          <w:rFonts w:ascii="Times New Roman" w:hAnsi="Times New Roman"/>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000F16" w:rsidRPr="00000F16">
        <w:rPr>
          <w:rFonts w:ascii="Times New Roman" w:hAnsi="Times New Roman"/>
          <w:sz w:val="24"/>
          <w:szCs w:val="24"/>
        </w:rPr>
        <w:t xml:space="preserve"> </w:t>
      </w:r>
      <w:r w:rsidR="00000F16">
        <w:rPr>
          <w:rFonts w:ascii="Times New Roman" w:hAnsi="Times New Roman"/>
          <w:sz w:val="24"/>
          <w:szCs w:val="24"/>
        </w:rPr>
        <w:t>квалифицированных</w:t>
      </w:r>
      <w:r w:rsidRPr="0067512F">
        <w:rPr>
          <w:rFonts w:ascii="Times New Roman" w:hAnsi="Times New Roman"/>
          <w:sz w:val="24"/>
          <w:szCs w:val="24"/>
        </w:rPr>
        <w:t xml:space="preserve"> электронных подписей и единой информационной системы.</w:t>
      </w:r>
    </w:p>
    <w:p w:rsidR="001E0EA0" w:rsidRPr="0067512F" w:rsidRDefault="001E0EA0" w:rsidP="001E0EA0">
      <w:pPr>
        <w:tabs>
          <w:tab w:val="left" w:pos="1418"/>
        </w:tabs>
        <w:spacing w:after="0" w:line="240" w:lineRule="auto"/>
        <w:ind w:firstLine="709"/>
        <w:contextualSpacing/>
        <w:jc w:val="both"/>
        <w:rPr>
          <w:rFonts w:ascii="Times New Roman" w:hAnsi="Times New Roman"/>
          <w:sz w:val="24"/>
          <w:szCs w:val="24"/>
        </w:rPr>
      </w:pPr>
      <w:r w:rsidRPr="0067512F">
        <w:rPr>
          <w:rFonts w:ascii="Times New Roman" w:hAnsi="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000F16">
        <w:rPr>
          <w:rFonts w:ascii="Times New Roman" w:hAnsi="Times New Roman"/>
          <w:sz w:val="24"/>
          <w:szCs w:val="24"/>
        </w:rPr>
        <w:t xml:space="preserve">квалифицированной </w:t>
      </w:r>
      <w:r w:rsidRPr="0067512F">
        <w:rPr>
          <w:rFonts w:ascii="Times New Roman" w:hAnsi="Times New Roman"/>
          <w:sz w:val="24"/>
          <w:szCs w:val="24"/>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000F16">
        <w:rPr>
          <w:rFonts w:ascii="Times New Roman" w:hAnsi="Times New Roman"/>
          <w:sz w:val="24"/>
          <w:szCs w:val="24"/>
        </w:rPr>
        <w:t xml:space="preserve">квалифицированные </w:t>
      </w:r>
      <w:r w:rsidRPr="0067512F">
        <w:rPr>
          <w:rFonts w:ascii="Times New Roman" w:hAnsi="Times New Roman"/>
          <w:sz w:val="24"/>
          <w:szCs w:val="24"/>
        </w:rPr>
        <w:lastRenderedPageBreak/>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E0EA0" w:rsidRPr="0067512F" w:rsidRDefault="001E0EA0" w:rsidP="001E0EA0">
      <w:pPr>
        <w:tabs>
          <w:tab w:val="left" w:pos="1418"/>
        </w:tabs>
        <w:spacing w:after="0" w:line="240" w:lineRule="auto"/>
        <w:ind w:firstLine="709"/>
        <w:contextualSpacing/>
        <w:jc w:val="both"/>
        <w:rPr>
          <w:rFonts w:ascii="Times New Roman" w:hAnsi="Times New Roman"/>
          <w:sz w:val="24"/>
          <w:szCs w:val="24"/>
        </w:rPr>
      </w:pPr>
      <w:r w:rsidRPr="0067512F">
        <w:rPr>
          <w:rFonts w:ascii="Times New Roman" w:hAnsi="Times New Roman"/>
          <w:sz w:val="24"/>
          <w:szCs w:val="24"/>
        </w:rPr>
        <w:t xml:space="preserve">3.16. </w:t>
      </w:r>
      <w:proofErr w:type="gramStart"/>
      <w:r w:rsidRPr="0067512F">
        <w:rPr>
          <w:rFonts w:ascii="Times New Roman" w:hAnsi="Times New Roman"/>
          <w:sz w:val="24"/>
          <w:szCs w:val="24"/>
        </w:rPr>
        <w:t>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1E0EA0" w:rsidRPr="0067512F" w:rsidRDefault="001E0EA0" w:rsidP="001E0EA0">
      <w:pPr>
        <w:tabs>
          <w:tab w:val="left" w:pos="1418"/>
        </w:tabs>
        <w:spacing w:after="0" w:line="240" w:lineRule="auto"/>
        <w:ind w:firstLine="709"/>
        <w:contextualSpacing/>
        <w:jc w:val="both"/>
        <w:rPr>
          <w:rFonts w:ascii="Times New Roman" w:hAnsi="Times New Roman"/>
          <w:sz w:val="24"/>
          <w:szCs w:val="24"/>
        </w:rPr>
      </w:pPr>
      <w:r w:rsidRPr="0067512F">
        <w:rPr>
          <w:rFonts w:ascii="Times New Roman" w:hAnsi="Times New Roman"/>
          <w:kern w:val="16"/>
          <w:sz w:val="24"/>
          <w:szCs w:val="24"/>
        </w:rPr>
        <w:t xml:space="preserve">3.17. В случае если Поставщик не согласен с </w:t>
      </w:r>
      <w:r w:rsidRPr="0067512F">
        <w:rPr>
          <w:rFonts w:ascii="Times New Roman" w:hAnsi="Times New Roman"/>
          <w:sz w:val="24"/>
          <w:szCs w:val="24"/>
        </w:rPr>
        <w:t>мотивированным отказом от подписания документа о приемке</w:t>
      </w:r>
      <w:r w:rsidRPr="0067512F">
        <w:rPr>
          <w:rFonts w:ascii="Times New Roman" w:hAnsi="Times New Roman"/>
          <w:kern w:val="16"/>
          <w:sz w:val="24"/>
          <w:szCs w:val="24"/>
        </w:rPr>
        <w:t xml:space="preserve">, </w:t>
      </w:r>
      <w:r w:rsidRPr="0067512F">
        <w:rPr>
          <w:rFonts w:ascii="Times New Roman" w:hAnsi="Times New Roman"/>
          <w:sz w:val="24"/>
          <w:szCs w:val="24"/>
        </w:rPr>
        <w:t>составленным Заказчиком,</w:t>
      </w:r>
      <w:r w:rsidRPr="0067512F">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E0EA0" w:rsidRPr="0067512F" w:rsidRDefault="001E0EA0" w:rsidP="001E0EA0">
      <w:pPr>
        <w:tabs>
          <w:tab w:val="left" w:pos="1418"/>
        </w:tabs>
        <w:spacing w:after="0" w:line="240" w:lineRule="auto"/>
        <w:ind w:firstLine="709"/>
        <w:contextualSpacing/>
        <w:jc w:val="both"/>
        <w:rPr>
          <w:rFonts w:ascii="Times New Roman" w:hAnsi="Times New Roman"/>
          <w:sz w:val="24"/>
          <w:szCs w:val="24"/>
        </w:rPr>
      </w:pPr>
      <w:r w:rsidRPr="0067512F">
        <w:rPr>
          <w:rFonts w:ascii="Times New Roman" w:hAnsi="Times New Roman"/>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67512F">
        <w:rPr>
          <w:rFonts w:ascii="Times New Roman" w:hAnsi="Times New Roman"/>
          <w:sz w:val="24"/>
          <w:szCs w:val="24"/>
        </w:rPr>
        <w:t>об одностороннем отказе от исполнения Контракта</w:t>
      </w:r>
      <w:r w:rsidRPr="0067512F">
        <w:rPr>
          <w:rFonts w:ascii="Times New Roman" w:hAnsi="Times New Roman"/>
          <w:kern w:val="16"/>
          <w:sz w:val="24"/>
          <w:szCs w:val="24"/>
        </w:rPr>
        <w:t>.</w:t>
      </w:r>
    </w:p>
    <w:p w:rsidR="001E0EA0" w:rsidRPr="0067512F" w:rsidRDefault="001E0EA0" w:rsidP="001E0EA0">
      <w:pPr>
        <w:tabs>
          <w:tab w:val="left" w:pos="1418"/>
        </w:tabs>
        <w:spacing w:after="0" w:line="240" w:lineRule="auto"/>
        <w:ind w:firstLine="709"/>
        <w:contextualSpacing/>
        <w:jc w:val="both"/>
        <w:rPr>
          <w:rFonts w:ascii="Times New Roman" w:hAnsi="Times New Roman"/>
          <w:sz w:val="24"/>
          <w:szCs w:val="24"/>
        </w:rPr>
      </w:pPr>
      <w:r w:rsidRPr="0067512F">
        <w:rPr>
          <w:rFonts w:ascii="Times New Roman" w:hAnsi="Times New Roman"/>
          <w:sz w:val="24"/>
          <w:szCs w:val="24"/>
        </w:rPr>
        <w:t>3.19. Расходы, связанные с обратной транспортировкой некачественного, не соответствующего Контракту товара, несет Поставщик.</w:t>
      </w:r>
    </w:p>
    <w:p w:rsidR="001E0EA0" w:rsidRPr="0067512F" w:rsidRDefault="001E0EA0" w:rsidP="001E0EA0">
      <w:pPr>
        <w:tabs>
          <w:tab w:val="left" w:pos="1418"/>
        </w:tabs>
        <w:spacing w:after="0" w:line="240" w:lineRule="auto"/>
        <w:ind w:firstLine="709"/>
        <w:contextualSpacing/>
        <w:jc w:val="both"/>
        <w:rPr>
          <w:rFonts w:ascii="Times New Roman" w:hAnsi="Times New Roman"/>
          <w:sz w:val="24"/>
          <w:szCs w:val="24"/>
        </w:rPr>
      </w:pPr>
      <w:r w:rsidRPr="0067512F">
        <w:rPr>
          <w:rFonts w:ascii="Times New Roman" w:hAnsi="Times New Roman"/>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1E0EA0" w:rsidRPr="0067512F" w:rsidRDefault="001E0EA0" w:rsidP="001E0EA0">
      <w:pPr>
        <w:pStyle w:val="a6"/>
        <w:tabs>
          <w:tab w:val="left" w:pos="1418"/>
        </w:tabs>
        <w:spacing w:line="240" w:lineRule="auto"/>
        <w:ind w:left="0" w:firstLine="709"/>
        <w:rPr>
          <w:rFonts w:ascii="Times New Roman" w:hAnsi="Times New Roman" w:cs="Times New Roman"/>
          <w:sz w:val="24"/>
          <w:szCs w:val="24"/>
        </w:rPr>
      </w:pPr>
      <w:r w:rsidRPr="0067512F">
        <w:rPr>
          <w:rFonts w:ascii="Times New Roman" w:hAnsi="Times New Roman" w:cs="Times New Roman"/>
          <w:sz w:val="24"/>
          <w:szCs w:val="24"/>
        </w:rPr>
        <w:t>3.21. Повторная процедура приемки-передачи товара проводится в порядке, установленном в пунктах 3.7-3.20</w:t>
      </w:r>
      <w:r w:rsidR="00000F16">
        <w:rPr>
          <w:rFonts w:ascii="Times New Roman" w:hAnsi="Times New Roman" w:cs="Times New Roman"/>
          <w:sz w:val="24"/>
          <w:szCs w:val="24"/>
        </w:rPr>
        <w:t xml:space="preserve"> </w:t>
      </w:r>
      <w:r w:rsidRPr="0067512F">
        <w:rPr>
          <w:rFonts w:ascii="Times New Roman" w:hAnsi="Times New Roman" w:cs="Times New Roman"/>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1" w:name="_Ref438639649"/>
      <w:bookmarkStart w:id="2" w:name="_Ref439081021"/>
    </w:p>
    <w:p w:rsidR="001E0EA0" w:rsidRPr="0067512F" w:rsidRDefault="001E0EA0" w:rsidP="001E0EA0">
      <w:pPr>
        <w:pStyle w:val="a6"/>
        <w:tabs>
          <w:tab w:val="left" w:pos="1418"/>
        </w:tabs>
        <w:spacing w:line="240" w:lineRule="auto"/>
        <w:ind w:left="0" w:firstLine="709"/>
        <w:rPr>
          <w:rFonts w:ascii="Times New Roman" w:hAnsi="Times New Roman" w:cs="Times New Roman"/>
          <w:strike/>
          <w:sz w:val="24"/>
          <w:szCs w:val="24"/>
        </w:rPr>
      </w:pPr>
      <w:r w:rsidRPr="0067512F">
        <w:rPr>
          <w:rFonts w:ascii="Times New Roman" w:hAnsi="Times New Roman" w:cs="Times New Roman"/>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1E0EA0" w:rsidRPr="0067512F" w:rsidRDefault="001E0EA0" w:rsidP="001E0EA0">
      <w:pPr>
        <w:tabs>
          <w:tab w:val="left" w:pos="1418"/>
        </w:tabs>
        <w:spacing w:after="0" w:line="240" w:lineRule="auto"/>
        <w:ind w:firstLine="709"/>
        <w:contextualSpacing/>
        <w:jc w:val="both"/>
        <w:rPr>
          <w:rFonts w:ascii="Times New Roman" w:hAnsi="Times New Roman"/>
          <w:sz w:val="24"/>
          <w:szCs w:val="24"/>
        </w:rPr>
      </w:pPr>
      <w:r w:rsidRPr="0067512F">
        <w:rPr>
          <w:rFonts w:ascii="Times New Roman" w:hAnsi="Times New Roman"/>
          <w:sz w:val="24"/>
          <w:szCs w:val="24"/>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sidRPr="0067512F">
        <w:rPr>
          <w:rFonts w:ascii="Times New Roman" w:hAnsi="Times New Roman"/>
          <w:sz w:val="24"/>
          <w:szCs w:val="24"/>
        </w:rPr>
        <w:t xml:space="preserve">с даты </w:t>
      </w:r>
      <w:bookmarkEnd w:id="1"/>
      <w:bookmarkEnd w:id="2"/>
      <w:r w:rsidRPr="0067512F">
        <w:rPr>
          <w:rFonts w:ascii="Times New Roman" w:hAnsi="Times New Roman"/>
          <w:sz w:val="24"/>
          <w:szCs w:val="24"/>
        </w:rPr>
        <w:t>приемки</w:t>
      </w:r>
      <w:proofErr w:type="gramEnd"/>
      <w:r w:rsidRPr="0067512F">
        <w:rPr>
          <w:rFonts w:ascii="Times New Roman" w:hAnsi="Times New Roman"/>
          <w:sz w:val="24"/>
          <w:szCs w:val="24"/>
        </w:rPr>
        <w:t xml:space="preserve"> поставленного Товара.</w:t>
      </w:r>
    </w:p>
    <w:p w:rsidR="001E0EA0" w:rsidRPr="0067512F"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67512F">
        <w:rPr>
          <w:rFonts w:ascii="Times New Roman" w:hAnsi="Times New Roman"/>
          <w:sz w:val="24"/>
          <w:szCs w:val="24"/>
        </w:rPr>
        <w:t>Взаимодействие Сторон</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4.1. Поставщик обязан: </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3" w:name="Par78"/>
      <w:bookmarkEnd w:id="3"/>
      <w:r w:rsidRPr="0067512F">
        <w:rPr>
          <w:rFonts w:ascii="Times New Roman" w:hAnsi="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4.1.5. требовать от Поставщика возвратить сумму излишне полученных денежных сре</w:t>
      </w:r>
      <w:proofErr w:type="gramStart"/>
      <w:r w:rsidRPr="0067512F">
        <w:rPr>
          <w:rFonts w:ascii="Times New Roman" w:hAnsi="Times New Roman"/>
          <w:sz w:val="24"/>
          <w:szCs w:val="24"/>
        </w:rPr>
        <w:t>дств в сл</w:t>
      </w:r>
      <w:proofErr w:type="gramEnd"/>
      <w:r w:rsidRPr="0067512F">
        <w:rPr>
          <w:rFonts w:ascii="Times New Roman" w:hAnsi="Times New Roman"/>
          <w:sz w:val="24"/>
          <w:szCs w:val="24"/>
        </w:rPr>
        <w:t>учае установления контрольными органами фактов оплаты Заказчиком Товара сверх фактически поставленного количества Товара.</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4" w:name="Par80"/>
      <w:bookmarkEnd w:id="4"/>
      <w:r w:rsidRPr="0067512F">
        <w:rPr>
          <w:rFonts w:ascii="Times New Roman" w:hAnsi="Times New Roman"/>
          <w:sz w:val="24"/>
          <w:szCs w:val="24"/>
        </w:rPr>
        <w:lastRenderedPageBreak/>
        <w:t>4.2. Поставщик вправе:</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4.2.4. требовать возмещения убытков, уплаты неустоек (штрафов, пеней) в соответствии с </w:t>
      </w:r>
      <w:hyperlink r:id="rId9" w:anchor="Par123" w:history="1">
        <w:r w:rsidRPr="0067512F">
          <w:rPr>
            <w:rStyle w:val="a3"/>
            <w:rFonts w:ascii="Times New Roman" w:eastAsiaTheme="majorEastAsia" w:hAnsi="Times New Roman"/>
            <w:color w:val="auto"/>
            <w:sz w:val="24"/>
            <w:szCs w:val="24"/>
          </w:rPr>
          <w:t>разделом VI</w:t>
        </w:r>
      </w:hyperlink>
      <w:r w:rsidRPr="0067512F">
        <w:rPr>
          <w:rFonts w:ascii="Times New Roman" w:hAnsi="Times New Roman"/>
          <w:sz w:val="24"/>
          <w:szCs w:val="24"/>
        </w:rPr>
        <w:t xml:space="preserve"> Контракта;</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4.2.5. по согласованию с Заказчиком досрочно поставить Товар.</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4.3. Заказчик обязуется:</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4.3.1. обеспечить своевременную приемку и оплату поставленного товара надлежащего качества в </w:t>
      </w:r>
      <w:proofErr w:type="gramStart"/>
      <w:r w:rsidRPr="0067512F">
        <w:rPr>
          <w:rFonts w:ascii="Times New Roman" w:hAnsi="Times New Roman"/>
          <w:sz w:val="24"/>
          <w:szCs w:val="24"/>
        </w:rPr>
        <w:t>порядке</w:t>
      </w:r>
      <w:proofErr w:type="gramEnd"/>
      <w:r w:rsidRPr="0067512F">
        <w:rPr>
          <w:rFonts w:ascii="Times New Roman" w:hAnsi="Times New Roman"/>
          <w:sz w:val="24"/>
          <w:szCs w:val="24"/>
        </w:rPr>
        <w:t xml:space="preserve"> и сроки, предусмотренные Контрактом; </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proofErr w:type="gramStart"/>
      <w:r w:rsidRPr="0067512F">
        <w:rPr>
          <w:rFonts w:ascii="Times New Roman" w:hAnsi="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67512F">
        <w:rPr>
          <w:rFonts w:ascii="Times New Roman" w:hAnsi="Times New Roman"/>
          <w:sz w:val="24"/>
          <w:szCs w:val="24"/>
        </w:rPr>
        <w:t xml:space="preserve"> стать победителем определения поставщика; </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4.3.3. требовать уплаты неустоек (штрафов, пеней) в соответствии с </w:t>
      </w:r>
      <w:hyperlink r:id="rId10" w:anchor="Par123" w:history="1">
        <w:r w:rsidRPr="0067512F">
          <w:rPr>
            <w:rStyle w:val="a3"/>
            <w:rFonts w:ascii="Times New Roman" w:eastAsiaTheme="majorEastAsia" w:hAnsi="Times New Roman"/>
            <w:color w:val="auto"/>
            <w:sz w:val="24"/>
            <w:szCs w:val="24"/>
          </w:rPr>
          <w:t>разделом VI</w:t>
        </w:r>
      </w:hyperlink>
      <w:r w:rsidRPr="0067512F">
        <w:rPr>
          <w:rFonts w:ascii="Times New Roman" w:hAnsi="Times New Roman"/>
          <w:sz w:val="24"/>
          <w:szCs w:val="24"/>
        </w:rPr>
        <w:t xml:space="preserve"> Контракта;</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1" w:history="1">
        <w:r w:rsidRPr="0067512F">
          <w:rPr>
            <w:rStyle w:val="a3"/>
            <w:rFonts w:ascii="Times New Roman" w:eastAsiaTheme="majorEastAsia" w:hAnsi="Times New Roman"/>
            <w:color w:val="auto"/>
            <w:sz w:val="24"/>
            <w:szCs w:val="24"/>
          </w:rPr>
          <w:t>законом</w:t>
        </w:r>
      </w:hyperlink>
      <w:r w:rsidRPr="0067512F">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4.4. Заказчик вправе:</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4.4.1. требовать от Поставщика надлежащего исполнения обязательств по Контракту;</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4.4.4. требовать возмещения убытков в соответствии с </w:t>
      </w:r>
      <w:hyperlink r:id="rId12" w:anchor="Par123" w:history="1">
        <w:r w:rsidRPr="0067512F">
          <w:rPr>
            <w:rStyle w:val="a3"/>
            <w:rFonts w:ascii="Times New Roman" w:eastAsiaTheme="majorEastAsia" w:hAnsi="Times New Roman"/>
            <w:color w:val="auto"/>
            <w:sz w:val="24"/>
            <w:szCs w:val="24"/>
          </w:rPr>
          <w:t>разделом VI</w:t>
        </w:r>
      </w:hyperlink>
      <w:r w:rsidRPr="0067512F">
        <w:rPr>
          <w:rFonts w:ascii="Times New Roman" w:hAnsi="Times New Roman"/>
          <w:sz w:val="24"/>
          <w:szCs w:val="24"/>
        </w:rPr>
        <w:t xml:space="preserve"> Контракта, причиненных по вине Поставщика;</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67512F">
          <w:rPr>
            <w:rStyle w:val="a3"/>
            <w:rFonts w:ascii="Times New Roman" w:eastAsiaTheme="majorEastAsia" w:hAnsi="Times New Roman"/>
            <w:color w:val="auto"/>
            <w:sz w:val="24"/>
            <w:szCs w:val="24"/>
          </w:rPr>
          <w:t>законом</w:t>
        </w:r>
      </w:hyperlink>
      <w:r w:rsidRPr="0067512F">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4.4.6. отказаться от приемки и оплаты Товара, не соответствующего условиям Контракта;</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1E0EA0" w:rsidRPr="0067512F" w:rsidRDefault="001E0EA0" w:rsidP="001E0EA0">
      <w:pPr>
        <w:autoSpaceDE w:val="0"/>
        <w:autoSpaceDN w:val="0"/>
        <w:adjustRightInd w:val="0"/>
        <w:spacing w:after="0" w:line="240" w:lineRule="auto"/>
        <w:ind w:firstLine="709"/>
        <w:jc w:val="both"/>
        <w:rPr>
          <w:rFonts w:ascii="Times New Roman" w:hAnsi="Times New Roman"/>
          <w:sz w:val="24"/>
          <w:szCs w:val="24"/>
        </w:rPr>
      </w:pPr>
      <w:r w:rsidRPr="0067512F">
        <w:rPr>
          <w:rFonts w:ascii="Times New Roman" w:hAnsi="Times New Roman"/>
          <w:sz w:val="24"/>
          <w:szCs w:val="24"/>
        </w:rPr>
        <w:t>4.4.9. досрочно принять и оплатить Товар.</w:t>
      </w:r>
    </w:p>
    <w:p w:rsidR="00D6597E" w:rsidRPr="0067512F" w:rsidRDefault="00D6597E" w:rsidP="001E0EA0">
      <w:pPr>
        <w:autoSpaceDE w:val="0"/>
        <w:autoSpaceDN w:val="0"/>
        <w:adjustRightInd w:val="0"/>
        <w:spacing w:after="0" w:line="240" w:lineRule="auto"/>
        <w:ind w:firstLine="709"/>
        <w:jc w:val="both"/>
        <w:rPr>
          <w:rFonts w:ascii="Times New Roman" w:hAnsi="Times New Roman"/>
          <w:sz w:val="24"/>
          <w:szCs w:val="24"/>
        </w:rPr>
      </w:pPr>
    </w:p>
    <w:p w:rsidR="001E0EA0" w:rsidRPr="0067512F"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67512F">
        <w:rPr>
          <w:rFonts w:ascii="Times New Roman" w:hAnsi="Times New Roman"/>
          <w:sz w:val="24"/>
          <w:szCs w:val="24"/>
        </w:rPr>
        <w:t>Качество товара</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 xml:space="preserve">5.1. </w:t>
      </w:r>
      <w:bookmarkStart w:id="5" w:name="_Hlk63168867"/>
      <w:r w:rsidRPr="00242259">
        <w:rPr>
          <w:rFonts w:ascii="Times New Roman" w:hAnsi="Times New Roman"/>
          <w:sz w:val="24"/>
          <w:szCs w:val="24"/>
        </w:rPr>
        <w:t>Поставщик гарантирует, что поставляемый Товар соответствует требованиям, установленным Контрактом.</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 xml:space="preserve">5.3. </w:t>
      </w:r>
      <w:bookmarkStart w:id="6" w:name="_Hlk97299753"/>
      <w:r w:rsidRPr="00242259">
        <w:rPr>
          <w:rFonts w:ascii="Times New Roman" w:hAnsi="Times New Roman"/>
          <w:sz w:val="24"/>
          <w:szCs w:val="24"/>
        </w:rPr>
        <w:t>Товар должен быть упакован и замаркирован в соответствии с действующими стандартами.</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7" w:name="Par123"/>
      <w:bookmarkEnd w:id="5"/>
      <w:bookmarkEnd w:id="6"/>
      <w:bookmarkEnd w:id="7"/>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 xml:space="preserve">5.4. В случае обнаружения недостатков в </w:t>
      </w:r>
      <w:proofErr w:type="gramStart"/>
      <w:r w:rsidRPr="00242259">
        <w:rPr>
          <w:rFonts w:ascii="Times New Roman" w:hAnsi="Times New Roman"/>
          <w:sz w:val="24"/>
          <w:szCs w:val="24"/>
        </w:rPr>
        <w:t>Товаре</w:t>
      </w:r>
      <w:proofErr w:type="gramEnd"/>
      <w:r w:rsidRPr="00242259">
        <w:rPr>
          <w:rFonts w:ascii="Times New Roman" w:hAnsi="Times New Roman"/>
          <w:sz w:val="24"/>
          <w:szCs w:val="24"/>
        </w:rPr>
        <w:t xml:space="preserve">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p>
    <w:p w:rsidR="000C7537" w:rsidRPr="000C7537" w:rsidRDefault="001E0EA0" w:rsidP="000C7537">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242259">
        <w:rPr>
          <w:rFonts w:ascii="Times New Roman" w:hAnsi="Times New Roman"/>
          <w:sz w:val="24"/>
          <w:szCs w:val="24"/>
        </w:rPr>
        <w:t xml:space="preserve">Ответственность Сторон </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w:t>
      </w:r>
      <w:r w:rsidRPr="001E0EA0">
        <w:rPr>
          <w:rFonts w:ascii="Times New Roman" w:hAnsi="Times New Roman"/>
          <w:sz w:val="24"/>
          <w:szCs w:val="24"/>
          <w:highlight w:val="lightGray"/>
        </w:rPr>
        <w:t xml:space="preserve">, </w:t>
      </w:r>
      <w:r w:rsidRPr="001E0EA0">
        <w:rPr>
          <w:rFonts w:ascii="Times New Roman" w:hAnsi="Times New Roman"/>
          <w:sz w:val="24"/>
          <w:szCs w:val="24"/>
        </w:rPr>
        <w:t>непокрытой неустойкой.</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6.4. Штрафы начисляются за неисполнение или ненадлежащее исполнение По</w:t>
      </w:r>
      <w:r>
        <w:rPr>
          <w:rFonts w:ascii="Times New Roman" w:hAnsi="Times New Roman"/>
          <w:sz w:val="24"/>
          <w:szCs w:val="24"/>
        </w:rPr>
        <w:t>ставщ</w:t>
      </w:r>
      <w:r w:rsidRPr="001E0EA0">
        <w:rPr>
          <w:rFonts w:ascii="Times New Roman" w:hAnsi="Times New Roman"/>
          <w:sz w:val="24"/>
          <w:szCs w:val="24"/>
        </w:rPr>
        <w:t>иком обязательств, предусмотренных Контрактом, за исключением просрочки исполнения По</w:t>
      </w:r>
      <w:r>
        <w:rPr>
          <w:rFonts w:ascii="Times New Roman" w:hAnsi="Times New Roman"/>
          <w:sz w:val="24"/>
          <w:szCs w:val="24"/>
        </w:rPr>
        <w:t>ставщ</w:t>
      </w:r>
      <w:r w:rsidRPr="001E0EA0">
        <w:rPr>
          <w:rFonts w:ascii="Times New Roman" w:hAnsi="Times New Roman"/>
          <w:sz w:val="24"/>
          <w:szCs w:val="24"/>
        </w:rPr>
        <w:t>иком обязательств (в том числе гарантийного обязательства), предусмотренных Контрактом.</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proofErr w:type="gramStart"/>
      <w:r w:rsidRPr="0070671B">
        <w:rPr>
          <w:rFonts w:ascii="Times New Roman" w:hAnsi="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70671B">
        <w:rPr>
          <w:rFonts w:ascii="Times New Roman" w:hAnsi="Times New Roman"/>
          <w:sz w:val="24"/>
          <w:szCs w:val="24"/>
        </w:rPr>
        <w:t xml:space="preserve"> (</w:t>
      </w:r>
      <w:proofErr w:type="gramStart"/>
      <w:r w:rsidRPr="0070671B">
        <w:rPr>
          <w:rFonts w:ascii="Times New Roman" w:hAnsi="Times New Roman"/>
          <w:sz w:val="24"/>
          <w:szCs w:val="24"/>
        </w:rPr>
        <w:t>этапа)»), в размере, составляющем:</w:t>
      </w:r>
      <w:proofErr w:type="gramEnd"/>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а) 10 процентов цены Контракта (этапа) в случае, если цена Контракта (этапа) не превышает 3 млн. рублей;</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proofErr w:type="spellStart"/>
      <w:r w:rsidRPr="0070671B">
        <w:rPr>
          <w:rFonts w:ascii="Times New Roman" w:hAnsi="Times New Roman"/>
          <w:sz w:val="24"/>
          <w:szCs w:val="24"/>
        </w:rPr>
        <w:t>д</w:t>
      </w:r>
      <w:proofErr w:type="spellEnd"/>
      <w:r w:rsidRPr="0070671B">
        <w:rPr>
          <w:rFonts w:ascii="Times New Roman" w:hAnsi="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proofErr w:type="spellStart"/>
      <w:r w:rsidRPr="0070671B">
        <w:rPr>
          <w:rFonts w:ascii="Times New Roman" w:hAnsi="Times New Roman"/>
          <w:sz w:val="24"/>
          <w:szCs w:val="24"/>
        </w:rPr>
        <w:t>з</w:t>
      </w:r>
      <w:proofErr w:type="spellEnd"/>
      <w:r w:rsidRPr="0070671B">
        <w:rPr>
          <w:rFonts w:ascii="Times New Roman" w:hAnsi="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 xml:space="preserve">и) 0,1 процента цены Контракта (этапа) в случае, если цена Контракта (этапа) превышает 10 млрд. рублей. </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6.5. </w:t>
      </w:r>
      <w:r w:rsidRPr="0070671B">
        <w:rPr>
          <w:rFonts w:ascii="Times New Roman" w:hAnsi="Times New Roman"/>
          <w:sz w:val="24"/>
          <w:szCs w:val="24"/>
        </w:rPr>
        <w:t>В случае</w:t>
      </w:r>
      <w:proofErr w:type="gramStart"/>
      <w:r w:rsidRPr="0070671B">
        <w:rPr>
          <w:rFonts w:ascii="Times New Roman" w:hAnsi="Times New Roman"/>
          <w:sz w:val="24"/>
          <w:szCs w:val="24"/>
        </w:rPr>
        <w:t>,</w:t>
      </w:r>
      <w:proofErr w:type="gramEnd"/>
      <w:r w:rsidRPr="0070671B">
        <w:rPr>
          <w:rFonts w:ascii="Times New Roman" w:hAnsi="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w:t>
      </w:r>
      <w:proofErr w:type="gramStart"/>
      <w:r w:rsidRPr="0070671B">
        <w:rPr>
          <w:rFonts w:ascii="Times New Roman" w:hAnsi="Times New Roman"/>
          <w:sz w:val="24"/>
          <w:szCs w:val="24"/>
        </w:rPr>
        <w:t>предусмотренных</w:t>
      </w:r>
      <w:proofErr w:type="gramEnd"/>
      <w:r w:rsidRPr="0070671B">
        <w:rPr>
          <w:rFonts w:ascii="Times New Roman" w:hAnsi="Times New Roman"/>
          <w:sz w:val="24"/>
          <w:szCs w:val="24"/>
        </w:rPr>
        <w:t xml:space="preserve">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а) в случае, если цена Контракта не превышает начальную (максимальную) цену Контракта:</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10 процентов начальной (максимальной) цены Контракта, если цена Контракта не превышает 3 млн. рублей;</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б) в случае, если цена Контракта превышает начальную (максимальную) цену Контракта:</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10 процентов цены Контракта, если цена Контракта не превышает 3 млн. рублей;</w:t>
      </w:r>
    </w:p>
    <w:p w:rsidR="000C7537" w:rsidRPr="0070671B"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0C7537" w:rsidRDefault="000C7537" w:rsidP="000C7537">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0C7537" w:rsidRPr="001E0EA0" w:rsidRDefault="000C7537" w:rsidP="000C7537">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 xml:space="preserve">1000 рублей, если цена Контракта не превышает 3 </w:t>
      </w:r>
      <w:proofErr w:type="spellStart"/>
      <w:proofErr w:type="gramStart"/>
      <w:r w:rsidRPr="001E0EA0">
        <w:rPr>
          <w:rFonts w:ascii="Times New Roman" w:hAnsi="Times New Roman"/>
          <w:i/>
          <w:iCs/>
          <w:sz w:val="24"/>
          <w:szCs w:val="24"/>
        </w:rPr>
        <w:t>млн</w:t>
      </w:r>
      <w:proofErr w:type="spellEnd"/>
      <w:proofErr w:type="gramEnd"/>
      <w:r w:rsidRPr="001E0EA0">
        <w:rPr>
          <w:rFonts w:ascii="Times New Roman" w:hAnsi="Times New Roman"/>
          <w:i/>
          <w:iCs/>
          <w:sz w:val="24"/>
          <w:szCs w:val="24"/>
        </w:rPr>
        <w:t xml:space="preserve"> рублей (включительно);</w:t>
      </w:r>
    </w:p>
    <w:p w:rsidR="000C7537" w:rsidRPr="001E0EA0" w:rsidRDefault="000C7537" w:rsidP="000C7537">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 xml:space="preserve">5000 рублей, если цена Контракта составляет от 3 </w:t>
      </w:r>
      <w:proofErr w:type="spellStart"/>
      <w:proofErr w:type="gramStart"/>
      <w:r w:rsidRPr="001E0EA0">
        <w:rPr>
          <w:rFonts w:ascii="Times New Roman" w:hAnsi="Times New Roman"/>
          <w:i/>
          <w:iCs/>
          <w:sz w:val="24"/>
          <w:szCs w:val="24"/>
        </w:rPr>
        <w:t>млн</w:t>
      </w:r>
      <w:proofErr w:type="spellEnd"/>
      <w:proofErr w:type="gramEnd"/>
      <w:r w:rsidRPr="001E0EA0">
        <w:rPr>
          <w:rFonts w:ascii="Times New Roman" w:hAnsi="Times New Roman"/>
          <w:i/>
          <w:iCs/>
          <w:sz w:val="24"/>
          <w:szCs w:val="24"/>
        </w:rPr>
        <w:t xml:space="preserve"> рублей до 50 </w:t>
      </w:r>
      <w:proofErr w:type="spellStart"/>
      <w:r w:rsidRPr="001E0EA0">
        <w:rPr>
          <w:rFonts w:ascii="Times New Roman" w:hAnsi="Times New Roman"/>
          <w:i/>
          <w:iCs/>
          <w:sz w:val="24"/>
          <w:szCs w:val="24"/>
        </w:rPr>
        <w:t>млн</w:t>
      </w:r>
      <w:proofErr w:type="spellEnd"/>
      <w:r w:rsidRPr="001E0EA0">
        <w:rPr>
          <w:rFonts w:ascii="Times New Roman" w:hAnsi="Times New Roman"/>
          <w:i/>
          <w:iCs/>
          <w:sz w:val="24"/>
          <w:szCs w:val="24"/>
        </w:rPr>
        <w:t xml:space="preserve"> рублей (включительно);</w:t>
      </w:r>
    </w:p>
    <w:p w:rsidR="000C7537" w:rsidRPr="001E0EA0" w:rsidRDefault="000C7537" w:rsidP="000C7537">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 xml:space="preserve">10000 рублей, если цена Контракта составляет от 50 </w:t>
      </w:r>
      <w:proofErr w:type="spellStart"/>
      <w:proofErr w:type="gramStart"/>
      <w:r w:rsidRPr="001E0EA0">
        <w:rPr>
          <w:rFonts w:ascii="Times New Roman" w:hAnsi="Times New Roman"/>
          <w:i/>
          <w:iCs/>
          <w:sz w:val="24"/>
          <w:szCs w:val="24"/>
        </w:rPr>
        <w:t>млн</w:t>
      </w:r>
      <w:proofErr w:type="spellEnd"/>
      <w:proofErr w:type="gramEnd"/>
      <w:r w:rsidRPr="001E0EA0">
        <w:rPr>
          <w:rFonts w:ascii="Times New Roman" w:hAnsi="Times New Roman"/>
          <w:i/>
          <w:iCs/>
          <w:sz w:val="24"/>
          <w:szCs w:val="24"/>
        </w:rPr>
        <w:t xml:space="preserve"> рублей до 100 </w:t>
      </w:r>
      <w:proofErr w:type="spellStart"/>
      <w:r w:rsidRPr="001E0EA0">
        <w:rPr>
          <w:rFonts w:ascii="Times New Roman" w:hAnsi="Times New Roman"/>
          <w:i/>
          <w:iCs/>
          <w:sz w:val="24"/>
          <w:szCs w:val="24"/>
        </w:rPr>
        <w:t>млн</w:t>
      </w:r>
      <w:proofErr w:type="spellEnd"/>
      <w:r w:rsidRPr="001E0EA0">
        <w:rPr>
          <w:rFonts w:ascii="Times New Roman" w:hAnsi="Times New Roman"/>
          <w:i/>
          <w:iCs/>
          <w:sz w:val="24"/>
          <w:szCs w:val="24"/>
        </w:rPr>
        <w:t xml:space="preserve"> рублей (включительно);</w:t>
      </w:r>
    </w:p>
    <w:p w:rsidR="000C7537" w:rsidRPr="001E0EA0" w:rsidRDefault="000C7537" w:rsidP="000C7537">
      <w:pPr>
        <w:tabs>
          <w:tab w:val="right" w:pos="9355"/>
        </w:tabs>
        <w:autoSpaceDE w:val="0"/>
        <w:autoSpaceDN w:val="0"/>
        <w:adjustRightInd w:val="0"/>
        <w:spacing w:after="0" w:line="240" w:lineRule="auto"/>
        <w:jc w:val="both"/>
        <w:rPr>
          <w:rFonts w:ascii="Times New Roman" w:hAnsi="Times New Roman"/>
          <w:sz w:val="24"/>
          <w:szCs w:val="24"/>
        </w:rPr>
      </w:pPr>
      <w:r w:rsidRPr="001E0EA0">
        <w:rPr>
          <w:rFonts w:ascii="Times New Roman" w:hAnsi="Times New Roman"/>
          <w:i/>
          <w:iCs/>
          <w:sz w:val="24"/>
          <w:szCs w:val="24"/>
        </w:rPr>
        <w:lastRenderedPageBreak/>
        <w:t xml:space="preserve">100000 рублей, если цена Контракта превышает 100 </w:t>
      </w:r>
      <w:proofErr w:type="spellStart"/>
      <w:proofErr w:type="gramStart"/>
      <w:r w:rsidRPr="001E0EA0">
        <w:rPr>
          <w:rFonts w:ascii="Times New Roman" w:hAnsi="Times New Roman"/>
          <w:i/>
          <w:iCs/>
          <w:sz w:val="24"/>
          <w:szCs w:val="24"/>
        </w:rPr>
        <w:t>млн</w:t>
      </w:r>
      <w:proofErr w:type="spellEnd"/>
      <w:proofErr w:type="gramEnd"/>
      <w:r w:rsidRPr="001E0EA0">
        <w:rPr>
          <w:rFonts w:ascii="Times New Roman" w:hAnsi="Times New Roman"/>
          <w:i/>
          <w:iCs/>
          <w:sz w:val="24"/>
          <w:szCs w:val="24"/>
        </w:rPr>
        <w:t xml:space="preserve"> рублей.</w:t>
      </w:r>
      <w:r w:rsidRPr="001E0EA0">
        <w:rPr>
          <w:rFonts w:ascii="Times New Roman" w:hAnsi="Times New Roman"/>
          <w:sz w:val="24"/>
          <w:szCs w:val="24"/>
        </w:rPr>
        <w:t xml:space="preserve"> </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4" w:anchor="Par154" w:history="1">
        <w:r w:rsidRPr="00745585">
          <w:rPr>
            <w:rStyle w:val="a3"/>
            <w:rFonts w:ascii="Times New Roman" w:eastAsiaTheme="majorEastAsia" w:hAnsi="Times New Roman"/>
            <w:color w:val="auto"/>
            <w:sz w:val="24"/>
            <w:szCs w:val="24"/>
            <w:u w:val="none"/>
          </w:rPr>
          <w:t>пунктом 7.7</w:t>
        </w:r>
      </w:hyperlink>
      <w:r w:rsidRPr="00745585">
        <w:rPr>
          <w:rFonts w:ascii="Times New Roman" w:hAnsi="Times New Roman"/>
          <w:sz w:val="24"/>
          <w:szCs w:val="24"/>
        </w:rPr>
        <w:t xml:space="preserve"> Контракта, начисляется пеня в размере, определенном в порядке, установленном в соответствии с </w:t>
      </w:r>
      <w:hyperlink r:id="rId15" w:anchor="Par127" w:history="1">
        <w:r w:rsidRPr="00745585">
          <w:rPr>
            <w:rStyle w:val="a3"/>
            <w:rFonts w:ascii="Times New Roman" w:eastAsiaTheme="majorEastAsia" w:hAnsi="Times New Roman"/>
            <w:color w:val="auto"/>
            <w:sz w:val="24"/>
            <w:szCs w:val="24"/>
            <w:u w:val="none"/>
          </w:rPr>
          <w:t>пунктом 6.3</w:t>
        </w:r>
      </w:hyperlink>
      <w:r w:rsidRPr="00745585">
        <w:rPr>
          <w:rFonts w:ascii="Times New Roman" w:hAnsi="Times New Roman"/>
          <w:sz w:val="24"/>
          <w:szCs w:val="24"/>
        </w:rPr>
        <w:t xml:space="preserve"> Ко</w:t>
      </w:r>
      <w:r w:rsidRPr="001E0EA0">
        <w:rPr>
          <w:rFonts w:ascii="Times New Roman" w:hAnsi="Times New Roman"/>
          <w:sz w:val="24"/>
          <w:szCs w:val="24"/>
        </w:rPr>
        <w:t>нтракта.</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6.9. Применение неустойки (штрафа, пени) не освобождает Стороны от исполнения обязательств по Контракту.</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C7537"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E0EA0" w:rsidRPr="00242259" w:rsidRDefault="001E0EA0" w:rsidP="000C7537">
      <w:pPr>
        <w:autoSpaceDE w:val="0"/>
        <w:autoSpaceDN w:val="0"/>
        <w:adjustRightInd w:val="0"/>
        <w:spacing w:after="0" w:line="240" w:lineRule="auto"/>
        <w:jc w:val="both"/>
        <w:rPr>
          <w:rFonts w:ascii="Times New Roman" w:hAnsi="Times New Roman"/>
          <w:sz w:val="24"/>
          <w:szCs w:val="24"/>
        </w:rPr>
      </w:pPr>
    </w:p>
    <w:p w:rsidR="001E0EA0" w:rsidRPr="00242259"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242259">
        <w:rPr>
          <w:rFonts w:ascii="Times New Roman" w:hAnsi="Times New Roman"/>
          <w:sz w:val="24"/>
          <w:szCs w:val="24"/>
        </w:rPr>
        <w:t>Обеспечение исполнения Контракта</w:t>
      </w:r>
    </w:p>
    <w:p w:rsidR="001E0EA0" w:rsidRPr="00242259"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bookmarkStart w:id="8" w:name="Par143"/>
      <w:bookmarkEnd w:id="8"/>
      <w:proofErr w:type="gramStart"/>
      <w:r w:rsidRPr="00242259">
        <w:rPr>
          <w:rFonts w:ascii="Times New Roman" w:hAnsi="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242259">
        <w:rPr>
          <w:rStyle w:val="r"/>
          <w:rFonts w:ascii="Times New Roman" w:hAnsi="Times New Roman"/>
          <w:sz w:val="24"/>
          <w:szCs w:val="24"/>
        </w:rPr>
        <w:t>статьи 45</w:t>
      </w:r>
      <w:r w:rsidRPr="00242259">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242259">
        <w:rPr>
          <w:rFonts w:ascii="Times New Roman" w:hAnsi="Times New Roman"/>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1E0EA0" w:rsidRPr="00242259" w:rsidRDefault="001E0EA0" w:rsidP="001E0EA0">
      <w:pPr>
        <w:autoSpaceDE w:val="0"/>
        <w:autoSpaceDN w:val="0"/>
        <w:adjustRightInd w:val="0"/>
        <w:spacing w:after="0" w:line="240" w:lineRule="auto"/>
        <w:ind w:firstLine="709"/>
        <w:contextualSpacing/>
        <w:jc w:val="both"/>
        <w:rPr>
          <w:rFonts w:ascii="Times New Roman" w:hAnsi="Times New Roman"/>
          <w:b/>
          <w:bCs/>
          <w:sz w:val="24"/>
          <w:szCs w:val="24"/>
        </w:rPr>
      </w:pPr>
      <w:r w:rsidRPr="00242259">
        <w:rPr>
          <w:rFonts w:ascii="Times New Roman" w:hAnsi="Times New Roman"/>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242259" w:rsidRPr="00000F16" w:rsidRDefault="00242259" w:rsidP="00242259">
      <w:pPr>
        <w:tabs>
          <w:tab w:val="left" w:pos="6120"/>
        </w:tabs>
        <w:contextualSpacing/>
        <w:jc w:val="both"/>
        <w:rPr>
          <w:rFonts w:ascii="Times New Roman" w:hAnsi="Times New Roman"/>
          <w:sz w:val="24"/>
          <w:szCs w:val="24"/>
        </w:rPr>
      </w:pPr>
      <w:r w:rsidRPr="00000F16">
        <w:rPr>
          <w:rFonts w:ascii="Times New Roman" w:hAnsi="Times New Roman"/>
          <w:b/>
          <w:sz w:val="24"/>
          <w:szCs w:val="24"/>
        </w:rPr>
        <w:t>Получатель</w:t>
      </w:r>
      <w:r w:rsidRPr="00000F16">
        <w:rPr>
          <w:rFonts w:ascii="Times New Roman" w:hAnsi="Times New Roman"/>
          <w:sz w:val="24"/>
          <w:szCs w:val="24"/>
        </w:rPr>
        <w:t xml:space="preserve">: КОМИТЕТ ПО ФИНАНСАМ Г. РУБЦОВСКА </w:t>
      </w:r>
    </w:p>
    <w:p w:rsidR="00242259" w:rsidRPr="00000F16" w:rsidRDefault="00242259" w:rsidP="00242259">
      <w:pPr>
        <w:tabs>
          <w:tab w:val="left" w:pos="6120"/>
        </w:tabs>
        <w:contextualSpacing/>
        <w:jc w:val="both"/>
        <w:rPr>
          <w:rFonts w:ascii="Times New Roman" w:hAnsi="Times New Roman"/>
          <w:sz w:val="24"/>
          <w:szCs w:val="24"/>
        </w:rPr>
      </w:pPr>
      <w:r w:rsidRPr="00000F16">
        <w:rPr>
          <w:rFonts w:ascii="Times New Roman" w:hAnsi="Times New Roman"/>
          <w:sz w:val="24"/>
          <w:szCs w:val="24"/>
        </w:rPr>
        <w:t xml:space="preserve">(МБУК "БИС" </w:t>
      </w:r>
      <w:proofErr w:type="gramStart"/>
      <w:r w:rsidRPr="00000F16">
        <w:rPr>
          <w:rFonts w:ascii="Times New Roman" w:hAnsi="Times New Roman"/>
          <w:sz w:val="24"/>
          <w:szCs w:val="24"/>
        </w:rPr>
        <w:t>л</w:t>
      </w:r>
      <w:proofErr w:type="gramEnd"/>
      <w:r w:rsidRPr="00000F16">
        <w:rPr>
          <w:rFonts w:ascii="Times New Roman" w:hAnsi="Times New Roman"/>
          <w:sz w:val="24"/>
          <w:szCs w:val="24"/>
        </w:rPr>
        <w:t xml:space="preserve">/с </w:t>
      </w:r>
      <w:r w:rsidR="00B7452E">
        <w:rPr>
          <w:rFonts w:ascii="Times New Roman" w:hAnsi="Times New Roman"/>
          <w:sz w:val="24"/>
          <w:szCs w:val="24"/>
        </w:rPr>
        <w:t>803У5856000</w:t>
      </w:r>
      <w:r w:rsidRPr="00000F16">
        <w:rPr>
          <w:rFonts w:ascii="Times New Roman" w:hAnsi="Times New Roman"/>
          <w:sz w:val="24"/>
          <w:szCs w:val="24"/>
        </w:rPr>
        <w:t>)</w:t>
      </w:r>
    </w:p>
    <w:p w:rsidR="00242259" w:rsidRPr="00000F16" w:rsidRDefault="00242259" w:rsidP="00242259">
      <w:pPr>
        <w:contextualSpacing/>
        <w:jc w:val="both"/>
        <w:outlineLvl w:val="0"/>
        <w:rPr>
          <w:rFonts w:ascii="Times New Roman" w:hAnsi="Times New Roman"/>
          <w:sz w:val="24"/>
          <w:szCs w:val="24"/>
        </w:rPr>
      </w:pPr>
      <w:r w:rsidRPr="00000F16">
        <w:rPr>
          <w:rFonts w:ascii="Times New Roman" w:hAnsi="Times New Roman"/>
          <w:sz w:val="24"/>
          <w:szCs w:val="24"/>
        </w:rPr>
        <w:t>ИНН 2209011216 КПП 220901001</w:t>
      </w:r>
    </w:p>
    <w:p w:rsidR="00000F16" w:rsidRPr="00000F16" w:rsidRDefault="00000F16" w:rsidP="00000F16">
      <w:pPr>
        <w:widowControl w:val="0"/>
        <w:autoSpaceDE w:val="0"/>
        <w:autoSpaceDN w:val="0"/>
        <w:adjustRightInd w:val="0"/>
        <w:spacing w:after="0" w:line="240" w:lineRule="auto"/>
        <w:contextualSpacing/>
        <w:jc w:val="both"/>
        <w:rPr>
          <w:rFonts w:ascii="Times New Roman" w:hAnsi="Times New Roman"/>
        </w:rPr>
      </w:pPr>
      <w:r w:rsidRPr="00000F16">
        <w:rPr>
          <w:rFonts w:ascii="Times New Roman" w:hAnsi="Times New Roman"/>
        </w:rPr>
        <w:t xml:space="preserve">Банк: ОКЦ № </w:t>
      </w:r>
      <w:r w:rsidR="00B7452E">
        <w:rPr>
          <w:rFonts w:ascii="Times New Roman" w:hAnsi="Times New Roman"/>
        </w:rPr>
        <w:t>1</w:t>
      </w:r>
      <w:r w:rsidRPr="00000F16">
        <w:rPr>
          <w:rFonts w:ascii="Times New Roman" w:hAnsi="Times New Roman"/>
        </w:rPr>
        <w:t xml:space="preserve"> </w:t>
      </w:r>
      <w:proofErr w:type="spellStart"/>
      <w:r w:rsidRPr="00000F16">
        <w:rPr>
          <w:rFonts w:ascii="Times New Roman" w:hAnsi="Times New Roman"/>
        </w:rPr>
        <w:t>СибГУ</w:t>
      </w:r>
      <w:proofErr w:type="spellEnd"/>
      <w:r w:rsidRPr="00000F16">
        <w:rPr>
          <w:rFonts w:ascii="Times New Roman" w:hAnsi="Times New Roman"/>
        </w:rPr>
        <w:t xml:space="preserve"> Банка России //УФК по </w:t>
      </w:r>
      <w:r w:rsidR="00B7452E">
        <w:rPr>
          <w:rFonts w:ascii="Times New Roman" w:hAnsi="Times New Roman"/>
        </w:rPr>
        <w:t xml:space="preserve">Новосибирской области, </w:t>
      </w:r>
      <w:proofErr w:type="gramStart"/>
      <w:r w:rsidR="00B7452E">
        <w:rPr>
          <w:rFonts w:ascii="Times New Roman" w:hAnsi="Times New Roman"/>
        </w:rPr>
        <w:t>г</w:t>
      </w:r>
      <w:proofErr w:type="gramEnd"/>
      <w:r w:rsidR="00B7452E">
        <w:rPr>
          <w:rFonts w:ascii="Times New Roman" w:hAnsi="Times New Roman"/>
        </w:rPr>
        <w:t>. Новосибирск</w:t>
      </w:r>
    </w:p>
    <w:p w:rsidR="00000F16" w:rsidRPr="00000F16" w:rsidRDefault="00000F16" w:rsidP="00000F16">
      <w:pPr>
        <w:autoSpaceDE w:val="0"/>
        <w:autoSpaceDN w:val="0"/>
        <w:adjustRightInd w:val="0"/>
        <w:spacing w:after="0" w:line="240" w:lineRule="auto"/>
        <w:jc w:val="both"/>
        <w:rPr>
          <w:rFonts w:ascii="Times New Roman" w:hAnsi="Times New Roman"/>
          <w:bCs/>
        </w:rPr>
      </w:pPr>
      <w:r w:rsidRPr="00000F16">
        <w:rPr>
          <w:rFonts w:ascii="Times New Roman" w:hAnsi="Times New Roman"/>
          <w:bCs/>
        </w:rPr>
        <w:t xml:space="preserve">БИК </w:t>
      </w:r>
      <w:r w:rsidR="00B7452E">
        <w:rPr>
          <w:rFonts w:ascii="Times New Roman" w:hAnsi="Times New Roman"/>
          <w:bCs/>
        </w:rPr>
        <w:t>015004950</w:t>
      </w:r>
      <w:r w:rsidRPr="00000F16">
        <w:rPr>
          <w:rFonts w:ascii="Times New Roman" w:hAnsi="Times New Roman"/>
          <w:bCs/>
        </w:rPr>
        <w:t xml:space="preserve"> </w:t>
      </w:r>
    </w:p>
    <w:p w:rsidR="00000F16" w:rsidRPr="00000F16" w:rsidRDefault="00B7452E" w:rsidP="00000F16">
      <w:pPr>
        <w:autoSpaceDE w:val="0"/>
        <w:autoSpaceDN w:val="0"/>
        <w:adjustRightInd w:val="0"/>
        <w:spacing w:after="0" w:line="240" w:lineRule="auto"/>
        <w:jc w:val="both"/>
        <w:rPr>
          <w:rFonts w:ascii="Times New Roman" w:hAnsi="Times New Roman"/>
          <w:bCs/>
        </w:rPr>
      </w:pPr>
      <w:proofErr w:type="spellStart"/>
      <w:r>
        <w:rPr>
          <w:rFonts w:ascii="Times New Roman" w:hAnsi="Times New Roman"/>
          <w:bCs/>
        </w:rPr>
        <w:t>казнач</w:t>
      </w:r>
      <w:proofErr w:type="spellEnd"/>
      <w:r>
        <w:rPr>
          <w:rFonts w:ascii="Times New Roman" w:hAnsi="Times New Roman"/>
          <w:bCs/>
        </w:rPr>
        <w:t>. счет: 032346430171600051</w:t>
      </w:r>
      <w:r w:rsidR="00000F16" w:rsidRPr="00000F16">
        <w:rPr>
          <w:rFonts w:ascii="Times New Roman" w:hAnsi="Times New Roman"/>
          <w:bCs/>
        </w:rPr>
        <w:t xml:space="preserve">00 </w:t>
      </w:r>
    </w:p>
    <w:p w:rsidR="00000F16" w:rsidRPr="00000F16" w:rsidRDefault="00000F16" w:rsidP="00000F16">
      <w:pPr>
        <w:contextualSpacing/>
        <w:jc w:val="both"/>
        <w:outlineLvl w:val="0"/>
        <w:rPr>
          <w:rFonts w:ascii="Times New Roman" w:hAnsi="Times New Roman"/>
          <w:sz w:val="24"/>
          <w:szCs w:val="24"/>
        </w:rPr>
      </w:pPr>
      <w:r w:rsidRPr="00000F16">
        <w:rPr>
          <w:rFonts w:ascii="Times New Roman" w:hAnsi="Times New Roman"/>
          <w:bCs/>
        </w:rPr>
        <w:t>банк</w:t>
      </w:r>
      <w:proofErr w:type="gramStart"/>
      <w:r w:rsidRPr="00000F16">
        <w:rPr>
          <w:rFonts w:ascii="Times New Roman" w:hAnsi="Times New Roman"/>
          <w:bCs/>
        </w:rPr>
        <w:t>.</w:t>
      </w:r>
      <w:proofErr w:type="gramEnd"/>
      <w:r w:rsidRPr="00000F16">
        <w:rPr>
          <w:rFonts w:ascii="Times New Roman" w:hAnsi="Times New Roman"/>
          <w:bCs/>
        </w:rPr>
        <w:t xml:space="preserve"> </w:t>
      </w:r>
      <w:proofErr w:type="gramStart"/>
      <w:r w:rsidRPr="00000F16">
        <w:rPr>
          <w:rFonts w:ascii="Times New Roman" w:hAnsi="Times New Roman"/>
          <w:bCs/>
        </w:rPr>
        <w:t>с</w:t>
      </w:r>
      <w:proofErr w:type="gramEnd"/>
      <w:r w:rsidRPr="00000F16">
        <w:rPr>
          <w:rFonts w:ascii="Times New Roman" w:hAnsi="Times New Roman"/>
          <w:bCs/>
        </w:rPr>
        <w:t xml:space="preserve">чет: </w:t>
      </w:r>
      <w:r w:rsidR="00B7452E">
        <w:rPr>
          <w:rFonts w:ascii="Times New Roman" w:hAnsi="Times New Roman"/>
          <w:bCs/>
        </w:rPr>
        <w:t>40102810445370000043</w:t>
      </w:r>
    </w:p>
    <w:p w:rsidR="00242259" w:rsidRPr="00000F16" w:rsidRDefault="00242259" w:rsidP="000C7537">
      <w:pPr>
        <w:spacing w:after="0" w:line="240" w:lineRule="auto"/>
        <w:contextualSpacing/>
        <w:jc w:val="both"/>
        <w:rPr>
          <w:rFonts w:ascii="Times New Roman" w:hAnsi="Times New Roman"/>
          <w:sz w:val="24"/>
          <w:szCs w:val="24"/>
        </w:rPr>
      </w:pPr>
      <w:r w:rsidRPr="00000F16">
        <w:rPr>
          <w:rFonts w:ascii="Times New Roman" w:hAnsi="Times New Roman"/>
          <w:sz w:val="24"/>
          <w:szCs w:val="24"/>
        </w:rPr>
        <w:t>КБК 08010000000000510</w:t>
      </w:r>
    </w:p>
    <w:p w:rsidR="00242259" w:rsidRPr="00000F16" w:rsidRDefault="00242259" w:rsidP="000C7537">
      <w:pPr>
        <w:spacing w:after="0" w:line="240" w:lineRule="auto"/>
        <w:contextualSpacing/>
        <w:jc w:val="both"/>
        <w:rPr>
          <w:rFonts w:ascii="Times New Roman" w:hAnsi="Times New Roman"/>
          <w:sz w:val="24"/>
          <w:szCs w:val="24"/>
        </w:rPr>
      </w:pPr>
      <w:r w:rsidRPr="00000F16">
        <w:rPr>
          <w:rFonts w:ascii="Times New Roman" w:hAnsi="Times New Roman"/>
          <w:sz w:val="24"/>
          <w:szCs w:val="24"/>
        </w:rPr>
        <w:t>ОКТМО 01716000</w:t>
      </w:r>
      <w:r w:rsidR="00000F16">
        <w:rPr>
          <w:rFonts w:ascii="Times New Roman" w:hAnsi="Times New Roman"/>
          <w:sz w:val="24"/>
          <w:szCs w:val="24"/>
        </w:rPr>
        <w:t>.</w:t>
      </w:r>
    </w:p>
    <w:p w:rsidR="000C7537" w:rsidRPr="000C7537" w:rsidRDefault="000C7537" w:rsidP="000C7537">
      <w:pPr>
        <w:pStyle w:val="a6"/>
        <w:numPr>
          <w:ilvl w:val="1"/>
          <w:numId w:val="3"/>
        </w:numPr>
        <w:autoSpaceDE w:val="0"/>
        <w:autoSpaceDN w:val="0"/>
        <w:adjustRightInd w:val="0"/>
        <w:spacing w:line="240" w:lineRule="auto"/>
        <w:ind w:left="0" w:firstLine="709"/>
        <w:rPr>
          <w:rFonts w:ascii="Times New Roman" w:hAnsi="Times New Roman"/>
          <w:sz w:val="24"/>
          <w:szCs w:val="24"/>
        </w:rPr>
      </w:pPr>
      <w:r w:rsidRPr="000C7537">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0C7537">
        <w:rPr>
          <w:rFonts w:ascii="Times New Roman" w:hAnsi="Times New Roman"/>
          <w:sz w:val="24"/>
          <w:szCs w:val="24"/>
        </w:rPr>
        <w:t>Размер обеспечения исполнения Контракта составляет:</w:t>
      </w:r>
      <w:r w:rsidRPr="000C7537">
        <w:t xml:space="preserve"> </w:t>
      </w:r>
      <w:r w:rsidRPr="000C7537">
        <w:rPr>
          <w:rFonts w:ascii="Times New Roman" w:hAnsi="Times New Roman"/>
          <w:sz w:val="24"/>
          <w:szCs w:val="24"/>
        </w:rPr>
        <w:t xml:space="preserve">65 000 (Шестьдесят пять тысяч) рублей 00 копеек. </w:t>
      </w:r>
    </w:p>
    <w:p w:rsidR="000C7537" w:rsidRPr="001E0EA0" w:rsidRDefault="000C7537" w:rsidP="000C7537">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proofErr w:type="gramStart"/>
      <w:r w:rsidRPr="001E0EA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1E0EA0">
        <w:rPr>
          <w:rFonts w:ascii="Times New Roman" w:hAnsi="Times New Roman"/>
          <w:b/>
          <w:sz w:val="24"/>
          <w:szCs w:val="24"/>
        </w:rPr>
        <w:t xml:space="preserve"> </w:t>
      </w:r>
      <w:r w:rsidRPr="001E0EA0">
        <w:rPr>
          <w:rFonts w:ascii="Times New Roman" w:hAnsi="Times New Roman"/>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w:t>
      </w:r>
      <w:proofErr w:type="gramEnd"/>
      <w:r w:rsidRPr="001E0EA0">
        <w:rPr>
          <w:rFonts w:ascii="Times New Roman" w:hAnsi="Times New Roman"/>
          <w:sz w:val="24"/>
          <w:szCs w:val="24"/>
        </w:rPr>
        <w:t xml:space="preserve"> системе в сфере закупок товаров, работ, услуг для обеспечения государственных и муниципальных нужд».</w:t>
      </w:r>
    </w:p>
    <w:p w:rsidR="000C7537" w:rsidRPr="001E0EA0" w:rsidRDefault="000C7537" w:rsidP="000C7537">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ходе исполнения Контракта Поставщик вправе</w:t>
      </w:r>
      <w:r w:rsidRPr="001E0EA0">
        <w:rPr>
          <w:rFonts w:ascii="Times New Roman" w:hAnsi="Times New Roman"/>
          <w:b/>
          <w:sz w:val="24"/>
          <w:szCs w:val="24"/>
        </w:rPr>
        <w:t xml:space="preserve"> </w:t>
      </w:r>
      <w:r w:rsidRPr="001E0EA0">
        <w:rPr>
          <w:rFonts w:ascii="Times New Roman" w:hAnsi="Times New Roman"/>
          <w:sz w:val="24"/>
          <w:szCs w:val="24"/>
        </w:rPr>
        <w:t xml:space="preserve">изменить способ обеспечения исполнения Контракта и (или) предоставить Заказчику взамен ранее </w:t>
      </w:r>
      <w:r w:rsidRPr="001E0EA0">
        <w:rPr>
          <w:rFonts w:ascii="Times New Roman" w:hAnsi="Times New Roman"/>
          <w:sz w:val="24"/>
          <w:szCs w:val="24"/>
        </w:rP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0C7537" w:rsidRPr="001E0EA0" w:rsidRDefault="000C7537" w:rsidP="000C7537">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proofErr w:type="gramStart"/>
      <w:r w:rsidRPr="001E0EA0">
        <w:rPr>
          <w:rFonts w:ascii="Times New Roman" w:hAnsi="Times New Roman" w:cs="Times New Roman"/>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1E0EA0">
        <w:rPr>
          <w:rFonts w:ascii="Times New Roman" w:hAnsi="Times New Roman" w:cs="Times New Roman"/>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В случае</w:t>
      </w:r>
      <w:proofErr w:type="gramStart"/>
      <w:r w:rsidRPr="001E0EA0">
        <w:rPr>
          <w:rFonts w:ascii="Times New Roman" w:hAnsi="Times New Roman"/>
          <w:sz w:val="24"/>
          <w:szCs w:val="24"/>
        </w:rPr>
        <w:t>,</w:t>
      </w:r>
      <w:proofErr w:type="gramEnd"/>
      <w:r w:rsidRPr="001E0EA0">
        <w:rPr>
          <w:rFonts w:ascii="Times New Roman" w:hAnsi="Times New Roman"/>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В случае</w:t>
      </w:r>
      <w:proofErr w:type="gramStart"/>
      <w:r w:rsidRPr="001E0EA0">
        <w:rPr>
          <w:rFonts w:ascii="Times New Roman" w:hAnsi="Times New Roman"/>
          <w:sz w:val="24"/>
          <w:szCs w:val="24"/>
        </w:rPr>
        <w:t>,</w:t>
      </w:r>
      <w:proofErr w:type="gramEnd"/>
      <w:r w:rsidRPr="001E0EA0">
        <w:rPr>
          <w:rFonts w:ascii="Times New Roman" w:hAnsi="Times New Roman"/>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0C7537" w:rsidRPr="001E0EA0" w:rsidRDefault="000C7537" w:rsidP="000C7537">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C7537" w:rsidRPr="001E0EA0" w:rsidRDefault="000C7537" w:rsidP="000C7537">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Размер обеспечения исполнения Контракта подлежит уменьшению в порядке и случаях, указанных пунктами 7.4.1 и 7.4.2 Контракта. </w:t>
      </w:r>
    </w:p>
    <w:p w:rsidR="000C7537" w:rsidRPr="001E0EA0" w:rsidRDefault="000C7537" w:rsidP="000C7537">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0C7537" w:rsidRPr="001E0EA0" w:rsidRDefault="000C7537" w:rsidP="000C7537">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В случае </w:t>
      </w:r>
      <w:bookmarkStart w:id="9" w:name="_Toc251160154"/>
      <w:r w:rsidRPr="001E0EA0">
        <w:rPr>
          <w:rFonts w:ascii="Times New Roman" w:hAnsi="Times New Roman"/>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1E0EA0">
        <w:rPr>
          <w:rFonts w:ascii="Times New Roman" w:hAnsi="Times New Roman"/>
          <w:kern w:val="16"/>
          <w:sz w:val="24"/>
          <w:szCs w:val="24"/>
        </w:rPr>
        <w:t xml:space="preserve">Поставщик </w:t>
      </w:r>
      <w:r w:rsidRPr="001E0EA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C7537" w:rsidRPr="001E0EA0" w:rsidRDefault="000C7537" w:rsidP="000C7537">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Размер такого обеспечения может быть уменьшен в порядке и случаях, которые предусмотрены пунктами 7.4 – 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0C7537" w:rsidRPr="001E0EA0" w:rsidRDefault="000C7537" w:rsidP="000C7537">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Не</w:t>
      </w:r>
      <w:r w:rsidRPr="001E0EA0">
        <w:rPr>
          <w:rFonts w:ascii="Times New Roman" w:hAnsi="Times New Roman"/>
          <w:color w:val="000000"/>
          <w:sz w:val="24"/>
          <w:szCs w:val="24"/>
        </w:rPr>
        <w:t>представление обеспечения исполнения Контракта в установленный срок в соответствии с пунктом 7.7</w:t>
      </w:r>
      <w:r w:rsidRPr="001E0EA0">
        <w:rPr>
          <w:rFonts w:ascii="Times New Roman" w:hAnsi="Times New Roman"/>
          <w:sz w:val="24"/>
          <w:szCs w:val="24"/>
        </w:rPr>
        <w:t xml:space="preserve"> Контракта признается существенным нарушением </w:t>
      </w:r>
      <w:r w:rsidRPr="001E0EA0">
        <w:rPr>
          <w:rFonts w:ascii="Times New Roman" w:hAnsi="Times New Roman"/>
          <w:sz w:val="24"/>
          <w:szCs w:val="24"/>
        </w:rPr>
        <w:lastRenderedPageBreak/>
        <w:t>Контракта Поставщиком и является основанием для расторжения Контракта по требованию Заказчика с возмещением ущерба в полном объеме.</w:t>
      </w:r>
      <w:bookmarkEnd w:id="9"/>
    </w:p>
    <w:p w:rsidR="000C7537" w:rsidRPr="001E0EA0" w:rsidRDefault="000C7537" w:rsidP="000C7537">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0C7537" w:rsidRPr="001E0EA0" w:rsidRDefault="000C7537" w:rsidP="000C7537">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По Контракту должны быть обеспечены обязательства Поставщика</w:t>
      </w:r>
      <w:r w:rsidRPr="001E0EA0">
        <w:rPr>
          <w:rFonts w:ascii="Times New Roman" w:hAnsi="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1E0EA0">
        <w:rPr>
          <w:rFonts w:ascii="Times New Roman" w:hAnsi="Times New Roman"/>
          <w:kern w:val="16"/>
          <w:sz w:val="24"/>
          <w:szCs w:val="24"/>
        </w:rPr>
        <w:t>, возврат аванса и иных долгов, возникших у Поставщика перед Заказчиком.</w:t>
      </w:r>
    </w:p>
    <w:p w:rsidR="000C7537" w:rsidRPr="001E0EA0" w:rsidRDefault="000C7537" w:rsidP="000C7537">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 xml:space="preserve">В случае надлежащего исполнения Поставщиком обязательств по Контракту, а также в случае </w:t>
      </w:r>
      <w:proofErr w:type="gramStart"/>
      <w:r w:rsidRPr="001E0EA0">
        <w:rPr>
          <w:rFonts w:ascii="Times New Roman" w:hAnsi="Times New Roman"/>
          <w:sz w:val="24"/>
          <w:szCs w:val="24"/>
        </w:rPr>
        <w:t>уменьшения размера обеспечения исполнения Контракта</w:t>
      </w:r>
      <w:proofErr w:type="gramEnd"/>
      <w:r w:rsidRPr="001E0EA0">
        <w:rPr>
          <w:rFonts w:ascii="Times New Roman" w:hAnsi="Times New Roman"/>
          <w:sz w:val="24"/>
          <w:szCs w:val="24"/>
        </w:rPr>
        <w:t xml:space="preserve">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w:t>
      </w:r>
      <w:proofErr w:type="gramStart"/>
      <w:r w:rsidRPr="001E0EA0">
        <w:rPr>
          <w:rFonts w:ascii="Times New Roman" w:hAnsi="Times New Roman"/>
          <w:sz w:val="24"/>
          <w:szCs w:val="24"/>
        </w:rPr>
        <w:t>с даты исполнения</w:t>
      </w:r>
      <w:proofErr w:type="gramEnd"/>
      <w:r w:rsidRPr="001E0EA0">
        <w:rPr>
          <w:rFonts w:ascii="Times New Roman" w:hAnsi="Times New Roman"/>
          <w:sz w:val="24"/>
          <w:szCs w:val="24"/>
        </w:rPr>
        <w:t xml:space="preserve"> Поставщиком обязательств, предусмотренных Контрактом.</w:t>
      </w:r>
    </w:p>
    <w:p w:rsidR="000C7537" w:rsidRPr="000C57DA" w:rsidRDefault="000C7537" w:rsidP="000C7537">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proofErr w:type="gramStart"/>
      <w:r w:rsidRPr="000C57DA">
        <w:rPr>
          <w:rFonts w:ascii="Times New Roman" w:hAnsi="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0C7537" w:rsidRPr="000C57DA" w:rsidRDefault="000C7537" w:rsidP="000C7537">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0C7537" w:rsidRPr="001E0EA0" w:rsidRDefault="000C7537" w:rsidP="000C7537">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0C7537" w:rsidRPr="001E0EA0" w:rsidRDefault="000C7537" w:rsidP="000C7537">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1E0EA0">
        <w:rPr>
          <w:rFonts w:ascii="Times New Roman" w:hAnsi="Times New Roman"/>
          <w:kern w:val="16"/>
          <w:sz w:val="24"/>
          <w:szCs w:val="24"/>
        </w:rPr>
        <w:t xml:space="preserve">возврату аванса, </w:t>
      </w:r>
      <w:r w:rsidRPr="001E0EA0">
        <w:rPr>
          <w:rFonts w:ascii="Times New Roman" w:hAnsi="Times New Roman"/>
          <w:sz w:val="24"/>
          <w:szCs w:val="24"/>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0C7537" w:rsidRPr="001E0EA0" w:rsidRDefault="000C7537" w:rsidP="000C7537">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proofErr w:type="gramStart"/>
      <w:r w:rsidRPr="001E0EA0">
        <w:rPr>
          <w:rFonts w:ascii="Times New Roman" w:hAnsi="Times New Roman"/>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1E0EA0">
        <w:rPr>
          <w:rFonts w:ascii="Times New Roman" w:hAnsi="Times New Roman"/>
          <w:kern w:val="16"/>
          <w:sz w:val="24"/>
          <w:szCs w:val="24"/>
        </w:rPr>
        <w:t xml:space="preserve"> обеспечения государственных и муниципальных нужд».</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p>
    <w:p w:rsidR="001E0EA0" w:rsidRPr="00242259"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242259">
        <w:rPr>
          <w:rFonts w:ascii="Times New Roman" w:hAnsi="Times New Roman"/>
          <w:sz w:val="24"/>
          <w:szCs w:val="24"/>
        </w:rPr>
        <w:t>Обстоятельства непреодолимой силы</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p>
    <w:p w:rsidR="001E0EA0" w:rsidRPr="00242259"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242259">
        <w:rPr>
          <w:rFonts w:ascii="Times New Roman" w:hAnsi="Times New Roman"/>
          <w:sz w:val="24"/>
          <w:szCs w:val="24"/>
        </w:rPr>
        <w:t>Рассмотрение и разрешение споров</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 xml:space="preserve">9.4. При </w:t>
      </w:r>
      <w:proofErr w:type="spellStart"/>
      <w:r w:rsidRPr="00242259">
        <w:rPr>
          <w:rFonts w:ascii="Times New Roman" w:hAnsi="Times New Roman"/>
          <w:sz w:val="24"/>
          <w:szCs w:val="24"/>
        </w:rPr>
        <w:t>неурегулировании</w:t>
      </w:r>
      <w:proofErr w:type="spellEnd"/>
      <w:r w:rsidRPr="00242259">
        <w:rPr>
          <w:rFonts w:ascii="Times New Roman" w:hAnsi="Times New Roman"/>
          <w:sz w:val="24"/>
          <w:szCs w:val="24"/>
        </w:rPr>
        <w:t xml:space="preserve"> Сторонами спора в досудебном порядке, спор разрешается в судебном порядке в Арбитражном суде Алтайского края.</w:t>
      </w:r>
    </w:p>
    <w:p w:rsidR="001E0EA0" w:rsidRPr="00242259" w:rsidRDefault="001E0EA0" w:rsidP="001E0EA0">
      <w:pPr>
        <w:autoSpaceDE w:val="0"/>
        <w:autoSpaceDN w:val="0"/>
        <w:adjustRightInd w:val="0"/>
        <w:spacing w:after="0" w:line="240" w:lineRule="auto"/>
        <w:ind w:firstLine="709"/>
        <w:jc w:val="both"/>
        <w:rPr>
          <w:rFonts w:ascii="Times New Roman" w:hAnsi="Times New Roman"/>
          <w:sz w:val="24"/>
          <w:szCs w:val="24"/>
        </w:rPr>
      </w:pPr>
    </w:p>
    <w:p w:rsidR="001E0EA0" w:rsidRPr="00242259"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242259">
        <w:rPr>
          <w:rFonts w:ascii="Times New Roman" w:hAnsi="Times New Roman"/>
          <w:sz w:val="24"/>
          <w:szCs w:val="24"/>
        </w:rPr>
        <w:t>Срок действия и порядок расторжения Контракта</w:t>
      </w:r>
    </w:p>
    <w:p w:rsidR="001E0EA0" w:rsidRPr="00242259" w:rsidRDefault="001E0EA0" w:rsidP="001E0EA0">
      <w:pPr>
        <w:pStyle w:val="a7"/>
        <w:tabs>
          <w:tab w:val="left" w:pos="1418"/>
        </w:tabs>
        <w:ind w:firstLine="709"/>
      </w:pPr>
      <w:r w:rsidRPr="00242259">
        <w:t>10.1. Контра</w:t>
      </w:r>
      <w:proofErr w:type="gramStart"/>
      <w:r w:rsidRPr="00242259">
        <w:t>кт вст</w:t>
      </w:r>
      <w:proofErr w:type="gramEnd"/>
      <w:r w:rsidRPr="00242259">
        <w:t xml:space="preserve">упает в силу со дня подписания его Сторонами и действует до </w:t>
      </w:r>
      <w:r w:rsidR="000C57DA" w:rsidRPr="00242259">
        <w:t>30 декабря 202</w:t>
      </w:r>
      <w:r w:rsidR="00D6597E" w:rsidRPr="00242259">
        <w:t>6</w:t>
      </w:r>
      <w:r w:rsidR="000C57DA" w:rsidRPr="00242259">
        <w:t xml:space="preserve"> года или до </w:t>
      </w:r>
      <w:r w:rsidRPr="00242259">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1E0EA0" w:rsidRPr="00242259" w:rsidRDefault="001E0EA0" w:rsidP="001E0EA0">
      <w:pPr>
        <w:pStyle w:val="a7"/>
        <w:tabs>
          <w:tab w:val="left" w:pos="1418"/>
        </w:tabs>
        <w:ind w:firstLine="709"/>
      </w:pPr>
      <w:r w:rsidRPr="00242259">
        <w:t xml:space="preserve">10.2. Расторжение Контракта допускается по соглашению Сторон, по решению суда, </w:t>
      </w:r>
      <w:r w:rsidRPr="00242259">
        <w:rPr>
          <w:iCs/>
        </w:rPr>
        <w:t>а также в случае одностороннего отказа Стороны Контракта от исполнения Контракта</w:t>
      </w:r>
      <w:r w:rsidRPr="00242259">
        <w:t>.</w:t>
      </w:r>
    </w:p>
    <w:p w:rsidR="001E0EA0" w:rsidRPr="00242259" w:rsidRDefault="001E0EA0" w:rsidP="001E0EA0">
      <w:pPr>
        <w:pStyle w:val="a7"/>
        <w:numPr>
          <w:ilvl w:val="1"/>
          <w:numId w:val="4"/>
        </w:numPr>
        <w:tabs>
          <w:tab w:val="left" w:pos="1418"/>
        </w:tabs>
        <w:ind w:left="0" w:firstLine="709"/>
        <w:contextualSpacing/>
      </w:pPr>
      <w:r w:rsidRPr="00242259">
        <w:t>Заказчик вправе принять решение об одностороннем отказе от исполнения Контракта по следующим основаниям:</w:t>
      </w:r>
    </w:p>
    <w:p w:rsidR="001E0EA0" w:rsidRPr="00242259"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1E0EA0" w:rsidRPr="00242259"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1E0EA0" w:rsidRPr="00242259"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1E0EA0" w:rsidRPr="00242259"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b/>
          <w:sz w:val="24"/>
          <w:szCs w:val="24"/>
        </w:rPr>
      </w:pPr>
      <w:r w:rsidRPr="00242259">
        <w:rPr>
          <w:rFonts w:ascii="Times New Roman" w:hAnsi="Times New Roman"/>
          <w:sz w:val="24"/>
          <w:szCs w:val="24"/>
        </w:rPr>
        <w:t>неоднократное нарушение Поставщиком сроков поставки товара;</w:t>
      </w:r>
    </w:p>
    <w:p w:rsidR="001E0EA0" w:rsidRPr="00242259"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242259">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E0EA0" w:rsidRPr="00242259" w:rsidRDefault="000C7537" w:rsidP="001E0EA0">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10.4.  О</w:t>
      </w:r>
      <w:r w:rsidR="001E0EA0" w:rsidRPr="00242259">
        <w:rPr>
          <w:rFonts w:ascii="Times New Roman" w:hAnsi="Times New Roman"/>
          <w:sz w:val="24"/>
          <w:szCs w:val="24"/>
        </w:rPr>
        <w:t>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E0EA0" w:rsidRPr="00242259" w:rsidRDefault="001E0EA0" w:rsidP="001E0EA0">
      <w:pPr>
        <w:pStyle w:val="a7"/>
        <w:numPr>
          <w:ilvl w:val="1"/>
          <w:numId w:val="5"/>
        </w:numPr>
        <w:tabs>
          <w:tab w:val="left" w:pos="1418"/>
        </w:tabs>
        <w:ind w:left="0" w:firstLine="709"/>
        <w:contextualSpacing/>
        <w:rPr>
          <w:strike/>
        </w:rPr>
      </w:pPr>
      <w:r w:rsidRPr="00242259">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E0EA0" w:rsidRPr="00242259" w:rsidRDefault="001E0EA0" w:rsidP="001E0EA0">
      <w:pPr>
        <w:pStyle w:val="a7"/>
        <w:numPr>
          <w:ilvl w:val="1"/>
          <w:numId w:val="5"/>
        </w:numPr>
        <w:tabs>
          <w:tab w:val="left" w:pos="1418"/>
        </w:tabs>
        <w:ind w:left="0" w:firstLine="709"/>
        <w:contextualSpacing/>
      </w:pPr>
      <w:r w:rsidRPr="00242259">
        <w:lastRenderedPageBreak/>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E0EA0" w:rsidRPr="00242259" w:rsidRDefault="001E0EA0" w:rsidP="001E0EA0">
      <w:pPr>
        <w:pStyle w:val="a7"/>
        <w:numPr>
          <w:ilvl w:val="1"/>
          <w:numId w:val="5"/>
        </w:numPr>
        <w:tabs>
          <w:tab w:val="left" w:pos="1418"/>
        </w:tabs>
        <w:ind w:left="0" w:firstLine="709"/>
        <w:contextualSpacing/>
      </w:pPr>
      <w:r w:rsidRPr="00242259">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E0EA0" w:rsidRPr="000E2D41" w:rsidRDefault="001E0EA0" w:rsidP="001E0EA0">
      <w:pPr>
        <w:pStyle w:val="a7"/>
        <w:numPr>
          <w:ilvl w:val="1"/>
          <w:numId w:val="5"/>
        </w:numPr>
        <w:tabs>
          <w:tab w:val="left" w:pos="1418"/>
        </w:tabs>
        <w:ind w:left="0" w:firstLine="709"/>
        <w:rPr>
          <w:color w:val="000000"/>
        </w:rPr>
      </w:pPr>
      <w:r w:rsidRPr="00242259">
        <w:t>Расторжение Контракта влечет прекращение обязатель</w:t>
      </w:r>
      <w:proofErr w:type="gramStart"/>
      <w:r w:rsidRPr="00242259">
        <w:t>ств Ст</w:t>
      </w:r>
      <w:proofErr w:type="gramEnd"/>
      <w:r w:rsidRPr="00242259">
        <w:t xml:space="preserve">орон по Контракту, за исключением обязательств </w:t>
      </w:r>
      <w:r w:rsidRPr="00242259">
        <w:rPr>
          <w:color w:val="000000"/>
        </w:rPr>
        <w:t>по оплате поставленного товара, связанных с недостатками товара</w:t>
      </w:r>
      <w:r w:rsidRPr="00242259">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0E2D41" w:rsidRDefault="000E2D41" w:rsidP="000E2D41">
      <w:pPr>
        <w:pStyle w:val="a7"/>
        <w:tabs>
          <w:tab w:val="left" w:pos="1418"/>
        </w:tabs>
        <w:ind w:left="709"/>
      </w:pPr>
    </w:p>
    <w:p w:rsidR="000E2D41" w:rsidRPr="000E2D41" w:rsidRDefault="000E2D41" w:rsidP="000E2D41">
      <w:pPr>
        <w:pStyle w:val="Heading3"/>
        <w:numPr>
          <w:ilvl w:val="0"/>
          <w:numId w:val="5"/>
        </w:numPr>
        <w:tabs>
          <w:tab w:val="left" w:pos="426"/>
        </w:tabs>
        <w:spacing w:before="0" w:after="0" w:line="240" w:lineRule="auto"/>
        <w:jc w:val="center"/>
        <w:outlineLvl w:val="9"/>
        <w:rPr>
          <w:rFonts w:ascii="Times New Roman" w:hAnsi="Times New Roman"/>
          <w:sz w:val="24"/>
          <w:szCs w:val="24"/>
        </w:rPr>
      </w:pPr>
      <w:proofErr w:type="spellStart"/>
      <w:r w:rsidRPr="000E2D41">
        <w:rPr>
          <w:rFonts w:ascii="Times New Roman" w:hAnsi="Times New Roman"/>
          <w:sz w:val="24"/>
          <w:szCs w:val="24"/>
        </w:rPr>
        <w:t>Антикоррупционная</w:t>
      </w:r>
      <w:proofErr w:type="spellEnd"/>
      <w:r w:rsidRPr="000E2D41">
        <w:rPr>
          <w:rFonts w:ascii="Times New Roman" w:hAnsi="Times New Roman"/>
          <w:sz w:val="24"/>
          <w:szCs w:val="24"/>
        </w:rPr>
        <w:t xml:space="preserve"> оговорка</w:t>
      </w:r>
    </w:p>
    <w:p w:rsidR="000E2D41" w:rsidRPr="000E2D41" w:rsidRDefault="000E2D41" w:rsidP="000E2D41">
      <w:pPr>
        <w:spacing w:after="0" w:line="240" w:lineRule="auto"/>
        <w:ind w:firstLine="425"/>
        <w:jc w:val="both"/>
        <w:rPr>
          <w:rFonts w:ascii="Times New Roman" w:hAnsi="Times New Roman"/>
        </w:rPr>
      </w:pPr>
      <w:r>
        <w:rPr>
          <w:rFonts w:ascii="Times New Roman" w:hAnsi="Times New Roman"/>
          <w:spacing w:val="-2"/>
          <w:sz w:val="24"/>
          <w:szCs w:val="24"/>
        </w:rPr>
        <w:t>11</w:t>
      </w:r>
      <w:r w:rsidRPr="000E2D41">
        <w:rPr>
          <w:rFonts w:ascii="Times New Roman" w:hAnsi="Times New Roman"/>
          <w:spacing w:val="-2"/>
          <w:sz w:val="24"/>
          <w:szCs w:val="24"/>
        </w:rPr>
        <w:t xml:space="preserve">.1. Стороны, их </w:t>
      </w:r>
      <w:proofErr w:type="spellStart"/>
      <w:r w:rsidRPr="000E2D41">
        <w:rPr>
          <w:rFonts w:ascii="Times New Roman" w:hAnsi="Times New Roman"/>
          <w:spacing w:val="-2"/>
          <w:sz w:val="24"/>
          <w:szCs w:val="24"/>
        </w:rPr>
        <w:t>аффилированные</w:t>
      </w:r>
      <w:proofErr w:type="spellEnd"/>
      <w:r w:rsidRPr="000E2D41">
        <w:rPr>
          <w:rFonts w:ascii="Times New Roman" w:hAnsi="Times New Roman"/>
          <w:spacing w:val="-2"/>
          <w:sz w:val="24"/>
          <w:szCs w:val="24"/>
        </w:rPr>
        <w:t xml:space="preserve">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0E2D41" w:rsidRPr="000E2D41" w:rsidRDefault="000E2D41" w:rsidP="000E2D41">
      <w:pPr>
        <w:spacing w:after="0" w:line="240" w:lineRule="auto"/>
        <w:ind w:firstLine="425"/>
        <w:jc w:val="both"/>
        <w:rPr>
          <w:rFonts w:ascii="Times New Roman" w:hAnsi="Times New Roman"/>
        </w:rPr>
      </w:pPr>
      <w:r>
        <w:rPr>
          <w:rFonts w:ascii="Times New Roman" w:hAnsi="Times New Roman"/>
          <w:spacing w:val="-2"/>
          <w:sz w:val="24"/>
          <w:szCs w:val="24"/>
        </w:rPr>
        <w:t>11</w:t>
      </w:r>
      <w:r w:rsidRPr="000E2D41">
        <w:rPr>
          <w:rFonts w:ascii="Times New Roman" w:hAnsi="Times New Roman"/>
          <w:spacing w:val="-2"/>
          <w:sz w:val="24"/>
          <w:szCs w:val="24"/>
        </w:rPr>
        <w:t>.2. </w:t>
      </w:r>
      <w:proofErr w:type="gramStart"/>
      <w:r w:rsidRPr="000E2D41">
        <w:rPr>
          <w:rFonts w:ascii="Times New Roman" w:hAnsi="Times New Roman"/>
          <w:spacing w:val="-2"/>
          <w:sz w:val="24"/>
          <w:szCs w:val="24"/>
        </w:rPr>
        <w:t>При исполнении своих обязательств по контракту Стороны, их </w:t>
      </w:r>
      <w:proofErr w:type="spellStart"/>
      <w:r w:rsidRPr="000E2D41">
        <w:rPr>
          <w:rFonts w:ascii="Times New Roman" w:hAnsi="Times New Roman"/>
          <w:spacing w:val="-2"/>
          <w:sz w:val="24"/>
          <w:szCs w:val="24"/>
        </w:rPr>
        <w:t>аффилированные</w:t>
      </w:r>
      <w:proofErr w:type="spellEnd"/>
      <w:r w:rsidRPr="000E2D41">
        <w:rPr>
          <w:rFonts w:ascii="Times New Roman" w:hAnsi="Times New Roman"/>
          <w:spacing w:val="-2"/>
          <w:sz w:val="24"/>
          <w:szCs w:val="24"/>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w:t>
      </w:r>
      <w:proofErr w:type="gramEnd"/>
      <w:r w:rsidRPr="000E2D41">
        <w:rPr>
          <w:rFonts w:ascii="Times New Roman" w:hAnsi="Times New Roman"/>
          <w:spacing w:val="-2"/>
          <w:sz w:val="24"/>
          <w:szCs w:val="24"/>
        </w:rPr>
        <w:t xml:space="preserve"> неправомерных целей.</w:t>
      </w:r>
    </w:p>
    <w:p w:rsidR="000E2D41" w:rsidRPr="000E2D41" w:rsidRDefault="000E2D41" w:rsidP="000E2D41">
      <w:pPr>
        <w:spacing w:after="0" w:line="240" w:lineRule="auto"/>
        <w:ind w:firstLine="425"/>
        <w:jc w:val="both"/>
        <w:rPr>
          <w:rFonts w:ascii="Times New Roman" w:hAnsi="Times New Roman"/>
          <w:color w:val="000000" w:themeColor="text1"/>
        </w:rPr>
      </w:pPr>
      <w:r>
        <w:rPr>
          <w:rFonts w:ascii="Times New Roman" w:hAnsi="Times New Roman"/>
          <w:spacing w:val="-2"/>
          <w:sz w:val="24"/>
          <w:szCs w:val="24"/>
        </w:rPr>
        <w:t>11</w:t>
      </w:r>
      <w:r w:rsidRPr="000E2D41">
        <w:rPr>
          <w:rFonts w:ascii="Times New Roman" w:hAnsi="Times New Roman"/>
          <w:spacing w:val="-2"/>
          <w:sz w:val="24"/>
          <w:szCs w:val="24"/>
        </w:rPr>
        <w:t>.3. </w:t>
      </w:r>
      <w:proofErr w:type="gramStart"/>
      <w:r w:rsidRPr="000E2D41">
        <w:rPr>
          <w:rFonts w:ascii="Times New Roman" w:hAnsi="Times New Roman"/>
          <w:spacing w:val="-2"/>
          <w:sz w:val="24"/>
          <w:szCs w:val="24"/>
        </w:rPr>
        <w:t>При исполнении обязательств по контракту Стороны, их </w:t>
      </w:r>
      <w:proofErr w:type="spellStart"/>
      <w:r w:rsidRPr="000E2D41">
        <w:rPr>
          <w:rFonts w:ascii="Times New Roman" w:hAnsi="Times New Roman"/>
          <w:spacing w:val="-2"/>
          <w:sz w:val="24"/>
          <w:szCs w:val="24"/>
        </w:rPr>
        <w:t>аффилированные</w:t>
      </w:r>
      <w:proofErr w:type="spellEnd"/>
      <w:r w:rsidRPr="000E2D41">
        <w:rPr>
          <w:rFonts w:ascii="Times New Roman" w:hAnsi="Times New Roman"/>
          <w:spacing w:val="-2"/>
          <w:sz w:val="24"/>
          <w:szCs w:val="24"/>
        </w:rPr>
        <w:t xml:space="preserve">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roofErr w:type="gramEnd"/>
    </w:p>
    <w:p w:rsidR="000E2D41" w:rsidRPr="000E2D41" w:rsidRDefault="000E2D41" w:rsidP="000E2D41">
      <w:pPr>
        <w:spacing w:after="0" w:line="240" w:lineRule="auto"/>
        <w:ind w:firstLine="425"/>
        <w:jc w:val="both"/>
        <w:rPr>
          <w:rFonts w:ascii="Times New Roman" w:hAnsi="Times New Roman"/>
        </w:rPr>
      </w:pPr>
      <w:r>
        <w:rPr>
          <w:rFonts w:ascii="Times New Roman" w:hAnsi="Times New Roman"/>
          <w:spacing w:val="-2"/>
          <w:sz w:val="24"/>
          <w:szCs w:val="24"/>
        </w:rPr>
        <w:t>11</w:t>
      </w:r>
      <w:r w:rsidRPr="000E2D41">
        <w:rPr>
          <w:rFonts w:ascii="Times New Roman" w:hAnsi="Times New Roman"/>
          <w:spacing w:val="-2"/>
          <w:sz w:val="24"/>
          <w:szCs w:val="24"/>
        </w:rPr>
        <w:t xml:space="preserve">.4.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Pr>
          <w:rFonts w:ascii="Times New Roman" w:hAnsi="Times New Roman"/>
          <w:spacing w:val="-2"/>
          <w:sz w:val="24"/>
          <w:szCs w:val="24"/>
        </w:rPr>
        <w:t>11.</w:t>
      </w:r>
      <w:r w:rsidRPr="000E2D41">
        <w:rPr>
          <w:rFonts w:ascii="Times New Roman" w:hAnsi="Times New Roman"/>
          <w:spacing w:val="-2"/>
          <w:sz w:val="24"/>
          <w:szCs w:val="24"/>
        </w:rPr>
        <w:t xml:space="preserve">2 и </w:t>
      </w:r>
      <w:r>
        <w:rPr>
          <w:rFonts w:ascii="Times New Roman" w:hAnsi="Times New Roman"/>
          <w:spacing w:val="-2"/>
          <w:sz w:val="24"/>
          <w:szCs w:val="24"/>
        </w:rPr>
        <w:t>11.</w:t>
      </w:r>
      <w:r w:rsidRPr="000E2D41">
        <w:rPr>
          <w:rFonts w:ascii="Times New Roman" w:hAnsi="Times New Roman"/>
          <w:spacing w:val="-2"/>
          <w:sz w:val="24"/>
          <w:szCs w:val="24"/>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Pr>
          <w:rFonts w:ascii="Times New Roman" w:hAnsi="Times New Roman"/>
          <w:spacing w:val="-2"/>
          <w:sz w:val="24"/>
          <w:szCs w:val="24"/>
        </w:rPr>
        <w:t>11.</w:t>
      </w:r>
      <w:r w:rsidRPr="000E2D41">
        <w:rPr>
          <w:rFonts w:ascii="Times New Roman" w:hAnsi="Times New Roman"/>
          <w:spacing w:val="-2"/>
          <w:sz w:val="24"/>
          <w:szCs w:val="24"/>
        </w:rPr>
        <w:t xml:space="preserve">2 и </w:t>
      </w:r>
      <w:r>
        <w:rPr>
          <w:rFonts w:ascii="Times New Roman" w:hAnsi="Times New Roman"/>
          <w:spacing w:val="-2"/>
          <w:sz w:val="24"/>
          <w:szCs w:val="24"/>
        </w:rPr>
        <w:t>11.</w:t>
      </w:r>
      <w:r w:rsidRPr="000E2D41">
        <w:rPr>
          <w:rFonts w:ascii="Times New Roman" w:hAnsi="Times New Roman"/>
          <w:spacing w:val="-2"/>
          <w:sz w:val="24"/>
          <w:szCs w:val="24"/>
        </w:rPr>
        <w:t>3.</w:t>
      </w:r>
    </w:p>
    <w:p w:rsidR="000E2D41" w:rsidRPr="000E2D41" w:rsidRDefault="000E2D41" w:rsidP="000E2D41">
      <w:pPr>
        <w:spacing w:after="0" w:line="240" w:lineRule="auto"/>
        <w:ind w:firstLine="425"/>
        <w:jc w:val="both"/>
        <w:rPr>
          <w:rFonts w:ascii="Times New Roman" w:hAnsi="Times New Roman"/>
        </w:rPr>
      </w:pPr>
      <w:r>
        <w:rPr>
          <w:rFonts w:ascii="Times New Roman" w:hAnsi="Times New Roman"/>
          <w:spacing w:val="-2"/>
          <w:sz w:val="24"/>
          <w:szCs w:val="24"/>
        </w:rPr>
        <w:t>11</w:t>
      </w:r>
      <w:r w:rsidRPr="000E2D41">
        <w:rPr>
          <w:rFonts w:ascii="Times New Roman" w:hAnsi="Times New Roman"/>
          <w:spacing w:val="-2"/>
          <w:sz w:val="24"/>
          <w:szCs w:val="24"/>
        </w:rPr>
        <w:t xml:space="preserve">.5. Сторона, получившая уведомление, указанное в пункте </w:t>
      </w:r>
      <w:r>
        <w:rPr>
          <w:rFonts w:ascii="Times New Roman" w:hAnsi="Times New Roman"/>
          <w:spacing w:val="-2"/>
          <w:sz w:val="24"/>
          <w:szCs w:val="24"/>
        </w:rPr>
        <w:t>11.</w:t>
      </w:r>
      <w:r w:rsidRPr="000E2D41">
        <w:rPr>
          <w:rFonts w:ascii="Times New Roman" w:hAnsi="Times New Roman"/>
          <w:spacing w:val="-2"/>
          <w:sz w:val="24"/>
          <w:szCs w:val="24"/>
        </w:rPr>
        <w:t xml:space="preserve">4, обязана рассмотреть уведомление и сообщить уведомившей Стороне об итогах его рассмотрения в течение 10 (десяти) рабочих дней </w:t>
      </w:r>
      <w:proofErr w:type="gramStart"/>
      <w:r w:rsidRPr="000E2D41">
        <w:rPr>
          <w:rFonts w:ascii="Times New Roman" w:hAnsi="Times New Roman"/>
          <w:spacing w:val="-2"/>
          <w:sz w:val="24"/>
          <w:szCs w:val="24"/>
        </w:rPr>
        <w:t>с даты</w:t>
      </w:r>
      <w:proofErr w:type="gramEnd"/>
      <w:r w:rsidRPr="000E2D41">
        <w:rPr>
          <w:rFonts w:ascii="Times New Roman" w:hAnsi="Times New Roman"/>
          <w:spacing w:val="-2"/>
          <w:sz w:val="24"/>
          <w:szCs w:val="24"/>
        </w:rPr>
        <w:t xml:space="preserve"> его получения.</w:t>
      </w:r>
    </w:p>
    <w:p w:rsidR="000E2D41" w:rsidRPr="000E2D41" w:rsidRDefault="000E2D41" w:rsidP="000E2D41">
      <w:pPr>
        <w:spacing w:after="0" w:line="240" w:lineRule="auto"/>
        <w:ind w:firstLine="425"/>
        <w:jc w:val="both"/>
        <w:rPr>
          <w:rFonts w:ascii="Times New Roman" w:hAnsi="Times New Roman"/>
        </w:rPr>
      </w:pPr>
      <w:r>
        <w:rPr>
          <w:rFonts w:ascii="Times New Roman" w:hAnsi="Times New Roman"/>
          <w:spacing w:val="-2"/>
          <w:sz w:val="24"/>
          <w:szCs w:val="24"/>
        </w:rPr>
        <w:t>11</w:t>
      </w:r>
      <w:r w:rsidRPr="000E2D41">
        <w:rPr>
          <w:rFonts w:ascii="Times New Roman" w:hAnsi="Times New Roman"/>
          <w:spacing w:val="-2"/>
          <w:sz w:val="24"/>
          <w:szCs w:val="24"/>
        </w:rPr>
        <w:t xml:space="preserve">.6. Стороны гарантируют осуществление надлежащего разбирательства по фактам нарушения положений пунктов </w:t>
      </w:r>
      <w:r>
        <w:rPr>
          <w:rFonts w:ascii="Times New Roman" w:hAnsi="Times New Roman"/>
          <w:spacing w:val="-2"/>
          <w:sz w:val="24"/>
          <w:szCs w:val="24"/>
        </w:rPr>
        <w:t>11.</w:t>
      </w:r>
      <w:r w:rsidRPr="000E2D41">
        <w:rPr>
          <w:rFonts w:ascii="Times New Roman" w:hAnsi="Times New Roman"/>
          <w:spacing w:val="-2"/>
          <w:sz w:val="24"/>
          <w:szCs w:val="24"/>
        </w:rPr>
        <w:t xml:space="preserve">2 и </w:t>
      </w:r>
      <w:r>
        <w:rPr>
          <w:rFonts w:ascii="Times New Roman" w:hAnsi="Times New Roman"/>
          <w:spacing w:val="-2"/>
          <w:sz w:val="24"/>
          <w:szCs w:val="24"/>
        </w:rPr>
        <w:t>11.</w:t>
      </w:r>
      <w:r w:rsidRPr="000E2D41">
        <w:rPr>
          <w:rFonts w:ascii="Times New Roman" w:hAnsi="Times New Roman"/>
          <w:spacing w:val="-2"/>
          <w:sz w:val="24"/>
          <w:szCs w:val="24"/>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0E2D41" w:rsidRPr="00242259" w:rsidRDefault="000E2D41" w:rsidP="000E2D41">
      <w:pPr>
        <w:pStyle w:val="a7"/>
        <w:tabs>
          <w:tab w:val="left" w:pos="1418"/>
        </w:tabs>
        <w:ind w:left="709"/>
        <w:rPr>
          <w:color w:val="000000"/>
        </w:rPr>
      </w:pPr>
    </w:p>
    <w:p w:rsidR="001E0EA0" w:rsidRPr="00242259" w:rsidRDefault="001E0EA0" w:rsidP="001E0EA0">
      <w:pPr>
        <w:pStyle w:val="a7"/>
        <w:tabs>
          <w:tab w:val="left" w:pos="1418"/>
        </w:tabs>
        <w:ind w:firstLine="709"/>
        <w:rPr>
          <w:color w:val="000000"/>
        </w:rPr>
      </w:pPr>
    </w:p>
    <w:p w:rsidR="001E0EA0" w:rsidRPr="00385DDB" w:rsidRDefault="001E0EA0" w:rsidP="00385DDB">
      <w:pPr>
        <w:pStyle w:val="a6"/>
        <w:numPr>
          <w:ilvl w:val="0"/>
          <w:numId w:val="41"/>
        </w:numPr>
        <w:autoSpaceDE w:val="0"/>
        <w:autoSpaceDN w:val="0"/>
        <w:adjustRightInd w:val="0"/>
        <w:spacing w:line="240" w:lineRule="auto"/>
        <w:jc w:val="center"/>
        <w:rPr>
          <w:rFonts w:ascii="Times New Roman" w:hAnsi="Times New Roman"/>
          <w:sz w:val="24"/>
          <w:szCs w:val="24"/>
        </w:rPr>
      </w:pPr>
      <w:r w:rsidRPr="00385DDB">
        <w:rPr>
          <w:rFonts w:ascii="Times New Roman" w:hAnsi="Times New Roman"/>
          <w:sz w:val="24"/>
          <w:szCs w:val="24"/>
        </w:rPr>
        <w:t>Прочие положения</w:t>
      </w:r>
    </w:p>
    <w:p w:rsidR="001E0EA0" w:rsidRPr="00242259" w:rsidRDefault="00385DDB" w:rsidP="001E0EA0">
      <w:pPr>
        <w:pStyle w:val="a8"/>
        <w:ind w:firstLine="709"/>
        <w:jc w:val="both"/>
        <w:rPr>
          <w:rFonts w:ascii="Times New Roman" w:hAnsi="Times New Roman" w:cs="Times New Roman"/>
          <w:spacing w:val="-2"/>
        </w:rPr>
      </w:pPr>
      <w:r>
        <w:rPr>
          <w:rFonts w:ascii="Times New Roman" w:hAnsi="Times New Roman" w:cs="Times New Roman"/>
        </w:rPr>
        <w:t>12</w:t>
      </w:r>
      <w:r w:rsidR="001E0EA0" w:rsidRPr="00242259">
        <w:rPr>
          <w:rFonts w:ascii="Times New Roman" w:hAnsi="Times New Roman" w:cs="Times New Roman"/>
        </w:rPr>
        <w:t>.1.</w:t>
      </w:r>
      <w:r w:rsidR="001E0EA0" w:rsidRPr="00242259">
        <w:rPr>
          <w:rFonts w:ascii="Times New Roman" w:hAnsi="Times New Roman" w:cs="Times New Roman"/>
          <w:spacing w:val="-2"/>
        </w:rPr>
        <w:tab/>
        <w:t>Любые уведомления, извещения, запросы и иная корреспонденция должны быть сделаны в письменной форме (далее – «корреспонденция»).</w:t>
      </w:r>
    </w:p>
    <w:p w:rsidR="001E0EA0" w:rsidRPr="00242259" w:rsidRDefault="001E0EA0" w:rsidP="001E0EA0">
      <w:pPr>
        <w:pStyle w:val="a8"/>
        <w:ind w:firstLine="709"/>
        <w:jc w:val="both"/>
        <w:rPr>
          <w:rFonts w:ascii="Times New Roman" w:hAnsi="Times New Roman" w:cs="Times New Roman"/>
          <w:spacing w:val="-2"/>
        </w:rPr>
      </w:pPr>
      <w:r w:rsidRPr="00242259">
        <w:rPr>
          <w:rFonts w:ascii="Times New Roman" w:hAnsi="Times New Roman" w:cs="Times New Roman"/>
          <w:spacing w:val="-2"/>
        </w:rPr>
        <w:t xml:space="preserve">Корреспонденция отправляется по почте заказным письмом с </w:t>
      </w:r>
      <w:r w:rsidRPr="00242259">
        <w:rPr>
          <w:rFonts w:ascii="Times New Roman" w:hAnsi="Times New Roman" w:cs="Times New Roman"/>
          <w:spacing w:val="-2"/>
        </w:rPr>
        <w:lastRenderedPageBreak/>
        <w:t>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1E0EA0" w:rsidRPr="00242259" w:rsidRDefault="001E0EA0" w:rsidP="001E0EA0">
      <w:pPr>
        <w:pStyle w:val="a8"/>
        <w:ind w:firstLine="709"/>
        <w:jc w:val="both"/>
        <w:rPr>
          <w:rFonts w:ascii="Times New Roman" w:hAnsi="Times New Roman" w:cs="Times New Roman"/>
          <w:spacing w:val="-2"/>
        </w:rPr>
      </w:pPr>
      <w:proofErr w:type="gramStart"/>
      <w:r w:rsidRPr="00242259">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242259">
        <w:rPr>
          <w:rFonts w:ascii="Times New Roman" w:hAnsi="Times New Roman" w:cs="Times New Roman"/>
          <w:spacing w:val="-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1E0EA0" w:rsidRPr="00242259" w:rsidRDefault="001E0EA0" w:rsidP="001E0EA0">
      <w:pPr>
        <w:pStyle w:val="a8"/>
        <w:ind w:firstLine="709"/>
        <w:jc w:val="both"/>
        <w:rPr>
          <w:rFonts w:ascii="Times New Roman" w:hAnsi="Times New Roman" w:cs="Times New Roman"/>
          <w:spacing w:val="-2"/>
        </w:rPr>
      </w:pPr>
      <w:r w:rsidRPr="00242259">
        <w:rPr>
          <w:rFonts w:ascii="Times New Roman" w:hAnsi="Times New Roman" w:cs="Times New Roman"/>
          <w:spacing w:val="-2"/>
        </w:rPr>
        <w:t xml:space="preserve">Электронный документ будет считаться доставленным </w:t>
      </w:r>
      <w:proofErr w:type="gramStart"/>
      <w:r w:rsidRPr="00242259">
        <w:rPr>
          <w:rFonts w:ascii="Times New Roman" w:hAnsi="Times New Roman" w:cs="Times New Roman"/>
          <w:spacing w:val="-2"/>
        </w:rPr>
        <w:t>с даты направления</w:t>
      </w:r>
      <w:proofErr w:type="gramEnd"/>
      <w:r w:rsidRPr="00242259">
        <w:rPr>
          <w:rFonts w:ascii="Times New Roman" w:hAnsi="Times New Roman" w:cs="Times New Roman"/>
          <w:spacing w:val="-2"/>
        </w:rPr>
        <w:t xml:space="preserve"> Стороной оператору электронного документооборота файла с таким документом и перенаправленным последним адресату.</w:t>
      </w:r>
    </w:p>
    <w:p w:rsidR="001E0EA0" w:rsidRPr="00242259" w:rsidRDefault="00385DDB" w:rsidP="001E0EA0">
      <w:pPr>
        <w:pStyle w:val="a8"/>
        <w:ind w:firstLine="709"/>
        <w:jc w:val="both"/>
        <w:rPr>
          <w:rFonts w:ascii="Times New Roman" w:hAnsi="Times New Roman" w:cs="Times New Roman"/>
        </w:rPr>
      </w:pPr>
      <w:r>
        <w:rPr>
          <w:rFonts w:ascii="Times New Roman" w:hAnsi="Times New Roman" w:cs="Times New Roman"/>
        </w:rPr>
        <w:t>12</w:t>
      </w:r>
      <w:r w:rsidR="001E0EA0" w:rsidRPr="00242259">
        <w:rPr>
          <w:rFonts w:ascii="Times New Roman" w:hAnsi="Times New Roman" w:cs="Times New Roman"/>
        </w:rPr>
        <w:t xml:space="preserve">.2. </w:t>
      </w:r>
      <w:r w:rsidR="001E0EA0" w:rsidRPr="00242259">
        <w:rPr>
          <w:rFonts w:ascii="Times New Roman" w:hAnsi="Times New Roman" w:cs="Times New Roman"/>
          <w:spacing w:val="-2"/>
        </w:rPr>
        <w:t>Корреспонденция считается доставленной Стороне также в случаях, если:</w:t>
      </w:r>
    </w:p>
    <w:p w:rsidR="001E0EA0" w:rsidRPr="00242259" w:rsidRDefault="001E0EA0" w:rsidP="001E0EA0">
      <w:pPr>
        <w:pStyle w:val="ConsPlusNormal0"/>
        <w:ind w:firstLine="709"/>
        <w:jc w:val="both"/>
        <w:rPr>
          <w:rFonts w:ascii="Times New Roman" w:eastAsia="Calibri" w:hAnsi="Times New Roman" w:cs="Times New Roman"/>
          <w:color w:val="141618"/>
          <w:spacing w:val="-2"/>
          <w:sz w:val="24"/>
          <w:szCs w:val="24"/>
        </w:rPr>
      </w:pPr>
      <w:r w:rsidRPr="00242259">
        <w:rPr>
          <w:rFonts w:ascii="Times New Roman" w:eastAsia="Calibri" w:hAnsi="Times New Roman" w:cs="Times New Roman"/>
          <w:color w:val="141618"/>
          <w:spacing w:val="-2"/>
          <w:sz w:val="24"/>
          <w:szCs w:val="24"/>
        </w:rPr>
        <w:t xml:space="preserve">Сторона отказалась от получения </w:t>
      </w:r>
      <w:proofErr w:type="gramStart"/>
      <w:r w:rsidRPr="00242259">
        <w:rPr>
          <w:rFonts w:ascii="Times New Roman" w:eastAsia="Calibri" w:hAnsi="Times New Roman" w:cs="Times New Roman"/>
          <w:color w:val="141618"/>
          <w:spacing w:val="-2"/>
          <w:sz w:val="24"/>
          <w:szCs w:val="24"/>
        </w:rPr>
        <w:t>корреспонденции</w:t>
      </w:r>
      <w:proofErr w:type="gramEnd"/>
      <w:r w:rsidRPr="00242259">
        <w:rPr>
          <w:rFonts w:ascii="Times New Roman" w:eastAsia="Calibri" w:hAnsi="Times New Roman" w:cs="Times New Roman"/>
          <w:color w:val="141618"/>
          <w:spacing w:val="-2"/>
          <w:sz w:val="24"/>
          <w:szCs w:val="24"/>
        </w:rPr>
        <w:t xml:space="preserve"> и этот отказ зафиксирован организацией почтовой связи;</w:t>
      </w:r>
    </w:p>
    <w:p w:rsidR="001E0EA0" w:rsidRPr="00242259" w:rsidRDefault="001E0EA0" w:rsidP="001E0EA0">
      <w:pPr>
        <w:pStyle w:val="ConsPlusNormal0"/>
        <w:ind w:firstLine="709"/>
        <w:jc w:val="both"/>
        <w:rPr>
          <w:rFonts w:ascii="Times New Roman" w:eastAsia="Calibri" w:hAnsi="Times New Roman" w:cs="Times New Roman"/>
          <w:color w:val="141618"/>
          <w:spacing w:val="-2"/>
          <w:sz w:val="24"/>
          <w:szCs w:val="24"/>
        </w:rPr>
      </w:pPr>
      <w:r w:rsidRPr="00242259">
        <w:rPr>
          <w:rFonts w:ascii="Times New Roman" w:eastAsia="Calibri" w:hAnsi="Times New Roman" w:cs="Times New Roman"/>
          <w:color w:val="141618"/>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1E0EA0" w:rsidRPr="00242259" w:rsidRDefault="001E0EA0" w:rsidP="001E0EA0">
      <w:pPr>
        <w:pStyle w:val="ConsPlusNormal0"/>
        <w:ind w:firstLine="709"/>
        <w:jc w:val="both"/>
        <w:rPr>
          <w:rFonts w:ascii="Times New Roman" w:eastAsia="Calibri" w:hAnsi="Times New Roman" w:cs="Times New Roman"/>
          <w:color w:val="141618"/>
          <w:spacing w:val="-2"/>
          <w:sz w:val="24"/>
          <w:szCs w:val="24"/>
        </w:rPr>
      </w:pPr>
      <w:r w:rsidRPr="00242259">
        <w:rPr>
          <w:rFonts w:ascii="Times New Roman" w:eastAsia="Calibri" w:hAnsi="Times New Roman" w:cs="Times New Roman"/>
          <w:color w:val="141618"/>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1E0EA0" w:rsidRPr="00242259" w:rsidRDefault="00385DDB" w:rsidP="001E0EA0">
      <w:pPr>
        <w:pStyle w:val="ConsPlusNormal0"/>
        <w:ind w:firstLine="709"/>
        <w:jc w:val="both"/>
        <w:rPr>
          <w:rFonts w:ascii="Times New Roman" w:eastAsia="Times New Roman" w:hAnsi="Times New Roman" w:cs="Times New Roman"/>
          <w:iCs/>
          <w:sz w:val="24"/>
          <w:szCs w:val="24"/>
          <w:lang w:eastAsia="ru-RU"/>
        </w:rPr>
      </w:pPr>
      <w:r>
        <w:rPr>
          <w:rFonts w:ascii="Times New Roman" w:eastAsia="Calibri" w:hAnsi="Times New Roman" w:cs="Times New Roman"/>
          <w:color w:val="141618"/>
          <w:spacing w:val="-2"/>
          <w:sz w:val="24"/>
          <w:szCs w:val="24"/>
        </w:rPr>
        <w:t>12</w:t>
      </w:r>
      <w:r w:rsidR="001E0EA0" w:rsidRPr="00242259">
        <w:rPr>
          <w:rFonts w:ascii="Times New Roman" w:eastAsia="Calibri" w:hAnsi="Times New Roman" w:cs="Times New Roman"/>
          <w:color w:val="141618"/>
          <w:spacing w:val="-2"/>
          <w:sz w:val="24"/>
          <w:szCs w:val="24"/>
        </w:rPr>
        <w:t>.3.</w:t>
      </w:r>
      <w:r w:rsidR="001E0EA0" w:rsidRPr="00242259">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1E0EA0" w:rsidRPr="00242259">
        <w:rPr>
          <w:rFonts w:ascii="Times New Roman" w:hAnsi="Times New Roman" w:cs="Times New Roman"/>
          <w:iCs/>
          <w:sz w:val="24"/>
          <w:szCs w:val="24"/>
        </w:rPr>
        <w:t>.</w:t>
      </w:r>
    </w:p>
    <w:p w:rsidR="001E0EA0" w:rsidRPr="00242259" w:rsidRDefault="00385DDB" w:rsidP="00385DDB">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12</w:t>
      </w:r>
      <w:r w:rsidR="001E0EA0" w:rsidRPr="00242259">
        <w:rPr>
          <w:rFonts w:ascii="Times New Roman" w:hAnsi="Times New Roman" w:cs="Times New Roman"/>
          <w:sz w:val="24"/>
          <w:szCs w:val="24"/>
        </w:rPr>
        <w:t>.4. Все приложения к Контракту являются его неотъемной частью.</w:t>
      </w:r>
    </w:p>
    <w:p w:rsidR="001E0EA0" w:rsidRPr="00242259" w:rsidRDefault="00385DDB" w:rsidP="00385DDB">
      <w:pPr>
        <w:pStyle w:val="ConsPlusNormal0"/>
        <w:numPr>
          <w:ilvl w:val="1"/>
          <w:numId w:val="42"/>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E0EA0" w:rsidRPr="00242259">
        <w:rPr>
          <w:rFonts w:ascii="Times New Roman" w:hAnsi="Times New Roman" w:cs="Times New Roman"/>
          <w:sz w:val="24"/>
          <w:szCs w:val="24"/>
        </w:rPr>
        <w:t>К Контракту прилагаются: Спецификация (Приложение 1).</w:t>
      </w:r>
    </w:p>
    <w:p w:rsidR="001E0EA0" w:rsidRPr="00242259" w:rsidRDefault="00385DDB" w:rsidP="00385DDB">
      <w:pPr>
        <w:pStyle w:val="ConsPlusNormal0"/>
        <w:numPr>
          <w:ilvl w:val="1"/>
          <w:numId w:val="42"/>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E0EA0" w:rsidRPr="00242259">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001E0EA0" w:rsidRPr="00242259">
        <w:rPr>
          <w:rFonts w:ascii="Times New Roman" w:hAnsi="Times New Roman" w:cs="Times New Roman"/>
          <w:sz w:val="24"/>
          <w:szCs w:val="24"/>
        </w:rPr>
        <w:t>с даты</w:t>
      </w:r>
      <w:proofErr w:type="gramEnd"/>
      <w:r w:rsidR="001E0EA0" w:rsidRPr="00242259">
        <w:rPr>
          <w:rFonts w:ascii="Times New Roman" w:hAnsi="Times New Roman" w:cs="Times New Roman"/>
          <w:sz w:val="24"/>
          <w:szCs w:val="24"/>
        </w:rPr>
        <w:t xml:space="preserve"> такого изменения.</w:t>
      </w:r>
    </w:p>
    <w:p w:rsidR="001E0EA0" w:rsidRPr="00385DDB" w:rsidRDefault="001E0EA0" w:rsidP="00385DDB">
      <w:pPr>
        <w:pStyle w:val="a6"/>
        <w:numPr>
          <w:ilvl w:val="1"/>
          <w:numId w:val="42"/>
        </w:numPr>
        <w:tabs>
          <w:tab w:val="left" w:pos="1418"/>
        </w:tabs>
        <w:autoSpaceDE w:val="0"/>
        <w:autoSpaceDN w:val="0"/>
        <w:adjustRightInd w:val="0"/>
        <w:spacing w:line="240" w:lineRule="auto"/>
        <w:ind w:left="0" w:firstLine="709"/>
        <w:rPr>
          <w:rFonts w:ascii="Times New Roman" w:hAnsi="Times New Roman"/>
          <w:sz w:val="24"/>
          <w:szCs w:val="24"/>
        </w:rPr>
      </w:pPr>
      <w:r w:rsidRPr="00385DDB">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1E0EA0" w:rsidRPr="00242259" w:rsidRDefault="001E0EA0" w:rsidP="00385DDB">
      <w:pPr>
        <w:widowControl w:val="0"/>
        <w:numPr>
          <w:ilvl w:val="1"/>
          <w:numId w:val="42"/>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242259">
        <w:rPr>
          <w:rFonts w:ascii="Times New Roman" w:hAnsi="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242259">
        <w:rPr>
          <w:rFonts w:ascii="Times New Roman" w:hAnsi="Times New Roman"/>
          <w:sz w:val="24"/>
          <w:szCs w:val="24"/>
        </w:rPr>
        <w:t>положений бюджетного законодательства Российской Федерации цены Контракта</w:t>
      </w:r>
      <w:proofErr w:type="gramEnd"/>
      <w:r w:rsidRPr="00242259">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E0EA0" w:rsidRPr="00242259" w:rsidRDefault="001E0EA0" w:rsidP="00385DDB">
      <w:pPr>
        <w:pStyle w:val="ConsPlusNormal0"/>
        <w:numPr>
          <w:ilvl w:val="1"/>
          <w:numId w:val="42"/>
        </w:numPr>
        <w:tabs>
          <w:tab w:val="left" w:pos="1418"/>
        </w:tabs>
        <w:ind w:left="0" w:firstLine="709"/>
        <w:contextualSpacing/>
        <w:jc w:val="both"/>
        <w:rPr>
          <w:rFonts w:ascii="Times New Roman" w:hAnsi="Times New Roman" w:cs="Times New Roman"/>
          <w:sz w:val="24"/>
          <w:szCs w:val="24"/>
        </w:rPr>
      </w:pPr>
      <w:r w:rsidRPr="00242259">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E0EA0" w:rsidRPr="00242259" w:rsidRDefault="001E0EA0" w:rsidP="00385DDB">
      <w:pPr>
        <w:pStyle w:val="ConsPlusNormal0"/>
        <w:numPr>
          <w:ilvl w:val="1"/>
          <w:numId w:val="42"/>
        </w:numPr>
        <w:tabs>
          <w:tab w:val="left" w:pos="1418"/>
        </w:tabs>
        <w:ind w:left="0" w:firstLine="709"/>
        <w:contextualSpacing/>
        <w:jc w:val="both"/>
        <w:rPr>
          <w:rFonts w:ascii="Times New Roman" w:hAnsi="Times New Roman" w:cs="Times New Roman"/>
          <w:sz w:val="24"/>
          <w:szCs w:val="24"/>
        </w:rPr>
      </w:pPr>
      <w:r w:rsidRPr="00242259">
        <w:rPr>
          <w:rFonts w:ascii="Times New Roman" w:hAnsi="Times New Roman" w:cs="Times New Roman"/>
          <w:sz w:val="24"/>
          <w:szCs w:val="24"/>
        </w:rPr>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1E0EA0" w:rsidRPr="00242259" w:rsidRDefault="001E0EA0" w:rsidP="00385DDB">
      <w:pPr>
        <w:pStyle w:val="ConsPlusNormal0"/>
        <w:numPr>
          <w:ilvl w:val="1"/>
          <w:numId w:val="42"/>
        </w:numPr>
        <w:tabs>
          <w:tab w:val="left" w:pos="1418"/>
        </w:tabs>
        <w:ind w:left="0" w:firstLine="709"/>
        <w:contextualSpacing/>
        <w:jc w:val="both"/>
        <w:rPr>
          <w:rFonts w:ascii="Times New Roman" w:hAnsi="Times New Roman" w:cs="Times New Roman"/>
          <w:sz w:val="24"/>
          <w:szCs w:val="24"/>
        </w:rPr>
      </w:pPr>
      <w:proofErr w:type="gramStart"/>
      <w:r w:rsidRPr="00242259">
        <w:rPr>
          <w:rFonts w:ascii="Times New Roman" w:hAnsi="Times New Roman" w:cs="Times New Roman"/>
          <w:sz w:val="24"/>
          <w:szCs w:val="24"/>
        </w:rPr>
        <w:t>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w:t>
      </w:r>
      <w:r w:rsidR="00385DDB">
        <w:rPr>
          <w:rFonts w:ascii="Times New Roman" w:hAnsi="Times New Roman" w:cs="Times New Roman"/>
          <w:sz w:val="24"/>
          <w:szCs w:val="24"/>
        </w:rPr>
        <w:t>о</w:t>
      </w:r>
      <w:r w:rsidRPr="00242259">
        <w:rPr>
          <w:rFonts w:ascii="Times New Roman" w:hAnsi="Times New Roman" w:cs="Times New Roman"/>
          <w:sz w:val="24"/>
          <w:szCs w:val="24"/>
        </w:rPr>
        <w:t xml:space="preserve"> </w:t>
      </w:r>
      <w:hyperlink r:id="rId16" w:anchor="sub_146" w:history="1">
        <w:r w:rsidR="00385DDB">
          <w:rPr>
            <w:rStyle w:val="a3"/>
            <w:rFonts w:ascii="Times New Roman" w:hAnsi="Times New Roman" w:cs="Times New Roman"/>
            <w:bCs/>
            <w:color w:val="auto"/>
            <w:sz w:val="24"/>
            <w:szCs w:val="24"/>
            <w:u w:val="none"/>
          </w:rPr>
          <w:t xml:space="preserve"> статьей</w:t>
        </w:r>
        <w:r w:rsidRPr="00242259">
          <w:rPr>
            <w:rStyle w:val="a3"/>
            <w:rFonts w:ascii="Times New Roman" w:hAnsi="Times New Roman" w:cs="Times New Roman"/>
            <w:bCs/>
            <w:color w:val="auto"/>
            <w:sz w:val="24"/>
            <w:szCs w:val="24"/>
            <w:u w:val="none"/>
          </w:rPr>
          <w:t xml:space="preserve"> 14</w:t>
        </w:r>
      </w:hyperlink>
      <w:r w:rsidRPr="00242259">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proofErr w:type="gramEnd"/>
      <w:r w:rsidRPr="00242259">
        <w:rPr>
          <w:rFonts w:ascii="Times New Roman" w:hAnsi="Times New Roman" w:cs="Times New Roman"/>
          <w:sz w:val="24"/>
          <w:szCs w:val="24"/>
        </w:rPr>
        <w:t xml:space="preserve"> товара, </w:t>
      </w:r>
      <w:proofErr w:type="gramStart"/>
      <w:r w:rsidRPr="00242259">
        <w:rPr>
          <w:rFonts w:ascii="Times New Roman" w:hAnsi="Times New Roman" w:cs="Times New Roman"/>
          <w:sz w:val="24"/>
          <w:szCs w:val="24"/>
        </w:rPr>
        <w:t>указанными</w:t>
      </w:r>
      <w:proofErr w:type="gramEnd"/>
      <w:r w:rsidRPr="00242259">
        <w:rPr>
          <w:rFonts w:ascii="Times New Roman" w:hAnsi="Times New Roman" w:cs="Times New Roman"/>
          <w:sz w:val="24"/>
          <w:szCs w:val="24"/>
        </w:rPr>
        <w:t xml:space="preserve"> в Контракте.</w:t>
      </w:r>
    </w:p>
    <w:p w:rsidR="001E0EA0" w:rsidRPr="00242259" w:rsidRDefault="001E0EA0" w:rsidP="00385DDB">
      <w:pPr>
        <w:pStyle w:val="ConsPlusNormal0"/>
        <w:numPr>
          <w:ilvl w:val="1"/>
          <w:numId w:val="42"/>
        </w:numPr>
        <w:tabs>
          <w:tab w:val="left" w:pos="1418"/>
        </w:tabs>
        <w:ind w:left="0" w:firstLine="709"/>
        <w:contextualSpacing/>
        <w:jc w:val="both"/>
        <w:rPr>
          <w:rFonts w:ascii="Times New Roman" w:hAnsi="Times New Roman" w:cs="Times New Roman"/>
          <w:sz w:val="24"/>
          <w:szCs w:val="24"/>
        </w:rPr>
      </w:pPr>
      <w:proofErr w:type="gramStart"/>
      <w:r w:rsidRPr="00242259">
        <w:rPr>
          <w:rFonts w:ascii="Times New Roman" w:hAnsi="Times New Roman" w:cs="Times New Roman"/>
          <w:sz w:val="24"/>
          <w:szCs w:val="24"/>
        </w:rPr>
        <w:t xml:space="preserve">При исполнении своих обязательств по Контракту Стороны, их </w:t>
      </w:r>
      <w:proofErr w:type="spellStart"/>
      <w:r w:rsidRPr="00242259">
        <w:rPr>
          <w:rFonts w:ascii="Times New Roman" w:hAnsi="Times New Roman" w:cs="Times New Roman"/>
          <w:sz w:val="24"/>
          <w:szCs w:val="24"/>
        </w:rPr>
        <w:t>аффилированные</w:t>
      </w:r>
      <w:proofErr w:type="spellEnd"/>
      <w:r w:rsidRPr="00242259">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E0EA0" w:rsidRPr="00242259" w:rsidRDefault="001E0EA0" w:rsidP="001E0EA0">
      <w:pPr>
        <w:autoSpaceDE w:val="0"/>
        <w:autoSpaceDN w:val="0"/>
        <w:adjustRightInd w:val="0"/>
        <w:spacing w:after="0" w:line="240" w:lineRule="auto"/>
        <w:ind w:firstLine="709"/>
        <w:jc w:val="center"/>
        <w:outlineLvl w:val="0"/>
        <w:rPr>
          <w:rFonts w:ascii="Times New Roman" w:hAnsi="Times New Roman"/>
          <w:sz w:val="24"/>
          <w:szCs w:val="24"/>
        </w:rPr>
      </w:pPr>
      <w:r w:rsidRPr="00242259">
        <w:rPr>
          <w:rFonts w:ascii="Times New Roman" w:hAnsi="Times New Roman"/>
          <w:sz w:val="24"/>
          <w:szCs w:val="24"/>
        </w:rPr>
        <w:t>X</w:t>
      </w:r>
      <w:r w:rsidRPr="00242259">
        <w:rPr>
          <w:rFonts w:ascii="Times New Roman" w:hAnsi="Times New Roman"/>
          <w:sz w:val="24"/>
          <w:szCs w:val="24"/>
          <w:lang w:val="en-US"/>
        </w:rPr>
        <w:t>II</w:t>
      </w:r>
      <w:r w:rsidRPr="00242259">
        <w:rPr>
          <w:rFonts w:ascii="Times New Roman" w:hAnsi="Times New Roman"/>
          <w:sz w:val="24"/>
          <w:szCs w:val="24"/>
        </w:rPr>
        <w:t>. Адреса и банковские реквизиты Сторон</w:t>
      </w:r>
    </w:p>
    <w:p w:rsidR="001E0EA0" w:rsidRPr="00242259" w:rsidRDefault="001E0EA0" w:rsidP="001E0EA0">
      <w:pPr>
        <w:autoSpaceDE w:val="0"/>
        <w:autoSpaceDN w:val="0"/>
        <w:adjustRightInd w:val="0"/>
        <w:spacing w:after="0" w:line="240" w:lineRule="auto"/>
        <w:jc w:val="center"/>
        <w:outlineLvl w:val="0"/>
        <w:rPr>
          <w:rFonts w:ascii="Times New Roman" w:hAnsi="Times New Roman"/>
          <w:sz w:val="24"/>
          <w:szCs w:val="24"/>
        </w:rPr>
      </w:pPr>
    </w:p>
    <w:tbl>
      <w:tblPr>
        <w:tblW w:w="0" w:type="auto"/>
        <w:tblLook w:val="04A0"/>
      </w:tblPr>
      <w:tblGrid>
        <w:gridCol w:w="4785"/>
        <w:gridCol w:w="4786"/>
      </w:tblGrid>
      <w:tr w:rsidR="001E0EA0" w:rsidRPr="0067512F" w:rsidTr="008A2EF6">
        <w:tc>
          <w:tcPr>
            <w:tcW w:w="4785" w:type="dxa"/>
            <w:hideMark/>
          </w:tcPr>
          <w:p w:rsidR="001E0EA0" w:rsidRPr="00242259" w:rsidRDefault="001E0EA0" w:rsidP="008A2EF6">
            <w:pPr>
              <w:autoSpaceDE w:val="0"/>
              <w:autoSpaceDN w:val="0"/>
              <w:adjustRightInd w:val="0"/>
              <w:spacing w:after="0" w:line="240" w:lineRule="auto"/>
              <w:outlineLvl w:val="0"/>
              <w:rPr>
                <w:rFonts w:ascii="Times New Roman" w:hAnsi="Times New Roman"/>
                <w:sz w:val="24"/>
                <w:szCs w:val="24"/>
              </w:rPr>
            </w:pPr>
            <w:r w:rsidRPr="00242259">
              <w:rPr>
                <w:rFonts w:ascii="Times New Roman" w:hAnsi="Times New Roman"/>
                <w:sz w:val="24"/>
                <w:szCs w:val="24"/>
              </w:rPr>
              <w:t>ЗАКАЗЧИК:</w:t>
            </w:r>
          </w:p>
        </w:tc>
        <w:tc>
          <w:tcPr>
            <w:tcW w:w="4786" w:type="dxa"/>
            <w:hideMark/>
          </w:tcPr>
          <w:p w:rsidR="001E0EA0" w:rsidRPr="00242259" w:rsidRDefault="001E0EA0">
            <w:pPr>
              <w:autoSpaceDE w:val="0"/>
              <w:autoSpaceDN w:val="0"/>
              <w:adjustRightInd w:val="0"/>
              <w:spacing w:after="0" w:line="240" w:lineRule="auto"/>
              <w:jc w:val="both"/>
              <w:outlineLvl w:val="0"/>
              <w:rPr>
                <w:rFonts w:ascii="Times New Roman" w:hAnsi="Times New Roman"/>
                <w:sz w:val="24"/>
                <w:szCs w:val="24"/>
              </w:rPr>
            </w:pPr>
            <w:r w:rsidRPr="00242259">
              <w:rPr>
                <w:rFonts w:ascii="Times New Roman" w:hAnsi="Times New Roman"/>
                <w:sz w:val="24"/>
                <w:szCs w:val="24"/>
              </w:rPr>
              <w:t>ПОСТАВЩИК:</w:t>
            </w:r>
          </w:p>
        </w:tc>
      </w:tr>
      <w:tr w:rsidR="001E0EA0" w:rsidRPr="0067512F" w:rsidTr="008A2EF6">
        <w:tc>
          <w:tcPr>
            <w:tcW w:w="4785" w:type="dxa"/>
          </w:tcPr>
          <w:p w:rsidR="00242259" w:rsidRPr="00242259" w:rsidRDefault="00242259" w:rsidP="00242259">
            <w:pPr>
              <w:tabs>
                <w:tab w:val="left" w:pos="1085"/>
                <w:tab w:val="left" w:pos="1276"/>
              </w:tabs>
              <w:autoSpaceDE w:val="0"/>
              <w:autoSpaceDN w:val="0"/>
              <w:adjustRightInd w:val="0"/>
              <w:spacing w:after="0" w:line="240" w:lineRule="auto"/>
              <w:rPr>
                <w:rFonts w:ascii="Times New Roman" w:hAnsi="Times New Roman"/>
                <w:spacing w:val="-10"/>
                <w:sz w:val="24"/>
              </w:rPr>
            </w:pPr>
            <w:r w:rsidRPr="00242259">
              <w:rPr>
                <w:rFonts w:ascii="Times New Roman" w:hAnsi="Times New Roman"/>
                <w:sz w:val="24"/>
              </w:rPr>
              <w:t>Муниципальное бюджетное учреждение культуры «Библиотечная информационная система»</w:t>
            </w:r>
            <w:r w:rsidRPr="00242259">
              <w:rPr>
                <w:rFonts w:ascii="Times New Roman" w:hAnsi="Times New Roman"/>
                <w:spacing w:val="-10"/>
                <w:sz w:val="24"/>
              </w:rPr>
              <w:t xml:space="preserve"> </w:t>
            </w:r>
          </w:p>
          <w:p w:rsidR="00242259" w:rsidRPr="00242259" w:rsidRDefault="00242259" w:rsidP="00242259">
            <w:pPr>
              <w:tabs>
                <w:tab w:val="left" w:pos="1085"/>
                <w:tab w:val="left" w:pos="1276"/>
              </w:tabs>
              <w:autoSpaceDE w:val="0"/>
              <w:autoSpaceDN w:val="0"/>
              <w:adjustRightInd w:val="0"/>
              <w:spacing w:after="0" w:line="240" w:lineRule="auto"/>
              <w:rPr>
                <w:rFonts w:ascii="Times New Roman" w:hAnsi="Times New Roman"/>
                <w:spacing w:val="-10"/>
                <w:sz w:val="24"/>
              </w:rPr>
            </w:pPr>
            <w:r w:rsidRPr="00242259">
              <w:rPr>
                <w:rFonts w:ascii="Times New Roman" w:hAnsi="Times New Roman"/>
                <w:spacing w:val="-10"/>
                <w:sz w:val="24"/>
              </w:rPr>
              <w:t xml:space="preserve">658223, г. Рубцовск, </w:t>
            </w:r>
            <w:proofErr w:type="spellStart"/>
            <w:r w:rsidRPr="00242259">
              <w:rPr>
                <w:rFonts w:ascii="Times New Roman" w:hAnsi="Times New Roman"/>
                <w:spacing w:val="-10"/>
                <w:sz w:val="24"/>
              </w:rPr>
              <w:t>пр-т</w:t>
            </w:r>
            <w:proofErr w:type="spellEnd"/>
            <w:r w:rsidRPr="00242259">
              <w:rPr>
                <w:rFonts w:ascii="Times New Roman" w:hAnsi="Times New Roman"/>
                <w:spacing w:val="-10"/>
                <w:sz w:val="24"/>
              </w:rPr>
              <w:t xml:space="preserve"> Ленина, дом 137а</w:t>
            </w:r>
          </w:p>
          <w:p w:rsidR="00242259" w:rsidRPr="00A54D99" w:rsidRDefault="00242259" w:rsidP="00242259">
            <w:pPr>
              <w:spacing w:after="0" w:line="240" w:lineRule="auto"/>
              <w:rPr>
                <w:sz w:val="24"/>
              </w:rPr>
            </w:pPr>
            <w:r w:rsidRPr="00242259">
              <w:rPr>
                <w:rFonts w:ascii="Times New Roman" w:hAnsi="Times New Roman"/>
                <w:sz w:val="24"/>
              </w:rPr>
              <w:t>Получатель: КОМИТЕТ ПО ФИНАНСАМ, НАЛОГОВОЙ И КРЕДИТНОЙ ПОЛИТИКЕ АДМИНИСТРАЦИИ ГОРОДА РУБЦОВСКА АЛТАЙСКОГО КРАЯ  (МБУК «БИС», Л/С</w:t>
            </w:r>
            <w:r w:rsidRPr="00A54D99">
              <w:rPr>
                <w:sz w:val="24"/>
              </w:rPr>
              <w:t xml:space="preserve"> </w:t>
            </w:r>
            <w:r w:rsidR="00B7452E">
              <w:rPr>
                <w:rFonts w:ascii="Times New Roman" w:hAnsi="Times New Roman"/>
                <w:sz w:val="24"/>
              </w:rPr>
              <w:t>803У5856000</w:t>
            </w:r>
            <w:r w:rsidRPr="00A54D99">
              <w:rPr>
                <w:sz w:val="24"/>
              </w:rPr>
              <w:t>)</w:t>
            </w:r>
          </w:p>
          <w:p w:rsidR="00242259" w:rsidRPr="00242259" w:rsidRDefault="00242259" w:rsidP="00242259">
            <w:pPr>
              <w:spacing w:after="0" w:line="240" w:lineRule="auto"/>
              <w:rPr>
                <w:rFonts w:ascii="Times New Roman" w:hAnsi="Times New Roman"/>
                <w:sz w:val="24"/>
              </w:rPr>
            </w:pPr>
            <w:r w:rsidRPr="00242259">
              <w:rPr>
                <w:rFonts w:ascii="Times New Roman" w:hAnsi="Times New Roman"/>
                <w:sz w:val="24"/>
              </w:rPr>
              <w:t>ИНН 2209011216</w:t>
            </w:r>
          </w:p>
          <w:p w:rsidR="00242259" w:rsidRPr="00242259" w:rsidRDefault="00242259" w:rsidP="00242259">
            <w:pPr>
              <w:spacing w:after="0" w:line="240" w:lineRule="auto"/>
              <w:rPr>
                <w:rFonts w:ascii="Times New Roman" w:hAnsi="Times New Roman"/>
                <w:sz w:val="24"/>
              </w:rPr>
            </w:pPr>
            <w:r w:rsidRPr="00242259">
              <w:rPr>
                <w:rFonts w:ascii="Times New Roman" w:hAnsi="Times New Roman"/>
                <w:sz w:val="24"/>
              </w:rPr>
              <w:t>КПП 220901001</w:t>
            </w:r>
          </w:p>
          <w:p w:rsidR="00242259" w:rsidRPr="00242259" w:rsidRDefault="00B7452E" w:rsidP="00242259">
            <w:pPr>
              <w:spacing w:after="0" w:line="240" w:lineRule="auto"/>
              <w:rPr>
                <w:rFonts w:ascii="Times New Roman" w:hAnsi="Times New Roman"/>
                <w:sz w:val="24"/>
              </w:rPr>
            </w:pPr>
            <w:r>
              <w:rPr>
                <w:rFonts w:ascii="Times New Roman" w:hAnsi="Times New Roman"/>
                <w:sz w:val="24"/>
              </w:rPr>
              <w:t>К/с:  032346430171600051</w:t>
            </w:r>
            <w:r w:rsidR="00242259" w:rsidRPr="00242259">
              <w:rPr>
                <w:rFonts w:ascii="Times New Roman" w:hAnsi="Times New Roman"/>
                <w:sz w:val="24"/>
              </w:rPr>
              <w:t xml:space="preserve">00 </w:t>
            </w:r>
          </w:p>
          <w:p w:rsidR="00242259" w:rsidRPr="00242259" w:rsidRDefault="00B7452E" w:rsidP="00242259">
            <w:pPr>
              <w:spacing w:after="0" w:line="240" w:lineRule="auto"/>
              <w:rPr>
                <w:rFonts w:ascii="Times New Roman" w:hAnsi="Times New Roman"/>
                <w:sz w:val="24"/>
              </w:rPr>
            </w:pPr>
            <w:r>
              <w:rPr>
                <w:rFonts w:ascii="Times New Roman" w:hAnsi="Times New Roman"/>
                <w:sz w:val="24"/>
              </w:rPr>
              <w:t>Банк: ОК</w:t>
            </w:r>
            <w:r w:rsidR="00242259" w:rsidRPr="00242259">
              <w:rPr>
                <w:rFonts w:ascii="Times New Roman" w:hAnsi="Times New Roman"/>
                <w:sz w:val="24"/>
              </w:rPr>
              <w:t xml:space="preserve">Ц № </w:t>
            </w:r>
            <w:r>
              <w:rPr>
                <w:rFonts w:ascii="Times New Roman" w:hAnsi="Times New Roman"/>
                <w:sz w:val="24"/>
              </w:rPr>
              <w:t>1</w:t>
            </w:r>
            <w:r w:rsidR="00242259" w:rsidRPr="00242259">
              <w:rPr>
                <w:rFonts w:ascii="Times New Roman" w:hAnsi="Times New Roman"/>
                <w:sz w:val="24"/>
              </w:rPr>
              <w:t xml:space="preserve"> </w:t>
            </w:r>
            <w:proofErr w:type="spellStart"/>
            <w:r w:rsidR="00242259" w:rsidRPr="00242259">
              <w:rPr>
                <w:rFonts w:ascii="Times New Roman" w:hAnsi="Times New Roman"/>
                <w:sz w:val="24"/>
              </w:rPr>
              <w:t>СиБГУ</w:t>
            </w:r>
            <w:proofErr w:type="spellEnd"/>
            <w:r w:rsidR="00242259" w:rsidRPr="00242259">
              <w:rPr>
                <w:rFonts w:ascii="Times New Roman" w:hAnsi="Times New Roman"/>
                <w:sz w:val="24"/>
              </w:rPr>
              <w:t xml:space="preserve"> банка России//УФК по </w:t>
            </w:r>
            <w:r>
              <w:rPr>
                <w:rFonts w:ascii="Times New Roman" w:hAnsi="Times New Roman"/>
                <w:sz w:val="24"/>
              </w:rPr>
              <w:t xml:space="preserve">Новосибирской области, </w:t>
            </w:r>
            <w:proofErr w:type="gramStart"/>
            <w:r>
              <w:rPr>
                <w:rFonts w:ascii="Times New Roman" w:hAnsi="Times New Roman"/>
                <w:sz w:val="24"/>
              </w:rPr>
              <w:t>г</w:t>
            </w:r>
            <w:proofErr w:type="gramEnd"/>
            <w:r>
              <w:rPr>
                <w:rFonts w:ascii="Times New Roman" w:hAnsi="Times New Roman"/>
                <w:sz w:val="24"/>
              </w:rPr>
              <w:t>. Новосибирск</w:t>
            </w:r>
          </w:p>
          <w:p w:rsidR="00572262" w:rsidRPr="00F11439" w:rsidRDefault="00572262" w:rsidP="00572262">
            <w:pPr>
              <w:spacing w:after="0" w:line="240" w:lineRule="auto"/>
              <w:contextualSpacing/>
              <w:jc w:val="both"/>
              <w:rPr>
                <w:rFonts w:ascii="Times New Roman" w:hAnsi="Times New Roman"/>
                <w:color w:val="000000" w:themeColor="text1"/>
                <w:szCs w:val="24"/>
              </w:rPr>
            </w:pPr>
            <w:r w:rsidRPr="00F11439">
              <w:rPr>
                <w:rFonts w:ascii="Times New Roman" w:hAnsi="Times New Roman"/>
                <w:color w:val="000000" w:themeColor="text1"/>
                <w:szCs w:val="24"/>
              </w:rPr>
              <w:t>Банковский счет: 40102810</w:t>
            </w:r>
            <w:r w:rsidR="00B7452E">
              <w:rPr>
                <w:rFonts w:ascii="Times New Roman" w:hAnsi="Times New Roman"/>
                <w:color w:val="000000" w:themeColor="text1"/>
                <w:szCs w:val="24"/>
              </w:rPr>
              <w:t>445370000043</w:t>
            </w:r>
          </w:p>
          <w:p w:rsidR="00242259" w:rsidRPr="00242259" w:rsidRDefault="00242259" w:rsidP="00242259">
            <w:pPr>
              <w:spacing w:after="0" w:line="240" w:lineRule="auto"/>
              <w:rPr>
                <w:rFonts w:ascii="Times New Roman" w:hAnsi="Times New Roman"/>
                <w:sz w:val="24"/>
              </w:rPr>
            </w:pPr>
            <w:r w:rsidRPr="00242259">
              <w:rPr>
                <w:rFonts w:ascii="Times New Roman" w:hAnsi="Times New Roman"/>
                <w:sz w:val="24"/>
              </w:rPr>
              <w:t xml:space="preserve">БИК   </w:t>
            </w:r>
            <w:r w:rsidR="00B7452E">
              <w:rPr>
                <w:rFonts w:ascii="Times New Roman" w:hAnsi="Times New Roman"/>
                <w:sz w:val="24"/>
              </w:rPr>
              <w:t>015004950</w:t>
            </w:r>
          </w:p>
          <w:p w:rsidR="00242259" w:rsidRPr="00242259" w:rsidRDefault="00242259" w:rsidP="00242259">
            <w:pPr>
              <w:spacing w:after="0" w:line="240" w:lineRule="auto"/>
              <w:rPr>
                <w:rFonts w:ascii="Times New Roman" w:hAnsi="Times New Roman"/>
                <w:sz w:val="24"/>
              </w:rPr>
            </w:pPr>
            <w:r w:rsidRPr="00242259">
              <w:rPr>
                <w:rFonts w:ascii="Times New Roman" w:hAnsi="Times New Roman"/>
                <w:sz w:val="24"/>
              </w:rPr>
              <w:t>ОКТМО  01716000</w:t>
            </w:r>
          </w:p>
          <w:p w:rsidR="00242259" w:rsidRPr="00242259" w:rsidRDefault="00242259" w:rsidP="00242259">
            <w:pPr>
              <w:tabs>
                <w:tab w:val="left" w:pos="1418"/>
              </w:tabs>
              <w:autoSpaceDE w:val="0"/>
              <w:autoSpaceDN w:val="0"/>
              <w:adjustRightInd w:val="0"/>
              <w:spacing w:after="0" w:line="240" w:lineRule="auto"/>
              <w:contextualSpacing/>
              <w:rPr>
                <w:rFonts w:ascii="Times New Roman" w:hAnsi="Times New Roman"/>
                <w:sz w:val="24"/>
                <w:szCs w:val="24"/>
              </w:rPr>
            </w:pPr>
          </w:p>
          <w:p w:rsidR="001E0EA0" w:rsidRPr="0067512F" w:rsidRDefault="00242259" w:rsidP="00242259">
            <w:pPr>
              <w:spacing w:after="0" w:line="240" w:lineRule="auto"/>
              <w:rPr>
                <w:rFonts w:ascii="Times New Roman" w:hAnsi="Times New Roman"/>
                <w:sz w:val="24"/>
                <w:szCs w:val="24"/>
                <w:highlight w:val="yellow"/>
              </w:rPr>
            </w:pPr>
            <w:r w:rsidRPr="00242259">
              <w:rPr>
                <w:rFonts w:ascii="Times New Roman" w:hAnsi="Times New Roman"/>
                <w:sz w:val="24"/>
                <w:szCs w:val="24"/>
              </w:rPr>
              <w:t>__________________________ФИО</w:t>
            </w:r>
          </w:p>
        </w:tc>
        <w:tc>
          <w:tcPr>
            <w:tcW w:w="4786" w:type="dxa"/>
          </w:tcPr>
          <w:p w:rsidR="001E0EA0" w:rsidRPr="0067512F" w:rsidRDefault="001E0EA0">
            <w:pPr>
              <w:autoSpaceDE w:val="0"/>
              <w:autoSpaceDN w:val="0"/>
              <w:adjustRightInd w:val="0"/>
              <w:spacing w:after="0" w:line="240" w:lineRule="auto"/>
              <w:jc w:val="both"/>
              <w:outlineLvl w:val="0"/>
              <w:rPr>
                <w:rFonts w:ascii="Times New Roman" w:hAnsi="Times New Roman"/>
                <w:sz w:val="24"/>
                <w:szCs w:val="24"/>
                <w:highlight w:val="yellow"/>
              </w:rPr>
            </w:pPr>
          </w:p>
        </w:tc>
      </w:tr>
    </w:tbl>
    <w:p w:rsidR="00242259" w:rsidRDefault="00242259" w:rsidP="001E0EA0">
      <w:pPr>
        <w:spacing w:after="0" w:line="240" w:lineRule="auto"/>
        <w:jc w:val="right"/>
        <w:rPr>
          <w:rFonts w:ascii="Times New Roman" w:hAnsi="Times New Roman"/>
          <w:sz w:val="24"/>
          <w:szCs w:val="24"/>
          <w:highlight w:val="yellow"/>
        </w:rPr>
      </w:pPr>
    </w:p>
    <w:p w:rsidR="00242259" w:rsidRDefault="00242259" w:rsidP="001E0EA0">
      <w:pPr>
        <w:spacing w:after="0" w:line="240" w:lineRule="auto"/>
        <w:jc w:val="right"/>
        <w:rPr>
          <w:rFonts w:ascii="Times New Roman" w:hAnsi="Times New Roman"/>
          <w:sz w:val="24"/>
          <w:szCs w:val="24"/>
          <w:highlight w:val="yellow"/>
        </w:rPr>
      </w:pPr>
    </w:p>
    <w:p w:rsidR="00242259" w:rsidRDefault="00242259" w:rsidP="001E0EA0">
      <w:pPr>
        <w:spacing w:after="0" w:line="240" w:lineRule="auto"/>
        <w:jc w:val="right"/>
        <w:rPr>
          <w:rFonts w:ascii="Times New Roman" w:hAnsi="Times New Roman"/>
          <w:sz w:val="24"/>
          <w:szCs w:val="24"/>
          <w:highlight w:val="yellow"/>
        </w:rPr>
      </w:pPr>
    </w:p>
    <w:p w:rsidR="00242259" w:rsidRDefault="00242259" w:rsidP="001E0EA0">
      <w:pPr>
        <w:spacing w:after="0" w:line="240" w:lineRule="auto"/>
        <w:jc w:val="right"/>
        <w:rPr>
          <w:rFonts w:ascii="Times New Roman" w:hAnsi="Times New Roman"/>
          <w:sz w:val="24"/>
          <w:szCs w:val="24"/>
          <w:highlight w:val="yellow"/>
        </w:rPr>
      </w:pPr>
    </w:p>
    <w:p w:rsidR="00242259" w:rsidRDefault="00242259" w:rsidP="001E0EA0">
      <w:pPr>
        <w:spacing w:after="0" w:line="240" w:lineRule="auto"/>
        <w:jc w:val="right"/>
        <w:rPr>
          <w:rFonts w:ascii="Times New Roman" w:hAnsi="Times New Roman"/>
          <w:sz w:val="24"/>
          <w:szCs w:val="24"/>
          <w:highlight w:val="yellow"/>
        </w:rPr>
      </w:pPr>
    </w:p>
    <w:p w:rsidR="00242259" w:rsidRDefault="00242259" w:rsidP="001E0EA0">
      <w:pPr>
        <w:spacing w:after="0" w:line="240" w:lineRule="auto"/>
        <w:jc w:val="right"/>
        <w:rPr>
          <w:rFonts w:ascii="Times New Roman" w:hAnsi="Times New Roman"/>
          <w:sz w:val="24"/>
          <w:szCs w:val="24"/>
          <w:highlight w:val="yellow"/>
        </w:rPr>
      </w:pPr>
    </w:p>
    <w:p w:rsidR="00242259" w:rsidRDefault="00242259" w:rsidP="001E0EA0">
      <w:pPr>
        <w:spacing w:after="0" w:line="240" w:lineRule="auto"/>
        <w:jc w:val="right"/>
        <w:rPr>
          <w:rFonts w:ascii="Times New Roman" w:hAnsi="Times New Roman"/>
          <w:sz w:val="24"/>
          <w:szCs w:val="24"/>
          <w:highlight w:val="yellow"/>
        </w:rPr>
      </w:pPr>
    </w:p>
    <w:p w:rsidR="00242259" w:rsidRDefault="00242259" w:rsidP="001E0EA0">
      <w:pPr>
        <w:spacing w:after="0" w:line="240" w:lineRule="auto"/>
        <w:jc w:val="right"/>
        <w:rPr>
          <w:rFonts w:ascii="Times New Roman" w:hAnsi="Times New Roman"/>
          <w:sz w:val="24"/>
          <w:szCs w:val="24"/>
          <w:highlight w:val="yellow"/>
        </w:rPr>
      </w:pPr>
    </w:p>
    <w:p w:rsidR="00242259" w:rsidRDefault="00242259" w:rsidP="001E0EA0">
      <w:pPr>
        <w:spacing w:after="0" w:line="240" w:lineRule="auto"/>
        <w:jc w:val="right"/>
        <w:rPr>
          <w:rFonts w:ascii="Times New Roman" w:hAnsi="Times New Roman"/>
          <w:sz w:val="24"/>
          <w:szCs w:val="24"/>
          <w:highlight w:val="yellow"/>
        </w:rPr>
      </w:pPr>
    </w:p>
    <w:p w:rsidR="00242259" w:rsidRDefault="00242259" w:rsidP="001E0EA0">
      <w:pPr>
        <w:spacing w:after="0" w:line="240" w:lineRule="auto"/>
        <w:jc w:val="right"/>
        <w:rPr>
          <w:rFonts w:ascii="Times New Roman" w:hAnsi="Times New Roman"/>
          <w:sz w:val="24"/>
          <w:szCs w:val="24"/>
          <w:highlight w:val="yellow"/>
        </w:rPr>
      </w:pPr>
    </w:p>
    <w:p w:rsidR="001E0EA0" w:rsidRPr="005A48C8" w:rsidRDefault="001E0EA0" w:rsidP="001E0EA0">
      <w:pPr>
        <w:spacing w:after="0" w:line="240" w:lineRule="auto"/>
        <w:jc w:val="right"/>
        <w:rPr>
          <w:rFonts w:ascii="Times New Roman" w:hAnsi="Times New Roman"/>
          <w:sz w:val="24"/>
          <w:szCs w:val="24"/>
        </w:rPr>
      </w:pPr>
      <w:r w:rsidRPr="005A48C8">
        <w:rPr>
          <w:rFonts w:ascii="Times New Roman" w:hAnsi="Times New Roman"/>
          <w:sz w:val="24"/>
          <w:szCs w:val="24"/>
        </w:rPr>
        <w:t>Приложение 1</w:t>
      </w:r>
    </w:p>
    <w:p w:rsidR="001E0EA0" w:rsidRPr="005A48C8" w:rsidRDefault="001E0EA0" w:rsidP="001E0EA0">
      <w:pPr>
        <w:spacing w:after="0" w:line="240" w:lineRule="auto"/>
        <w:jc w:val="right"/>
        <w:rPr>
          <w:rFonts w:ascii="Times New Roman" w:hAnsi="Times New Roman"/>
          <w:sz w:val="24"/>
          <w:szCs w:val="24"/>
        </w:rPr>
      </w:pPr>
      <w:r w:rsidRPr="005A48C8">
        <w:rPr>
          <w:rFonts w:ascii="Times New Roman" w:hAnsi="Times New Roman"/>
          <w:sz w:val="24"/>
          <w:szCs w:val="24"/>
        </w:rPr>
        <w:t>к Контракту</w:t>
      </w:r>
    </w:p>
    <w:p w:rsidR="001E0EA0" w:rsidRPr="005A48C8" w:rsidRDefault="001E0EA0" w:rsidP="001E0EA0">
      <w:pPr>
        <w:spacing w:after="0" w:line="240" w:lineRule="auto"/>
        <w:jc w:val="right"/>
        <w:rPr>
          <w:rFonts w:ascii="Times New Roman" w:hAnsi="Times New Roman"/>
          <w:sz w:val="24"/>
          <w:szCs w:val="24"/>
        </w:rPr>
      </w:pPr>
      <w:r w:rsidRPr="005A48C8">
        <w:rPr>
          <w:rFonts w:ascii="Times New Roman" w:hAnsi="Times New Roman"/>
          <w:sz w:val="24"/>
          <w:szCs w:val="24"/>
        </w:rPr>
        <w:t>от ________ 202</w:t>
      </w:r>
      <w:r w:rsidR="00D6597E" w:rsidRPr="005A48C8">
        <w:rPr>
          <w:rFonts w:ascii="Times New Roman" w:hAnsi="Times New Roman"/>
          <w:sz w:val="24"/>
          <w:szCs w:val="24"/>
        </w:rPr>
        <w:t>6</w:t>
      </w:r>
      <w:bookmarkStart w:id="10" w:name="_GoBack"/>
      <w:bookmarkEnd w:id="10"/>
      <w:r w:rsidRPr="005A48C8">
        <w:rPr>
          <w:rFonts w:ascii="Times New Roman" w:hAnsi="Times New Roman"/>
          <w:sz w:val="24"/>
          <w:szCs w:val="24"/>
        </w:rPr>
        <w:t xml:space="preserve"> № _______</w:t>
      </w:r>
    </w:p>
    <w:p w:rsidR="001E0EA0" w:rsidRPr="005A48C8" w:rsidRDefault="001E0EA0" w:rsidP="001E0EA0">
      <w:pPr>
        <w:rPr>
          <w:rFonts w:ascii="Times New Roman" w:hAnsi="Times New Roman"/>
          <w:sz w:val="24"/>
          <w:szCs w:val="24"/>
        </w:rPr>
      </w:pPr>
    </w:p>
    <w:p w:rsidR="001E0EA0" w:rsidRPr="0067512F" w:rsidRDefault="001E0EA0" w:rsidP="001E0EA0">
      <w:pPr>
        <w:pStyle w:val="ConsPlusNormal0"/>
        <w:ind w:firstLine="0"/>
        <w:jc w:val="center"/>
        <w:rPr>
          <w:rFonts w:ascii="Times New Roman" w:hAnsi="Times New Roman" w:cs="Times New Roman"/>
          <w:bCs/>
          <w:sz w:val="24"/>
          <w:szCs w:val="24"/>
          <w:highlight w:val="yellow"/>
        </w:rPr>
      </w:pPr>
    </w:p>
    <w:p w:rsidR="001E0EA0" w:rsidRPr="0067512F" w:rsidRDefault="001E0EA0" w:rsidP="001E0EA0">
      <w:pPr>
        <w:pStyle w:val="1"/>
        <w:spacing w:before="0" w:after="0" w:line="240" w:lineRule="auto"/>
        <w:ind w:firstLine="0"/>
        <w:jc w:val="center"/>
        <w:rPr>
          <w:rStyle w:val="a4"/>
          <w:b w:val="0"/>
        </w:rPr>
      </w:pPr>
      <w:r w:rsidRPr="0067512F">
        <w:rPr>
          <w:rStyle w:val="a4"/>
          <w:b w:val="0"/>
        </w:rPr>
        <w:t>СПЕЦИФИКАЦИЯ</w:t>
      </w:r>
    </w:p>
    <w:p w:rsidR="001E0EA0" w:rsidRPr="0067512F" w:rsidRDefault="001E0EA0" w:rsidP="001E0EA0">
      <w:pPr>
        <w:rPr>
          <w:highlight w:val="yellow"/>
        </w:rPr>
      </w:pPr>
    </w:p>
    <w:tbl>
      <w:tblPr>
        <w:tblW w:w="4850" w:type="pct"/>
        <w:jc w:val="center"/>
        <w:tblCellMar>
          <w:left w:w="70" w:type="dxa"/>
          <w:right w:w="70" w:type="dxa"/>
        </w:tblCellMar>
        <w:tblLook w:val="04A0"/>
      </w:tblPr>
      <w:tblGrid>
        <w:gridCol w:w="383"/>
        <w:gridCol w:w="1668"/>
        <w:gridCol w:w="1631"/>
        <w:gridCol w:w="2537"/>
        <w:gridCol w:w="359"/>
        <w:gridCol w:w="455"/>
        <w:gridCol w:w="359"/>
        <w:gridCol w:w="359"/>
        <w:gridCol w:w="359"/>
        <w:gridCol w:w="464"/>
        <w:gridCol w:w="636"/>
      </w:tblGrid>
      <w:tr w:rsidR="001E0EA0" w:rsidRPr="0067512F" w:rsidTr="008A2EF6">
        <w:trPr>
          <w:trHeight w:val="318"/>
          <w:jc w:val="center"/>
        </w:trPr>
        <w:tc>
          <w:tcPr>
            <w:tcW w:w="201" w:type="pct"/>
            <w:vMerge w:val="restart"/>
            <w:tcBorders>
              <w:top w:val="single" w:sz="4" w:space="0" w:color="auto"/>
              <w:left w:val="single" w:sz="4" w:space="0" w:color="auto"/>
              <w:bottom w:val="single" w:sz="4" w:space="0" w:color="auto"/>
              <w:right w:val="single" w:sz="4" w:space="0" w:color="auto"/>
            </w:tcBorders>
            <w:vAlign w:val="center"/>
            <w:hideMark/>
          </w:tcPr>
          <w:p w:rsidR="001E0EA0" w:rsidRPr="005A48C8" w:rsidRDefault="001E0EA0">
            <w:pPr>
              <w:pStyle w:val="ConsPlusNormal0"/>
              <w:ind w:firstLine="0"/>
              <w:rPr>
                <w:rFonts w:ascii="Times New Roman" w:hAnsi="Times New Roman" w:cs="Times New Roman"/>
                <w:sz w:val="18"/>
                <w:szCs w:val="18"/>
                <w:lang w:eastAsia="ru-RU"/>
              </w:rPr>
            </w:pPr>
            <w:r w:rsidRPr="005A48C8">
              <w:rPr>
                <w:rFonts w:ascii="Times New Roman" w:hAnsi="Times New Roman" w:cs="Times New Roman"/>
                <w:sz w:val="18"/>
                <w:szCs w:val="18"/>
              </w:rPr>
              <w:t xml:space="preserve">№ </w:t>
            </w:r>
            <w:proofErr w:type="spellStart"/>
            <w:proofErr w:type="gramStart"/>
            <w:r w:rsidRPr="005A48C8">
              <w:rPr>
                <w:rFonts w:ascii="Times New Roman" w:hAnsi="Times New Roman" w:cs="Times New Roman"/>
                <w:sz w:val="18"/>
                <w:szCs w:val="18"/>
              </w:rPr>
              <w:t>п</w:t>
            </w:r>
            <w:proofErr w:type="spellEnd"/>
            <w:proofErr w:type="gramEnd"/>
            <w:r w:rsidRPr="005A48C8">
              <w:rPr>
                <w:rFonts w:ascii="Times New Roman" w:hAnsi="Times New Roman" w:cs="Times New Roman"/>
                <w:sz w:val="18"/>
                <w:szCs w:val="18"/>
              </w:rPr>
              <w:t>/</w:t>
            </w:r>
            <w:proofErr w:type="spellStart"/>
            <w:r w:rsidRPr="005A48C8">
              <w:rPr>
                <w:rFonts w:ascii="Times New Roman" w:hAnsi="Times New Roman" w:cs="Times New Roman"/>
                <w:sz w:val="18"/>
                <w:szCs w:val="18"/>
              </w:rPr>
              <w:t>п</w:t>
            </w:r>
            <w:proofErr w:type="spellEnd"/>
          </w:p>
        </w:tc>
        <w:tc>
          <w:tcPr>
            <w:tcW w:w="911" w:type="pct"/>
            <w:vMerge w:val="restart"/>
            <w:tcBorders>
              <w:top w:val="single" w:sz="4" w:space="0" w:color="auto"/>
              <w:left w:val="single" w:sz="4" w:space="0" w:color="auto"/>
              <w:bottom w:val="single" w:sz="4" w:space="0" w:color="auto"/>
              <w:right w:val="single" w:sz="4" w:space="0" w:color="auto"/>
            </w:tcBorders>
            <w:hideMark/>
          </w:tcPr>
          <w:p w:rsidR="001E0EA0" w:rsidRPr="005A48C8" w:rsidRDefault="001E0EA0" w:rsidP="008A2EF6">
            <w:pPr>
              <w:autoSpaceDE w:val="0"/>
              <w:autoSpaceDN w:val="0"/>
              <w:adjustRightInd w:val="0"/>
              <w:spacing w:line="240" w:lineRule="auto"/>
              <w:jc w:val="center"/>
              <w:rPr>
                <w:rFonts w:ascii="Times New Roman" w:hAnsi="Times New Roman"/>
                <w:sz w:val="18"/>
                <w:szCs w:val="18"/>
              </w:rPr>
            </w:pPr>
            <w:proofErr w:type="gramStart"/>
            <w:r w:rsidRPr="005A48C8">
              <w:rPr>
                <w:rFonts w:ascii="Times New Roman" w:eastAsia="Calibri" w:hAnsi="Times New Roman"/>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91" w:type="pct"/>
            <w:vMerge w:val="restart"/>
            <w:tcBorders>
              <w:top w:val="single" w:sz="4" w:space="0" w:color="auto"/>
              <w:left w:val="single" w:sz="4" w:space="0" w:color="auto"/>
              <w:bottom w:val="single" w:sz="4" w:space="0" w:color="auto"/>
              <w:right w:val="single" w:sz="4" w:space="0" w:color="auto"/>
            </w:tcBorders>
            <w:hideMark/>
          </w:tcPr>
          <w:p w:rsidR="001E0EA0" w:rsidRPr="005A48C8" w:rsidRDefault="001E0EA0" w:rsidP="008A2EF6">
            <w:pPr>
              <w:pStyle w:val="ConsPlusNormal0"/>
              <w:ind w:firstLine="0"/>
              <w:jc w:val="center"/>
              <w:rPr>
                <w:rFonts w:ascii="Times New Roman" w:hAnsi="Times New Roman" w:cs="Times New Roman"/>
                <w:sz w:val="18"/>
                <w:szCs w:val="18"/>
              </w:rPr>
            </w:pPr>
            <w:r w:rsidRPr="005A48C8">
              <w:rPr>
                <w:rFonts w:ascii="Times New Roman" w:hAnsi="Times New Roman" w:cs="Times New Roman"/>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382" w:type="pct"/>
            <w:vMerge w:val="restart"/>
            <w:tcBorders>
              <w:top w:val="single" w:sz="4" w:space="0" w:color="auto"/>
              <w:left w:val="single" w:sz="4" w:space="0" w:color="auto"/>
              <w:bottom w:val="single" w:sz="4" w:space="0" w:color="auto"/>
              <w:right w:val="single" w:sz="4" w:space="0" w:color="auto"/>
            </w:tcBorders>
            <w:hideMark/>
          </w:tcPr>
          <w:p w:rsidR="001E0EA0" w:rsidRPr="005A48C8" w:rsidRDefault="001E0EA0" w:rsidP="008A2EF6">
            <w:pPr>
              <w:pStyle w:val="ConsPlusNormal0"/>
              <w:ind w:firstLine="0"/>
              <w:jc w:val="center"/>
              <w:rPr>
                <w:rFonts w:ascii="Times New Roman" w:hAnsi="Times New Roman" w:cs="Times New Roman"/>
                <w:sz w:val="18"/>
                <w:szCs w:val="18"/>
              </w:rPr>
            </w:pPr>
            <w:r w:rsidRPr="005A48C8">
              <w:rPr>
                <w:rFonts w:ascii="Times New Roman" w:hAnsi="Times New Roman" w:cs="Times New Roman"/>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E0EA0" w:rsidRPr="005A48C8" w:rsidRDefault="001E0EA0">
            <w:pPr>
              <w:pStyle w:val="ConsPlusNormal0"/>
              <w:ind w:left="113" w:right="113" w:firstLine="0"/>
              <w:contextualSpacing/>
              <w:jc w:val="center"/>
              <w:rPr>
                <w:rFonts w:ascii="Times New Roman" w:hAnsi="Times New Roman" w:cs="Times New Roman"/>
                <w:sz w:val="18"/>
                <w:szCs w:val="18"/>
              </w:rPr>
            </w:pPr>
            <w:r w:rsidRPr="005A48C8">
              <w:rPr>
                <w:rFonts w:ascii="Times New Roman" w:hAnsi="Times New Roman" w:cs="Times New Roman"/>
                <w:sz w:val="18"/>
                <w:szCs w:val="18"/>
              </w:rPr>
              <w:t xml:space="preserve">Ед. </w:t>
            </w:r>
            <w:proofErr w:type="spellStart"/>
            <w:r w:rsidRPr="005A48C8">
              <w:rPr>
                <w:rFonts w:ascii="Times New Roman" w:hAnsi="Times New Roman" w:cs="Times New Roman"/>
                <w:sz w:val="18"/>
                <w:szCs w:val="18"/>
              </w:rPr>
              <w:t>изм</w:t>
            </w:r>
            <w:proofErr w:type="spellEnd"/>
            <w:r w:rsidRPr="005A48C8">
              <w:rPr>
                <w:rFonts w:ascii="Times New Roman" w:hAnsi="Times New Roman" w:cs="Times New Roman"/>
                <w:sz w:val="18"/>
                <w:szCs w:val="18"/>
              </w:rPr>
              <w:t>. (по ОКЕИ)</w:t>
            </w:r>
          </w:p>
        </w:tc>
        <w:tc>
          <w:tcPr>
            <w:tcW w:w="2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E0EA0" w:rsidRPr="005A48C8" w:rsidRDefault="001E0EA0">
            <w:pPr>
              <w:pStyle w:val="ConsPlusNormal0"/>
              <w:ind w:left="113" w:right="113" w:firstLine="0"/>
              <w:contextualSpacing/>
              <w:jc w:val="center"/>
              <w:rPr>
                <w:rFonts w:ascii="Times New Roman" w:hAnsi="Times New Roman" w:cs="Times New Roman"/>
                <w:sz w:val="18"/>
                <w:szCs w:val="18"/>
              </w:rPr>
            </w:pPr>
            <w:r w:rsidRPr="005A48C8">
              <w:rPr>
                <w:rFonts w:ascii="Times New Roman" w:hAnsi="Times New Roman" w:cs="Times New Roman"/>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E0EA0" w:rsidRPr="005A48C8" w:rsidRDefault="001E0EA0">
            <w:pPr>
              <w:pStyle w:val="ConsPlusNormal0"/>
              <w:ind w:left="113" w:right="113" w:firstLine="0"/>
              <w:contextualSpacing/>
              <w:jc w:val="center"/>
              <w:rPr>
                <w:rFonts w:ascii="Times New Roman" w:hAnsi="Times New Roman" w:cs="Times New Roman"/>
                <w:sz w:val="18"/>
                <w:szCs w:val="18"/>
              </w:rPr>
            </w:pPr>
            <w:r w:rsidRPr="005A48C8">
              <w:rPr>
                <w:rFonts w:ascii="Times New Roman" w:hAnsi="Times New Roman" w:cs="Times New Roman"/>
                <w:sz w:val="18"/>
                <w:szCs w:val="18"/>
              </w:rPr>
              <w:t>Цена за единицу без НДС (руб. коп.)</w:t>
            </w:r>
          </w:p>
        </w:tc>
        <w:tc>
          <w:tcPr>
            <w:tcW w:w="383" w:type="pct"/>
            <w:gridSpan w:val="2"/>
            <w:tcBorders>
              <w:top w:val="single" w:sz="4" w:space="0" w:color="auto"/>
              <w:left w:val="single" w:sz="4" w:space="0" w:color="auto"/>
              <w:bottom w:val="single" w:sz="4" w:space="0" w:color="auto"/>
              <w:right w:val="single" w:sz="4" w:space="0" w:color="auto"/>
            </w:tcBorders>
            <w:vAlign w:val="center"/>
            <w:hideMark/>
          </w:tcPr>
          <w:p w:rsidR="001E0EA0" w:rsidRPr="001668E4" w:rsidRDefault="001E0EA0">
            <w:pPr>
              <w:pStyle w:val="ConsPlusNormal0"/>
              <w:ind w:firstLine="0"/>
              <w:jc w:val="both"/>
              <w:rPr>
                <w:rFonts w:ascii="Times New Roman" w:hAnsi="Times New Roman" w:cs="Times New Roman"/>
                <w:sz w:val="18"/>
                <w:szCs w:val="18"/>
              </w:rPr>
            </w:pPr>
            <w:r w:rsidRPr="001668E4">
              <w:rPr>
                <w:rFonts w:ascii="Times New Roman" w:hAnsi="Times New Roman" w:cs="Times New Roman"/>
                <w:sz w:val="18"/>
                <w:szCs w:val="18"/>
              </w:rPr>
              <w:t>НДС</w:t>
            </w:r>
          </w:p>
        </w:tc>
        <w:tc>
          <w:tcPr>
            <w:tcW w:w="2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E0EA0" w:rsidRPr="001668E4" w:rsidRDefault="001E0EA0">
            <w:pPr>
              <w:pStyle w:val="ConsPlusNormal0"/>
              <w:ind w:left="113" w:right="113" w:firstLine="0"/>
              <w:contextualSpacing/>
              <w:jc w:val="center"/>
              <w:rPr>
                <w:rFonts w:ascii="Times New Roman" w:hAnsi="Times New Roman" w:cs="Times New Roman"/>
                <w:sz w:val="18"/>
                <w:szCs w:val="18"/>
              </w:rPr>
            </w:pPr>
            <w:r w:rsidRPr="001668E4">
              <w:rPr>
                <w:rFonts w:ascii="Times New Roman" w:hAnsi="Times New Roman" w:cs="Times New Roman"/>
                <w:sz w:val="18"/>
                <w:szCs w:val="18"/>
              </w:rPr>
              <w:t>Цена за единицу с учетом НДС (руб. коп.)</w:t>
            </w:r>
          </w:p>
        </w:tc>
        <w:tc>
          <w:tcPr>
            <w:tcW w:w="339"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1E0EA0" w:rsidRPr="005A48C8" w:rsidRDefault="001E0EA0">
            <w:pPr>
              <w:pStyle w:val="ConsPlusNormal0"/>
              <w:spacing w:line="276" w:lineRule="auto"/>
              <w:ind w:left="113" w:right="113" w:firstLine="0"/>
              <w:jc w:val="center"/>
              <w:rPr>
                <w:rFonts w:ascii="Times New Roman" w:hAnsi="Times New Roman" w:cs="Times New Roman"/>
                <w:sz w:val="18"/>
                <w:szCs w:val="18"/>
              </w:rPr>
            </w:pPr>
            <w:r w:rsidRPr="005A48C8">
              <w:rPr>
                <w:rFonts w:ascii="Times New Roman" w:hAnsi="Times New Roman" w:cs="Times New Roman"/>
                <w:sz w:val="18"/>
                <w:szCs w:val="18"/>
              </w:rPr>
              <w:t xml:space="preserve">Общая цена </w:t>
            </w:r>
            <w:r w:rsidRPr="005A48C8">
              <w:rPr>
                <w:rFonts w:ascii="Times New Roman" w:hAnsi="Times New Roman" w:cs="Times New Roman"/>
                <w:sz w:val="18"/>
                <w:szCs w:val="18"/>
              </w:rPr>
              <w:br/>
              <w:t>с учетом НДС, (руб. коп.)</w:t>
            </w:r>
          </w:p>
        </w:tc>
      </w:tr>
      <w:tr w:rsidR="001E0EA0" w:rsidRPr="0067512F" w:rsidTr="008A2EF6">
        <w:trPr>
          <w:cantSplit/>
          <w:trHeight w:val="30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Pr="0067512F" w:rsidRDefault="001E0EA0">
            <w:pPr>
              <w:spacing w:after="0" w:line="240" w:lineRule="auto"/>
              <w:rPr>
                <w:rFonts w:ascii="Times New Roman" w:hAnsi="Times New Roman"/>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Pr="0067512F" w:rsidRDefault="001E0EA0">
            <w:pPr>
              <w:spacing w:after="0" w:line="240" w:lineRule="auto"/>
              <w:rPr>
                <w:rFonts w:ascii="Times New Roman" w:hAnsi="Times New Roman"/>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Pr="0067512F" w:rsidRDefault="001E0EA0">
            <w:pPr>
              <w:spacing w:after="0" w:line="240" w:lineRule="auto"/>
              <w:rPr>
                <w:rFonts w:ascii="Times New Roman" w:hAnsi="Times New Roman"/>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Pr="0067512F" w:rsidRDefault="001E0EA0">
            <w:pPr>
              <w:spacing w:after="0" w:line="240" w:lineRule="auto"/>
              <w:rPr>
                <w:rFonts w:ascii="Times New Roman" w:hAnsi="Times New Roman"/>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Pr="0067512F" w:rsidRDefault="001E0EA0">
            <w:pPr>
              <w:spacing w:after="0" w:line="240" w:lineRule="auto"/>
              <w:rPr>
                <w:rFonts w:ascii="Times New Roman" w:hAnsi="Times New Roman"/>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Pr="0067512F" w:rsidRDefault="001E0EA0">
            <w:pPr>
              <w:spacing w:after="0" w:line="240" w:lineRule="auto"/>
              <w:rPr>
                <w:rFonts w:ascii="Times New Roman" w:hAnsi="Times New Roman"/>
                <w:sz w:val="18"/>
                <w:szCs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Pr="0067512F" w:rsidRDefault="001E0EA0">
            <w:pPr>
              <w:spacing w:after="0" w:line="240" w:lineRule="auto"/>
              <w:rPr>
                <w:rFonts w:ascii="Times New Roman" w:hAnsi="Times New Roman"/>
                <w:sz w:val="18"/>
                <w:szCs w:val="18"/>
                <w:highlight w:val="yellow"/>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1E0EA0" w:rsidRPr="001668E4" w:rsidRDefault="001E0EA0">
            <w:pPr>
              <w:pStyle w:val="ConsPlusNormal0"/>
              <w:ind w:left="113" w:right="113" w:firstLine="0"/>
              <w:contextualSpacing/>
              <w:jc w:val="center"/>
              <w:rPr>
                <w:rFonts w:ascii="Times New Roman" w:hAnsi="Times New Roman" w:cs="Times New Roman"/>
                <w:sz w:val="18"/>
                <w:szCs w:val="18"/>
                <w:lang w:eastAsia="ru-RU"/>
              </w:rPr>
            </w:pPr>
            <w:r w:rsidRPr="001668E4">
              <w:rPr>
                <w:rFonts w:ascii="Times New Roman" w:hAnsi="Times New Roman" w:cs="Times New Roman"/>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1E0EA0" w:rsidRPr="001668E4" w:rsidRDefault="001E0EA0">
            <w:pPr>
              <w:pStyle w:val="ConsPlusNormal0"/>
              <w:ind w:left="113" w:right="113" w:firstLine="0"/>
              <w:contextualSpacing/>
              <w:jc w:val="center"/>
              <w:rPr>
                <w:rFonts w:ascii="Times New Roman" w:hAnsi="Times New Roman" w:cs="Times New Roman"/>
                <w:sz w:val="18"/>
                <w:szCs w:val="18"/>
              </w:rPr>
            </w:pPr>
            <w:r w:rsidRPr="001668E4">
              <w:rPr>
                <w:rFonts w:ascii="Times New Roman" w:hAnsi="Times New Roman" w:cs="Times New Roman"/>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Pr="001668E4" w:rsidRDefault="001E0EA0">
            <w:pPr>
              <w:spacing w:after="0" w:line="240" w:lineRule="auto"/>
              <w:rPr>
                <w:rFonts w:ascii="Times New Roman" w:hAnsi="Times New Roman"/>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1E0EA0" w:rsidRPr="0067512F" w:rsidRDefault="001E0EA0">
            <w:pPr>
              <w:spacing w:after="0" w:line="240" w:lineRule="auto"/>
              <w:rPr>
                <w:rFonts w:ascii="Times New Roman" w:hAnsi="Times New Roman"/>
                <w:sz w:val="18"/>
                <w:szCs w:val="18"/>
                <w:highlight w:val="yellow"/>
                <w:lang w:eastAsia="en-US"/>
              </w:rPr>
            </w:pPr>
          </w:p>
        </w:tc>
      </w:tr>
      <w:tr w:rsidR="001E0EA0" w:rsidRPr="0067512F" w:rsidTr="008A2EF6">
        <w:trPr>
          <w:trHeight w:val="263"/>
          <w:jc w:val="center"/>
        </w:trPr>
        <w:tc>
          <w:tcPr>
            <w:tcW w:w="201" w:type="pct"/>
            <w:tcBorders>
              <w:top w:val="single" w:sz="4" w:space="0" w:color="auto"/>
              <w:left w:val="single" w:sz="4" w:space="0" w:color="auto"/>
              <w:bottom w:val="single" w:sz="4" w:space="0" w:color="auto"/>
              <w:right w:val="single" w:sz="4" w:space="0" w:color="auto"/>
            </w:tcBorders>
          </w:tcPr>
          <w:p w:rsidR="001E0EA0" w:rsidRPr="0067512F" w:rsidRDefault="001E0EA0">
            <w:pPr>
              <w:pStyle w:val="ConsPlusNormal0"/>
              <w:ind w:firstLine="0"/>
              <w:jc w:val="center"/>
              <w:rPr>
                <w:rFonts w:ascii="Times New Roman" w:hAnsi="Times New Roman" w:cs="Times New Roman"/>
                <w:sz w:val="16"/>
                <w:szCs w:val="16"/>
                <w:highlight w:val="yellow"/>
              </w:rPr>
            </w:pPr>
          </w:p>
        </w:tc>
        <w:tc>
          <w:tcPr>
            <w:tcW w:w="911" w:type="pct"/>
            <w:tcBorders>
              <w:top w:val="single" w:sz="4" w:space="0" w:color="auto"/>
              <w:left w:val="single" w:sz="4" w:space="0" w:color="auto"/>
              <w:bottom w:val="single" w:sz="4" w:space="0" w:color="auto"/>
              <w:right w:val="single" w:sz="4" w:space="0" w:color="auto"/>
            </w:tcBorders>
          </w:tcPr>
          <w:p w:rsidR="001E0EA0" w:rsidRPr="0067512F" w:rsidRDefault="001E0EA0">
            <w:pPr>
              <w:pStyle w:val="ConsPlusNormal0"/>
              <w:ind w:firstLine="0"/>
              <w:jc w:val="center"/>
              <w:rPr>
                <w:rFonts w:ascii="Times New Roman" w:hAnsi="Times New Roman" w:cs="Times New Roman"/>
                <w:sz w:val="16"/>
                <w:szCs w:val="16"/>
                <w:highlight w:val="yellow"/>
              </w:rPr>
            </w:pPr>
          </w:p>
        </w:tc>
        <w:tc>
          <w:tcPr>
            <w:tcW w:w="891" w:type="pct"/>
            <w:tcBorders>
              <w:top w:val="single" w:sz="4" w:space="0" w:color="auto"/>
              <w:left w:val="single" w:sz="4" w:space="0" w:color="auto"/>
              <w:bottom w:val="single" w:sz="4" w:space="0" w:color="auto"/>
              <w:right w:val="single" w:sz="4" w:space="0" w:color="auto"/>
            </w:tcBorders>
          </w:tcPr>
          <w:p w:rsidR="001E0EA0" w:rsidRPr="0067512F" w:rsidRDefault="001E0EA0">
            <w:pPr>
              <w:pStyle w:val="ConsPlusNormal0"/>
              <w:ind w:firstLine="0"/>
              <w:jc w:val="center"/>
              <w:rPr>
                <w:rFonts w:ascii="Times New Roman" w:hAnsi="Times New Roman" w:cs="Times New Roman"/>
                <w:sz w:val="16"/>
                <w:szCs w:val="16"/>
                <w:highlight w:val="yellow"/>
              </w:rPr>
            </w:pPr>
          </w:p>
        </w:tc>
        <w:tc>
          <w:tcPr>
            <w:tcW w:w="1382" w:type="pct"/>
            <w:tcBorders>
              <w:top w:val="single" w:sz="4" w:space="0" w:color="auto"/>
              <w:left w:val="single" w:sz="4" w:space="0" w:color="auto"/>
              <w:bottom w:val="single" w:sz="4" w:space="0" w:color="auto"/>
              <w:right w:val="single" w:sz="4" w:space="0" w:color="auto"/>
            </w:tcBorders>
          </w:tcPr>
          <w:p w:rsidR="001E0EA0" w:rsidRPr="0067512F" w:rsidRDefault="001E0EA0">
            <w:pPr>
              <w:pStyle w:val="ConsPlusNormal0"/>
              <w:ind w:firstLine="0"/>
              <w:jc w:val="center"/>
              <w:rPr>
                <w:rFonts w:ascii="Times New Roman" w:hAnsi="Times New Roman" w:cs="Times New Roman"/>
                <w:sz w:val="16"/>
                <w:szCs w:val="16"/>
                <w:highlight w:val="yellow"/>
              </w:rPr>
            </w:pPr>
          </w:p>
        </w:tc>
        <w:tc>
          <w:tcPr>
            <w:tcW w:w="192" w:type="pct"/>
            <w:tcBorders>
              <w:top w:val="single" w:sz="4" w:space="0" w:color="auto"/>
              <w:left w:val="single" w:sz="4" w:space="0" w:color="auto"/>
              <w:bottom w:val="single" w:sz="4" w:space="0" w:color="auto"/>
              <w:right w:val="single" w:sz="4" w:space="0" w:color="auto"/>
            </w:tcBorders>
          </w:tcPr>
          <w:p w:rsidR="001E0EA0" w:rsidRPr="0067512F" w:rsidRDefault="001E0EA0">
            <w:pPr>
              <w:pStyle w:val="ConsPlusNormal0"/>
              <w:ind w:firstLine="0"/>
              <w:jc w:val="center"/>
              <w:rPr>
                <w:rFonts w:ascii="Times New Roman" w:hAnsi="Times New Roman" w:cs="Times New Roman"/>
                <w:sz w:val="16"/>
                <w:szCs w:val="16"/>
                <w:highlight w:val="yellow"/>
              </w:rPr>
            </w:pPr>
          </w:p>
        </w:tc>
        <w:tc>
          <w:tcPr>
            <w:tcW w:w="252" w:type="pct"/>
            <w:tcBorders>
              <w:top w:val="single" w:sz="4" w:space="0" w:color="auto"/>
              <w:left w:val="single" w:sz="4" w:space="0" w:color="auto"/>
              <w:bottom w:val="single" w:sz="4" w:space="0" w:color="auto"/>
              <w:right w:val="single" w:sz="4" w:space="0" w:color="auto"/>
            </w:tcBorders>
          </w:tcPr>
          <w:p w:rsidR="001E0EA0" w:rsidRPr="0067512F" w:rsidRDefault="001E0EA0">
            <w:pPr>
              <w:pStyle w:val="ConsPlusNormal0"/>
              <w:ind w:firstLine="0"/>
              <w:jc w:val="center"/>
              <w:rPr>
                <w:rFonts w:ascii="Times New Roman" w:hAnsi="Times New Roman" w:cs="Times New Roman"/>
                <w:sz w:val="16"/>
                <w:szCs w:val="16"/>
                <w:highlight w:val="yellow"/>
              </w:rPr>
            </w:pPr>
          </w:p>
        </w:tc>
        <w:tc>
          <w:tcPr>
            <w:tcW w:w="192" w:type="pct"/>
            <w:tcBorders>
              <w:top w:val="single" w:sz="4" w:space="0" w:color="auto"/>
              <w:left w:val="single" w:sz="4" w:space="0" w:color="auto"/>
              <w:bottom w:val="single" w:sz="4" w:space="0" w:color="auto"/>
              <w:right w:val="single" w:sz="4" w:space="0" w:color="auto"/>
            </w:tcBorders>
          </w:tcPr>
          <w:p w:rsidR="001E0EA0" w:rsidRPr="0067512F" w:rsidRDefault="001E0EA0">
            <w:pPr>
              <w:pStyle w:val="ConsPlusNormal0"/>
              <w:ind w:firstLine="0"/>
              <w:jc w:val="center"/>
              <w:rPr>
                <w:rFonts w:ascii="Times New Roman" w:hAnsi="Times New Roman" w:cs="Times New Roman"/>
                <w:sz w:val="16"/>
                <w:szCs w:val="16"/>
                <w:highlight w:val="yellow"/>
              </w:rPr>
            </w:pPr>
          </w:p>
        </w:tc>
        <w:tc>
          <w:tcPr>
            <w:tcW w:w="192" w:type="pct"/>
            <w:tcBorders>
              <w:top w:val="single" w:sz="4" w:space="0" w:color="auto"/>
              <w:left w:val="single" w:sz="4" w:space="0" w:color="auto"/>
              <w:bottom w:val="single" w:sz="4" w:space="0" w:color="auto"/>
              <w:right w:val="single" w:sz="4" w:space="0" w:color="auto"/>
            </w:tcBorders>
          </w:tcPr>
          <w:p w:rsidR="001E0EA0" w:rsidRPr="0067512F" w:rsidRDefault="001E0EA0">
            <w:pPr>
              <w:pStyle w:val="ConsPlusNormal0"/>
              <w:ind w:firstLine="0"/>
              <w:jc w:val="center"/>
              <w:rPr>
                <w:rFonts w:ascii="Times New Roman" w:hAnsi="Times New Roman" w:cs="Times New Roman"/>
                <w:sz w:val="16"/>
                <w:szCs w:val="16"/>
                <w:highlight w:val="yellow"/>
              </w:rPr>
            </w:pPr>
          </w:p>
        </w:tc>
        <w:tc>
          <w:tcPr>
            <w:tcW w:w="192" w:type="pct"/>
            <w:tcBorders>
              <w:top w:val="single" w:sz="4" w:space="0" w:color="auto"/>
              <w:left w:val="single" w:sz="4" w:space="0" w:color="auto"/>
              <w:bottom w:val="single" w:sz="4" w:space="0" w:color="auto"/>
              <w:right w:val="single" w:sz="4" w:space="0" w:color="auto"/>
            </w:tcBorders>
          </w:tcPr>
          <w:p w:rsidR="001E0EA0" w:rsidRPr="0067512F" w:rsidRDefault="001E0EA0">
            <w:pPr>
              <w:pStyle w:val="ConsPlusNormal0"/>
              <w:ind w:firstLine="0"/>
              <w:jc w:val="center"/>
              <w:rPr>
                <w:rFonts w:ascii="Times New Roman" w:hAnsi="Times New Roman" w:cs="Times New Roman"/>
                <w:sz w:val="16"/>
                <w:szCs w:val="16"/>
                <w:highlight w:val="yellow"/>
              </w:rPr>
            </w:pPr>
          </w:p>
        </w:tc>
        <w:tc>
          <w:tcPr>
            <w:tcW w:w="257" w:type="pct"/>
            <w:tcBorders>
              <w:top w:val="single" w:sz="4" w:space="0" w:color="auto"/>
              <w:left w:val="single" w:sz="4" w:space="0" w:color="auto"/>
              <w:bottom w:val="single" w:sz="4" w:space="0" w:color="auto"/>
              <w:right w:val="single" w:sz="4" w:space="0" w:color="auto"/>
            </w:tcBorders>
          </w:tcPr>
          <w:p w:rsidR="001E0EA0" w:rsidRPr="0067512F" w:rsidRDefault="001E0EA0">
            <w:pPr>
              <w:pStyle w:val="ConsPlusNormal0"/>
              <w:ind w:firstLine="0"/>
              <w:jc w:val="center"/>
              <w:rPr>
                <w:rFonts w:ascii="Times New Roman" w:hAnsi="Times New Roman" w:cs="Times New Roman"/>
                <w:sz w:val="16"/>
                <w:szCs w:val="16"/>
                <w:highlight w:val="yellow"/>
              </w:rPr>
            </w:pPr>
          </w:p>
        </w:tc>
        <w:tc>
          <w:tcPr>
            <w:tcW w:w="339" w:type="pct"/>
            <w:tcBorders>
              <w:top w:val="single" w:sz="6" w:space="0" w:color="auto"/>
              <w:left w:val="single" w:sz="4" w:space="0" w:color="auto"/>
              <w:bottom w:val="single" w:sz="6" w:space="0" w:color="auto"/>
              <w:right w:val="single" w:sz="6" w:space="0" w:color="auto"/>
            </w:tcBorders>
          </w:tcPr>
          <w:p w:rsidR="001E0EA0" w:rsidRPr="0067512F" w:rsidRDefault="001E0EA0">
            <w:pPr>
              <w:pStyle w:val="ConsPlusNormal0"/>
              <w:ind w:firstLine="0"/>
              <w:jc w:val="center"/>
              <w:rPr>
                <w:rFonts w:ascii="Times New Roman" w:hAnsi="Times New Roman" w:cs="Times New Roman"/>
                <w:sz w:val="16"/>
                <w:szCs w:val="16"/>
                <w:highlight w:val="yellow"/>
              </w:rPr>
            </w:pPr>
          </w:p>
        </w:tc>
      </w:tr>
      <w:tr w:rsidR="001E0EA0" w:rsidRPr="0067512F" w:rsidTr="008A2EF6">
        <w:trPr>
          <w:trHeight w:val="240"/>
          <w:jc w:val="center"/>
        </w:trPr>
        <w:tc>
          <w:tcPr>
            <w:tcW w:w="4661" w:type="pct"/>
            <w:gridSpan w:val="10"/>
            <w:tcBorders>
              <w:top w:val="single" w:sz="4" w:space="0" w:color="auto"/>
              <w:left w:val="single" w:sz="4" w:space="0" w:color="auto"/>
              <w:bottom w:val="single" w:sz="4" w:space="0" w:color="auto"/>
              <w:right w:val="single" w:sz="4" w:space="0" w:color="auto"/>
            </w:tcBorders>
            <w:hideMark/>
          </w:tcPr>
          <w:p w:rsidR="001E0EA0" w:rsidRPr="005A48C8" w:rsidRDefault="001E0EA0">
            <w:pPr>
              <w:pStyle w:val="ConsPlusNormal0"/>
              <w:ind w:firstLine="0"/>
              <w:rPr>
                <w:rFonts w:ascii="Times New Roman" w:hAnsi="Times New Roman" w:cs="Times New Roman"/>
                <w:sz w:val="16"/>
                <w:szCs w:val="16"/>
              </w:rPr>
            </w:pPr>
            <w:r w:rsidRPr="005A48C8">
              <w:rPr>
                <w:rFonts w:ascii="Times New Roman" w:hAnsi="Times New Roman" w:cs="Times New Roman"/>
                <w:sz w:val="16"/>
                <w:szCs w:val="16"/>
              </w:rPr>
              <w:t>ИТОГО</w:t>
            </w:r>
          </w:p>
        </w:tc>
        <w:tc>
          <w:tcPr>
            <w:tcW w:w="339" w:type="pct"/>
            <w:tcBorders>
              <w:top w:val="single" w:sz="6" w:space="0" w:color="auto"/>
              <w:left w:val="single" w:sz="4" w:space="0" w:color="auto"/>
              <w:bottom w:val="single" w:sz="6" w:space="0" w:color="auto"/>
              <w:right w:val="single" w:sz="6" w:space="0" w:color="auto"/>
            </w:tcBorders>
          </w:tcPr>
          <w:p w:rsidR="001E0EA0" w:rsidRPr="005A48C8" w:rsidRDefault="001E0EA0">
            <w:pPr>
              <w:pStyle w:val="ConsPlusNormal0"/>
              <w:ind w:firstLine="0"/>
              <w:jc w:val="center"/>
              <w:rPr>
                <w:rFonts w:ascii="Times New Roman" w:hAnsi="Times New Roman" w:cs="Times New Roman"/>
                <w:sz w:val="16"/>
                <w:szCs w:val="16"/>
              </w:rPr>
            </w:pPr>
          </w:p>
        </w:tc>
      </w:tr>
    </w:tbl>
    <w:p w:rsidR="001E0EA0" w:rsidRDefault="001E0EA0" w:rsidP="001E0EA0">
      <w:pPr>
        <w:pStyle w:val="ConsPlusNormal0"/>
        <w:tabs>
          <w:tab w:val="left" w:pos="426"/>
          <w:tab w:val="left" w:pos="993"/>
        </w:tabs>
        <w:rPr>
          <w:rFonts w:ascii="Times New Roman" w:hAnsi="Times New Roman" w:cs="Times New Roman"/>
          <w:bCs/>
          <w:sz w:val="24"/>
          <w:szCs w:val="24"/>
          <w:highlight w:val="yellow"/>
        </w:rPr>
      </w:pPr>
    </w:p>
    <w:p w:rsidR="00242259" w:rsidRDefault="00242259" w:rsidP="001E0EA0">
      <w:pPr>
        <w:pStyle w:val="ConsPlusNormal0"/>
        <w:tabs>
          <w:tab w:val="left" w:pos="426"/>
          <w:tab w:val="left" w:pos="993"/>
        </w:tabs>
        <w:rPr>
          <w:rFonts w:ascii="Times New Roman" w:hAnsi="Times New Roman" w:cs="Times New Roman"/>
          <w:bCs/>
          <w:sz w:val="24"/>
          <w:szCs w:val="24"/>
          <w:highlight w:val="yellow"/>
        </w:rPr>
      </w:pPr>
    </w:p>
    <w:p w:rsidR="00242259" w:rsidRPr="00242259" w:rsidRDefault="00242259" w:rsidP="00242259">
      <w:pPr>
        <w:jc w:val="center"/>
        <w:rPr>
          <w:rFonts w:ascii="Times New Roman" w:hAnsi="Times New Roman"/>
          <w:b/>
          <w:bCs/>
          <w:sz w:val="24"/>
          <w:szCs w:val="24"/>
        </w:rPr>
      </w:pPr>
      <w:r w:rsidRPr="00242259">
        <w:rPr>
          <w:rFonts w:ascii="Times New Roman" w:hAnsi="Times New Roman"/>
          <w:b/>
          <w:bCs/>
          <w:sz w:val="24"/>
          <w:szCs w:val="24"/>
        </w:rPr>
        <w:t>Техническое задание – перечень книг</w:t>
      </w:r>
    </w:p>
    <w:p w:rsidR="00242259" w:rsidRDefault="00242259" w:rsidP="00242259">
      <w:pPr>
        <w:jc w:val="center"/>
        <w:rPr>
          <w:b/>
          <w:bCs/>
          <w:sz w:val="24"/>
          <w:szCs w:val="24"/>
        </w:rPr>
      </w:pPr>
    </w:p>
    <w:tbl>
      <w:tblPr>
        <w:tblW w:w="9361" w:type="dxa"/>
        <w:tblInd w:w="103" w:type="dxa"/>
        <w:tblLook w:val="04A0"/>
      </w:tblPr>
      <w:tblGrid>
        <w:gridCol w:w="714"/>
        <w:gridCol w:w="2863"/>
        <w:gridCol w:w="2091"/>
        <w:gridCol w:w="1270"/>
        <w:gridCol w:w="1114"/>
        <w:gridCol w:w="1309"/>
      </w:tblGrid>
      <w:tr w:rsidR="00242259" w:rsidRPr="00242259" w:rsidTr="00E5640A">
        <w:trPr>
          <w:trHeight w:val="24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2259" w:rsidRPr="00242259" w:rsidRDefault="00242259" w:rsidP="00242259">
            <w:pPr>
              <w:jc w:val="center"/>
              <w:rPr>
                <w:rFonts w:ascii="Times New Roman" w:hAnsi="Times New Roman"/>
                <w:b/>
                <w:sz w:val="18"/>
                <w:szCs w:val="18"/>
              </w:rPr>
            </w:pPr>
            <w:r w:rsidRPr="00242259">
              <w:rPr>
                <w:rFonts w:ascii="Times New Roman" w:hAnsi="Times New Roman"/>
                <w:b/>
                <w:sz w:val="18"/>
                <w:szCs w:val="18"/>
              </w:rPr>
              <w:t xml:space="preserve">№ </w:t>
            </w:r>
            <w:proofErr w:type="spellStart"/>
            <w:r w:rsidRPr="00242259">
              <w:rPr>
                <w:rFonts w:ascii="Times New Roman" w:hAnsi="Times New Roman"/>
                <w:b/>
                <w:sz w:val="18"/>
                <w:szCs w:val="18"/>
              </w:rPr>
              <w:t>пп</w:t>
            </w:r>
            <w:proofErr w:type="spellEnd"/>
          </w:p>
        </w:tc>
        <w:tc>
          <w:tcPr>
            <w:tcW w:w="2863" w:type="dxa"/>
            <w:tcBorders>
              <w:top w:val="single" w:sz="4" w:space="0" w:color="auto"/>
              <w:left w:val="nil"/>
              <w:bottom w:val="single" w:sz="4" w:space="0" w:color="auto"/>
              <w:right w:val="single" w:sz="4" w:space="0" w:color="auto"/>
            </w:tcBorders>
            <w:shd w:val="clear" w:color="auto" w:fill="auto"/>
            <w:noWrap/>
            <w:vAlign w:val="center"/>
            <w:hideMark/>
          </w:tcPr>
          <w:p w:rsidR="00242259" w:rsidRPr="00242259" w:rsidRDefault="00242259" w:rsidP="00242259">
            <w:pPr>
              <w:jc w:val="center"/>
              <w:rPr>
                <w:rFonts w:ascii="Times New Roman" w:hAnsi="Times New Roman"/>
                <w:b/>
                <w:sz w:val="18"/>
                <w:szCs w:val="18"/>
              </w:rPr>
            </w:pPr>
            <w:r w:rsidRPr="00242259">
              <w:rPr>
                <w:rFonts w:ascii="Times New Roman" w:hAnsi="Times New Roman"/>
                <w:b/>
                <w:sz w:val="18"/>
                <w:szCs w:val="18"/>
              </w:rPr>
              <w:t>Наименование</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42259" w:rsidRPr="00242259" w:rsidRDefault="00242259" w:rsidP="00242259">
            <w:pPr>
              <w:jc w:val="center"/>
              <w:rPr>
                <w:rFonts w:ascii="Times New Roman" w:hAnsi="Times New Roman"/>
                <w:b/>
                <w:sz w:val="18"/>
                <w:szCs w:val="18"/>
              </w:rPr>
            </w:pPr>
            <w:r w:rsidRPr="00242259">
              <w:rPr>
                <w:rFonts w:ascii="Times New Roman" w:hAnsi="Times New Roman"/>
                <w:b/>
                <w:sz w:val="18"/>
                <w:szCs w:val="18"/>
              </w:rPr>
              <w:t>Автор</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242259" w:rsidRPr="00242259" w:rsidRDefault="00242259" w:rsidP="00242259">
            <w:pPr>
              <w:jc w:val="center"/>
              <w:rPr>
                <w:rFonts w:ascii="Times New Roman" w:hAnsi="Times New Roman"/>
                <w:b/>
                <w:sz w:val="18"/>
                <w:szCs w:val="18"/>
              </w:rPr>
            </w:pPr>
            <w:r w:rsidRPr="00242259">
              <w:rPr>
                <w:rFonts w:ascii="Times New Roman" w:hAnsi="Times New Roman"/>
                <w:b/>
                <w:sz w:val="18"/>
                <w:szCs w:val="18"/>
              </w:rPr>
              <w:t>Количество</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242259" w:rsidRPr="00242259" w:rsidRDefault="00242259" w:rsidP="00242259">
            <w:pPr>
              <w:jc w:val="center"/>
              <w:rPr>
                <w:rFonts w:ascii="Times New Roman" w:hAnsi="Times New Roman"/>
                <w:b/>
                <w:sz w:val="18"/>
                <w:szCs w:val="18"/>
              </w:rPr>
            </w:pPr>
            <w:r w:rsidRPr="00242259">
              <w:rPr>
                <w:rFonts w:ascii="Times New Roman" w:hAnsi="Times New Roman"/>
                <w:b/>
                <w:sz w:val="18"/>
                <w:szCs w:val="18"/>
              </w:rPr>
              <w:t>Год выпуска</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242259" w:rsidRPr="00242259" w:rsidRDefault="00242259" w:rsidP="00242259">
            <w:pPr>
              <w:jc w:val="center"/>
              <w:rPr>
                <w:rFonts w:ascii="Times New Roman" w:hAnsi="Times New Roman"/>
                <w:b/>
                <w:sz w:val="18"/>
                <w:szCs w:val="18"/>
              </w:rPr>
            </w:pPr>
            <w:r w:rsidRPr="00242259">
              <w:rPr>
                <w:rFonts w:ascii="Times New Roman" w:hAnsi="Times New Roman"/>
                <w:b/>
                <w:sz w:val="18"/>
                <w:szCs w:val="18"/>
              </w:rPr>
              <w:t>Тип переплета</w:t>
            </w:r>
          </w:p>
        </w:tc>
      </w:tr>
      <w:tr w:rsidR="00242259" w:rsidRPr="00242259" w:rsidTr="00E5640A">
        <w:trPr>
          <w:trHeight w:val="24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rPr>
                <w:rFonts w:ascii="Times New Roman" w:hAnsi="Times New Roman"/>
                <w:sz w:val="18"/>
                <w:szCs w:val="18"/>
              </w:rPr>
            </w:pPr>
            <w:r w:rsidRPr="00242259">
              <w:rPr>
                <w:rFonts w:ascii="Times New Roman" w:hAnsi="Times New Roman"/>
                <w:sz w:val="18"/>
                <w:szCs w:val="18"/>
              </w:rPr>
              <w:t>1</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rPr>
                <w:rFonts w:ascii="Times New Roman" w:hAnsi="Times New Roman"/>
                <w:sz w:val="18"/>
                <w:szCs w:val="18"/>
              </w:rPr>
            </w:pPr>
          </w:p>
        </w:tc>
        <w:tc>
          <w:tcPr>
            <w:tcW w:w="2091" w:type="dxa"/>
            <w:tcBorders>
              <w:top w:val="single" w:sz="4" w:space="0" w:color="auto"/>
              <w:left w:val="nil"/>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rPr>
                <w:rFonts w:ascii="Times New Roman" w:hAnsi="Times New Roman"/>
                <w:sz w:val="18"/>
                <w:szCs w:val="18"/>
              </w:rPr>
            </w:pP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jc w:val="right"/>
              <w:rPr>
                <w:rFonts w:ascii="Times New Roman" w:hAnsi="Times New Roman"/>
                <w:sz w:val="18"/>
                <w:szCs w:val="18"/>
              </w:rPr>
            </w:pP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242259" w:rsidRPr="00242259" w:rsidRDefault="00242259" w:rsidP="00B4151E">
            <w:pPr>
              <w:spacing w:after="0" w:line="240" w:lineRule="auto"/>
              <w:jc w:val="right"/>
              <w:rPr>
                <w:rFonts w:ascii="Times New Roman" w:hAnsi="Times New Roman"/>
                <w:sz w:val="18"/>
                <w:szCs w:val="18"/>
              </w:rPr>
            </w:pP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rPr>
                <w:rFonts w:ascii="Times New Roman" w:hAnsi="Times New Roman"/>
                <w:sz w:val="18"/>
                <w:szCs w:val="18"/>
              </w:rPr>
            </w:pPr>
          </w:p>
        </w:tc>
      </w:tr>
      <w:tr w:rsidR="00242259" w:rsidRPr="00242259" w:rsidTr="00E5640A">
        <w:trPr>
          <w:trHeight w:val="24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rPr>
                <w:rFonts w:ascii="Times New Roman" w:hAnsi="Times New Roman"/>
                <w:sz w:val="18"/>
                <w:szCs w:val="18"/>
              </w:rPr>
            </w:pPr>
            <w:r w:rsidRPr="00242259">
              <w:rPr>
                <w:rFonts w:ascii="Times New Roman" w:hAnsi="Times New Roman"/>
                <w:sz w:val="18"/>
                <w:szCs w:val="18"/>
              </w:rPr>
              <w:t>2</w:t>
            </w:r>
          </w:p>
        </w:tc>
        <w:tc>
          <w:tcPr>
            <w:tcW w:w="2863" w:type="dxa"/>
            <w:tcBorders>
              <w:top w:val="nil"/>
              <w:left w:val="nil"/>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rPr>
                <w:rFonts w:ascii="Times New Roman" w:hAnsi="Times New Roman"/>
                <w:sz w:val="18"/>
                <w:szCs w:val="18"/>
              </w:rPr>
            </w:pPr>
          </w:p>
        </w:tc>
        <w:tc>
          <w:tcPr>
            <w:tcW w:w="2091" w:type="dxa"/>
            <w:tcBorders>
              <w:top w:val="nil"/>
              <w:left w:val="nil"/>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rPr>
                <w:rFonts w:ascii="Times New Roman" w:hAnsi="Times New Roman"/>
                <w:sz w:val="18"/>
                <w:szCs w:val="18"/>
              </w:rPr>
            </w:pPr>
          </w:p>
        </w:tc>
        <w:tc>
          <w:tcPr>
            <w:tcW w:w="1270" w:type="dxa"/>
            <w:tcBorders>
              <w:top w:val="nil"/>
              <w:left w:val="nil"/>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jc w:val="right"/>
              <w:rPr>
                <w:rFonts w:ascii="Times New Roman" w:hAnsi="Times New Roman"/>
                <w:sz w:val="18"/>
                <w:szCs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242259" w:rsidRPr="00242259" w:rsidRDefault="00242259" w:rsidP="00B4151E">
            <w:pPr>
              <w:spacing w:after="0" w:line="240" w:lineRule="auto"/>
              <w:jc w:val="right"/>
              <w:rPr>
                <w:rFonts w:ascii="Times New Roman" w:hAnsi="Times New Roman"/>
                <w:sz w:val="18"/>
                <w:szCs w:val="18"/>
              </w:rPr>
            </w:pPr>
          </w:p>
        </w:tc>
        <w:tc>
          <w:tcPr>
            <w:tcW w:w="1309" w:type="dxa"/>
            <w:tcBorders>
              <w:top w:val="nil"/>
              <w:left w:val="nil"/>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rPr>
                <w:rFonts w:ascii="Times New Roman" w:hAnsi="Times New Roman"/>
                <w:sz w:val="18"/>
                <w:szCs w:val="18"/>
              </w:rPr>
            </w:pPr>
          </w:p>
        </w:tc>
      </w:tr>
      <w:tr w:rsidR="00242259" w:rsidRPr="00242259" w:rsidTr="00E5640A">
        <w:trPr>
          <w:trHeight w:val="24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rPr>
                <w:rFonts w:ascii="Times New Roman" w:hAnsi="Times New Roman"/>
                <w:sz w:val="18"/>
                <w:szCs w:val="18"/>
              </w:rPr>
            </w:pPr>
            <w:r w:rsidRPr="00242259">
              <w:rPr>
                <w:rFonts w:ascii="Times New Roman" w:hAnsi="Times New Roman"/>
                <w:sz w:val="18"/>
                <w:szCs w:val="18"/>
              </w:rPr>
              <w:t>3</w:t>
            </w:r>
          </w:p>
        </w:tc>
        <w:tc>
          <w:tcPr>
            <w:tcW w:w="2863" w:type="dxa"/>
            <w:tcBorders>
              <w:top w:val="nil"/>
              <w:left w:val="nil"/>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rPr>
                <w:rFonts w:ascii="Times New Roman" w:hAnsi="Times New Roman"/>
                <w:sz w:val="18"/>
                <w:szCs w:val="18"/>
              </w:rPr>
            </w:pPr>
          </w:p>
        </w:tc>
        <w:tc>
          <w:tcPr>
            <w:tcW w:w="2091" w:type="dxa"/>
            <w:tcBorders>
              <w:top w:val="nil"/>
              <w:left w:val="nil"/>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rPr>
                <w:rFonts w:ascii="Times New Roman" w:hAnsi="Times New Roman"/>
                <w:sz w:val="18"/>
                <w:szCs w:val="18"/>
              </w:rPr>
            </w:pPr>
          </w:p>
        </w:tc>
        <w:tc>
          <w:tcPr>
            <w:tcW w:w="1270" w:type="dxa"/>
            <w:tcBorders>
              <w:top w:val="nil"/>
              <w:left w:val="nil"/>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jc w:val="right"/>
              <w:rPr>
                <w:rFonts w:ascii="Times New Roman" w:hAnsi="Times New Roman"/>
                <w:sz w:val="18"/>
                <w:szCs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242259" w:rsidRPr="00242259" w:rsidRDefault="00242259" w:rsidP="00B4151E">
            <w:pPr>
              <w:spacing w:after="0" w:line="240" w:lineRule="auto"/>
              <w:jc w:val="right"/>
              <w:rPr>
                <w:rFonts w:ascii="Times New Roman" w:hAnsi="Times New Roman"/>
                <w:sz w:val="18"/>
                <w:szCs w:val="18"/>
              </w:rPr>
            </w:pPr>
          </w:p>
        </w:tc>
        <w:tc>
          <w:tcPr>
            <w:tcW w:w="1309" w:type="dxa"/>
            <w:tcBorders>
              <w:top w:val="nil"/>
              <w:left w:val="nil"/>
              <w:bottom w:val="single" w:sz="4" w:space="0" w:color="auto"/>
              <w:right w:val="single" w:sz="4" w:space="0" w:color="auto"/>
            </w:tcBorders>
            <w:shd w:val="clear" w:color="auto" w:fill="auto"/>
            <w:noWrap/>
            <w:vAlign w:val="bottom"/>
            <w:hideMark/>
          </w:tcPr>
          <w:p w:rsidR="00242259" w:rsidRPr="00242259" w:rsidRDefault="00242259" w:rsidP="00E5640A">
            <w:pPr>
              <w:spacing w:after="0" w:line="240" w:lineRule="auto"/>
              <w:rPr>
                <w:rFonts w:ascii="Times New Roman" w:hAnsi="Times New Roman"/>
                <w:sz w:val="18"/>
                <w:szCs w:val="18"/>
              </w:rPr>
            </w:pPr>
          </w:p>
        </w:tc>
      </w:tr>
      <w:tr w:rsidR="005A48C8" w:rsidRPr="00242259" w:rsidTr="005A48C8">
        <w:trPr>
          <w:trHeight w:val="323"/>
        </w:trPr>
        <w:tc>
          <w:tcPr>
            <w:tcW w:w="5668"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8C8" w:rsidRPr="00242259" w:rsidRDefault="005A48C8" w:rsidP="005A48C8">
            <w:pPr>
              <w:spacing w:after="0" w:line="240" w:lineRule="auto"/>
              <w:jc w:val="right"/>
              <w:rPr>
                <w:rFonts w:ascii="Times New Roman" w:hAnsi="Times New Roman"/>
                <w:sz w:val="18"/>
                <w:szCs w:val="18"/>
              </w:rPr>
            </w:pPr>
            <w:r>
              <w:rPr>
                <w:rFonts w:ascii="Times New Roman" w:hAnsi="Times New Roman"/>
                <w:sz w:val="18"/>
                <w:szCs w:val="18"/>
              </w:rPr>
              <w:t>ИТОГО КНИГ</w:t>
            </w:r>
            <w:r w:rsidRPr="00242259">
              <w:rPr>
                <w:rFonts w:ascii="Times New Roman" w:hAnsi="Times New Roman"/>
                <w:sz w:val="18"/>
                <w:szCs w:val="18"/>
              </w:rPr>
              <w:t> </w:t>
            </w:r>
          </w:p>
        </w:tc>
        <w:tc>
          <w:tcPr>
            <w:tcW w:w="1270" w:type="dxa"/>
            <w:tcBorders>
              <w:top w:val="nil"/>
              <w:left w:val="nil"/>
              <w:bottom w:val="single" w:sz="4" w:space="0" w:color="auto"/>
              <w:right w:val="single" w:sz="4" w:space="0" w:color="auto"/>
            </w:tcBorders>
            <w:shd w:val="clear" w:color="auto" w:fill="auto"/>
            <w:noWrap/>
            <w:vAlign w:val="bottom"/>
            <w:hideMark/>
          </w:tcPr>
          <w:p w:rsidR="005A48C8" w:rsidRPr="00242259" w:rsidRDefault="005A48C8" w:rsidP="00A416CA">
            <w:pPr>
              <w:spacing w:after="0" w:line="240" w:lineRule="auto"/>
              <w:jc w:val="right"/>
              <w:rPr>
                <w:rFonts w:ascii="Times New Roman" w:hAnsi="Times New Roman"/>
                <w:sz w:val="18"/>
                <w:szCs w:val="18"/>
              </w:rPr>
            </w:pPr>
          </w:p>
        </w:tc>
        <w:tc>
          <w:tcPr>
            <w:tcW w:w="1114" w:type="dxa"/>
            <w:tcBorders>
              <w:top w:val="nil"/>
              <w:left w:val="nil"/>
              <w:bottom w:val="single" w:sz="4" w:space="0" w:color="auto"/>
              <w:right w:val="single" w:sz="4" w:space="0" w:color="auto"/>
            </w:tcBorders>
            <w:shd w:val="clear" w:color="auto" w:fill="auto"/>
            <w:noWrap/>
            <w:vAlign w:val="bottom"/>
            <w:hideMark/>
          </w:tcPr>
          <w:p w:rsidR="005A48C8" w:rsidRPr="00242259" w:rsidRDefault="005A48C8" w:rsidP="00E5640A">
            <w:pPr>
              <w:spacing w:after="0" w:line="240" w:lineRule="auto"/>
              <w:rPr>
                <w:rFonts w:ascii="Times New Roman" w:hAnsi="Times New Roman"/>
                <w:sz w:val="18"/>
                <w:szCs w:val="18"/>
              </w:rPr>
            </w:pPr>
          </w:p>
        </w:tc>
        <w:tc>
          <w:tcPr>
            <w:tcW w:w="1309" w:type="dxa"/>
            <w:tcBorders>
              <w:top w:val="nil"/>
              <w:left w:val="nil"/>
              <w:bottom w:val="single" w:sz="4" w:space="0" w:color="auto"/>
              <w:right w:val="single" w:sz="4" w:space="0" w:color="auto"/>
            </w:tcBorders>
            <w:shd w:val="clear" w:color="auto" w:fill="auto"/>
            <w:noWrap/>
            <w:vAlign w:val="bottom"/>
            <w:hideMark/>
          </w:tcPr>
          <w:p w:rsidR="005A48C8" w:rsidRPr="00242259" w:rsidRDefault="005A48C8" w:rsidP="00E5640A">
            <w:pPr>
              <w:spacing w:after="0" w:line="240" w:lineRule="auto"/>
              <w:rPr>
                <w:rFonts w:ascii="Times New Roman" w:hAnsi="Times New Roman"/>
                <w:sz w:val="18"/>
                <w:szCs w:val="18"/>
              </w:rPr>
            </w:pPr>
            <w:r w:rsidRPr="00242259">
              <w:rPr>
                <w:rFonts w:ascii="Times New Roman" w:hAnsi="Times New Roman"/>
                <w:sz w:val="18"/>
                <w:szCs w:val="18"/>
              </w:rPr>
              <w:t> </w:t>
            </w:r>
          </w:p>
        </w:tc>
      </w:tr>
    </w:tbl>
    <w:p w:rsidR="00242259" w:rsidRPr="00242259" w:rsidRDefault="00242259" w:rsidP="00E5640A">
      <w:pPr>
        <w:spacing w:after="0" w:line="240" w:lineRule="auto"/>
        <w:jc w:val="center"/>
        <w:rPr>
          <w:rFonts w:ascii="Times New Roman" w:hAnsi="Times New Roman"/>
          <w:b/>
          <w:bCs/>
          <w:sz w:val="18"/>
          <w:szCs w:val="18"/>
        </w:rPr>
      </w:pPr>
    </w:p>
    <w:p w:rsidR="00242259" w:rsidRPr="0067512F" w:rsidRDefault="00242259" w:rsidP="001E0EA0">
      <w:pPr>
        <w:pStyle w:val="ConsPlusNormal0"/>
        <w:tabs>
          <w:tab w:val="left" w:pos="426"/>
          <w:tab w:val="left" w:pos="993"/>
        </w:tabs>
        <w:rPr>
          <w:rFonts w:ascii="Times New Roman" w:hAnsi="Times New Roman" w:cs="Times New Roman"/>
          <w:bCs/>
          <w:sz w:val="24"/>
          <w:szCs w:val="24"/>
          <w:highlight w:val="yellow"/>
        </w:rPr>
      </w:pPr>
    </w:p>
    <w:p w:rsidR="001E0EA0" w:rsidRPr="0067512F" w:rsidRDefault="001E0EA0" w:rsidP="001E0EA0">
      <w:pPr>
        <w:pStyle w:val="ConsPlusNormal0"/>
        <w:ind w:firstLine="0"/>
        <w:jc w:val="both"/>
        <w:rPr>
          <w:rFonts w:ascii="Times New Roman" w:hAnsi="Times New Roman" w:cs="Times New Roman"/>
          <w:sz w:val="24"/>
          <w:szCs w:val="24"/>
          <w:highlight w:val="yellow"/>
        </w:rPr>
      </w:pPr>
    </w:p>
    <w:p w:rsidR="001E0EA0" w:rsidRPr="00E5640A" w:rsidRDefault="001E0EA0" w:rsidP="001E0EA0">
      <w:pPr>
        <w:jc w:val="center"/>
        <w:rPr>
          <w:rFonts w:ascii="Times New Roman" w:hAnsi="Times New Roman"/>
          <w:sz w:val="24"/>
          <w:szCs w:val="24"/>
        </w:rPr>
      </w:pPr>
      <w:r w:rsidRPr="00E5640A">
        <w:rPr>
          <w:rFonts w:ascii="Times New Roman" w:hAnsi="Times New Roman"/>
          <w:sz w:val="24"/>
          <w:szCs w:val="24"/>
        </w:rPr>
        <w:t>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8A2EF6" w:rsidTr="004D1996">
        <w:tc>
          <w:tcPr>
            <w:tcW w:w="4672" w:type="dxa"/>
          </w:tcPr>
          <w:p w:rsidR="008A2EF6" w:rsidRPr="00E5640A" w:rsidRDefault="008A2EF6" w:rsidP="008A2EF6">
            <w:pPr>
              <w:rPr>
                <w:rFonts w:ascii="Times New Roman" w:hAnsi="Times New Roman"/>
                <w:sz w:val="24"/>
                <w:szCs w:val="24"/>
              </w:rPr>
            </w:pPr>
            <w:r w:rsidRPr="00E5640A">
              <w:rPr>
                <w:rFonts w:ascii="Times New Roman" w:hAnsi="Times New Roman"/>
                <w:sz w:val="24"/>
                <w:szCs w:val="24"/>
              </w:rPr>
              <w:t>Заказчик</w:t>
            </w:r>
          </w:p>
          <w:p w:rsidR="008A2EF6" w:rsidRPr="00E5640A" w:rsidRDefault="008A2EF6" w:rsidP="008A2EF6">
            <w:pPr>
              <w:rPr>
                <w:rFonts w:ascii="Times New Roman" w:hAnsi="Times New Roman"/>
                <w:sz w:val="24"/>
                <w:szCs w:val="24"/>
              </w:rPr>
            </w:pPr>
          </w:p>
          <w:p w:rsidR="004D1996" w:rsidRPr="00E5640A" w:rsidRDefault="004D1996" w:rsidP="004D1996">
            <w:pPr>
              <w:spacing w:after="0" w:line="240" w:lineRule="auto"/>
              <w:rPr>
                <w:rFonts w:ascii="Times New Roman" w:hAnsi="Times New Roman"/>
                <w:sz w:val="24"/>
                <w:szCs w:val="24"/>
              </w:rPr>
            </w:pPr>
            <w:r w:rsidRPr="00E5640A">
              <w:rPr>
                <w:rFonts w:ascii="Times New Roman" w:hAnsi="Times New Roman"/>
                <w:sz w:val="24"/>
                <w:szCs w:val="24"/>
              </w:rPr>
              <w:t xml:space="preserve">____________________ </w:t>
            </w:r>
          </w:p>
          <w:p w:rsidR="008A2EF6" w:rsidRPr="00E5640A" w:rsidRDefault="008A2EF6" w:rsidP="00A416CA">
            <w:pPr>
              <w:spacing w:after="0" w:line="240" w:lineRule="auto"/>
              <w:rPr>
                <w:rFonts w:ascii="Times New Roman" w:hAnsi="Times New Roman"/>
                <w:sz w:val="24"/>
                <w:szCs w:val="24"/>
              </w:rPr>
            </w:pPr>
          </w:p>
        </w:tc>
        <w:tc>
          <w:tcPr>
            <w:tcW w:w="4673" w:type="dxa"/>
          </w:tcPr>
          <w:p w:rsidR="008A2EF6" w:rsidRPr="00E5640A" w:rsidRDefault="008A2EF6" w:rsidP="008A2EF6">
            <w:pPr>
              <w:rPr>
                <w:rFonts w:ascii="Times New Roman" w:hAnsi="Times New Roman"/>
                <w:sz w:val="24"/>
                <w:szCs w:val="24"/>
              </w:rPr>
            </w:pPr>
            <w:r w:rsidRPr="00E5640A">
              <w:rPr>
                <w:rFonts w:ascii="Times New Roman" w:hAnsi="Times New Roman"/>
                <w:sz w:val="24"/>
                <w:szCs w:val="24"/>
              </w:rPr>
              <w:t>Поставщик</w:t>
            </w:r>
          </w:p>
          <w:p w:rsidR="008A2EF6" w:rsidRPr="00E5640A" w:rsidRDefault="008A2EF6" w:rsidP="008A2EF6">
            <w:pPr>
              <w:rPr>
                <w:rFonts w:ascii="Times New Roman" w:hAnsi="Times New Roman"/>
                <w:sz w:val="24"/>
                <w:szCs w:val="24"/>
              </w:rPr>
            </w:pPr>
          </w:p>
          <w:p w:rsidR="004D1996" w:rsidRPr="00E5640A" w:rsidRDefault="004D1996" w:rsidP="004D1996">
            <w:pPr>
              <w:spacing w:after="0" w:line="240" w:lineRule="auto"/>
              <w:rPr>
                <w:rFonts w:ascii="Times New Roman" w:hAnsi="Times New Roman"/>
                <w:sz w:val="24"/>
                <w:szCs w:val="24"/>
              </w:rPr>
            </w:pPr>
            <w:r w:rsidRPr="00E5640A">
              <w:rPr>
                <w:rFonts w:ascii="Times New Roman" w:hAnsi="Times New Roman"/>
                <w:sz w:val="24"/>
                <w:szCs w:val="24"/>
              </w:rPr>
              <w:t xml:space="preserve">____________________ </w:t>
            </w:r>
          </w:p>
          <w:p w:rsidR="008A2EF6" w:rsidRPr="004D1996" w:rsidRDefault="008A2EF6" w:rsidP="00A416CA">
            <w:pPr>
              <w:spacing w:after="0" w:line="240" w:lineRule="auto"/>
              <w:rPr>
                <w:rFonts w:ascii="Times New Roman" w:hAnsi="Times New Roman"/>
                <w:sz w:val="24"/>
                <w:szCs w:val="24"/>
              </w:rPr>
            </w:pPr>
          </w:p>
        </w:tc>
      </w:tr>
    </w:tbl>
    <w:p w:rsidR="008A2EF6" w:rsidRDefault="008A2EF6" w:rsidP="008A2EF6">
      <w:pPr>
        <w:rPr>
          <w:rFonts w:ascii="Times New Roman" w:hAnsi="Times New Roman"/>
          <w:sz w:val="24"/>
          <w:szCs w:val="24"/>
        </w:rPr>
      </w:pPr>
    </w:p>
    <w:sectPr w:rsidR="008A2EF6" w:rsidSect="00842F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lvl>
  </w:abstractNum>
  <w:abstractNum w:abstractNumId="1">
    <w:nsid w:val="0CD73F9D"/>
    <w:multiLevelType w:val="multilevel"/>
    <w:tmpl w:val="DFFE9952"/>
    <w:lvl w:ilvl="0">
      <w:start w:val="12"/>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0F707EC5"/>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3">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BFA07ED"/>
    <w:multiLevelType w:val="multilevel"/>
    <w:tmpl w:val="706E9074"/>
    <w:lvl w:ilvl="0">
      <w:start w:val="1"/>
      <w:numFmt w:val="decimal"/>
      <w:lvlText w:val="%1."/>
      <w:lvlJc w:val="left"/>
      <w:pPr>
        <w:ind w:left="502" w:hanging="360"/>
      </w:pPr>
      <w:rPr>
        <w:b/>
      </w:rPr>
    </w:lvl>
    <w:lvl w:ilvl="1">
      <w:start w:val="1"/>
      <w:numFmt w:val="decimal"/>
      <w:lvlText w:val="%1.%2."/>
      <w:lvlJc w:val="left"/>
      <w:pPr>
        <w:ind w:left="432"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377B8D"/>
    <w:multiLevelType w:val="multilevel"/>
    <w:tmpl w:val="69229B04"/>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7">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8">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1">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13">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nsid w:val="34C35953"/>
    <w:multiLevelType w:val="multilevel"/>
    <w:tmpl w:val="9AC60514"/>
    <w:lvl w:ilvl="0">
      <w:start w:val="11"/>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6">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8">
    <w:nsid w:val="60003724"/>
    <w:multiLevelType w:val="hybridMultilevel"/>
    <w:tmpl w:val="2A9C2B5A"/>
    <w:lvl w:ilvl="0" w:tplc="73D4147C">
      <w:start w:val="1"/>
      <w:numFmt w:val="upperRoman"/>
      <w:lvlText w:val="%1."/>
      <w:lvlJc w:val="left"/>
      <w:pPr>
        <w:ind w:left="355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nsid w:val="61106F6F"/>
    <w:multiLevelType w:val="multilevel"/>
    <w:tmpl w:val="19E82A94"/>
    <w:lvl w:ilvl="0">
      <w:start w:val="4"/>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31">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64804EA6"/>
    <w:multiLevelType w:val="multilevel"/>
    <w:tmpl w:val="AD08AB6E"/>
    <w:lvl w:ilvl="0">
      <w:start w:val="1"/>
      <w:numFmt w:val="decimal"/>
      <w:lvlText w:val="%1."/>
      <w:lvlJc w:val="left"/>
      <w:pPr>
        <w:ind w:left="3762" w:hanging="360"/>
      </w:pPr>
      <w:rPr>
        <w:rFonts w:ascii="Times New Roman" w:hAnsi="Times New Roman" w:cs="Times New Roman" w:hint="default"/>
        <w:b/>
        <w:i w:val="0"/>
      </w:rPr>
    </w:lvl>
    <w:lvl w:ilvl="1">
      <w:start w:val="1"/>
      <w:numFmt w:val="decimal"/>
      <w:lvlText w:val="%1.%2."/>
      <w:lvlJc w:val="left"/>
      <w:pPr>
        <w:ind w:left="1283"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4">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5">
    <w:nsid w:val="6EEB6C3F"/>
    <w:multiLevelType w:val="multilevel"/>
    <w:tmpl w:val="B756DE56"/>
    <w:lvl w:ilvl="0">
      <w:start w:val="12"/>
      <w:numFmt w:val="upperRoman"/>
      <w:lvlText w:val="%1."/>
      <w:lvlJc w:val="left"/>
      <w:pPr>
        <w:ind w:left="3556" w:hanging="720"/>
      </w:pPr>
      <w:rPr>
        <w:rFonts w:hint="default"/>
      </w:rPr>
    </w:lvl>
    <w:lvl w:ilvl="1">
      <w:start w:val="5"/>
      <w:numFmt w:val="decimal"/>
      <w:isLgl/>
      <w:lvlText w:val="%1.%2"/>
      <w:lvlJc w:val="left"/>
      <w:pPr>
        <w:ind w:left="3256" w:hanging="4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6">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8">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38"/>
  </w:num>
  <w:num w:numId="9">
    <w:abstractNumId w:val="18"/>
  </w:num>
  <w:num w:numId="10">
    <w:abstractNumId w:val="13"/>
  </w:num>
  <w:num w:numId="11">
    <w:abstractNumId w:val="11"/>
  </w:num>
  <w:num w:numId="12">
    <w:abstractNumId w:val="26"/>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3"/>
  </w:num>
  <w:num w:numId="16">
    <w:abstractNumId w:val="19"/>
  </w:num>
  <w:num w:numId="17">
    <w:abstractNumId w:val="37"/>
  </w:num>
  <w:num w:numId="18">
    <w:abstractNumId w:val="9"/>
  </w:num>
  <w:num w:numId="19">
    <w:abstractNumId w:val="6"/>
  </w:num>
  <w:num w:numId="20">
    <w:abstractNumId w:val="21"/>
  </w:num>
  <w:num w:numId="21">
    <w:abstractNumId w:val="8"/>
  </w:num>
  <w:num w:numId="22">
    <w:abstractNumId w:val="34"/>
  </w:num>
  <w:num w:numId="23">
    <w:abstractNumId w:val="27"/>
  </w:num>
  <w:num w:numId="24">
    <w:abstractNumId w:val="31"/>
  </w:num>
  <w:num w:numId="25">
    <w:abstractNumId w:val="14"/>
  </w:num>
  <w:num w:numId="26">
    <w:abstractNumId w:val="10"/>
  </w:num>
  <w:num w:numId="27">
    <w:abstractNumId w:val="32"/>
  </w:num>
  <w:num w:numId="28">
    <w:abstractNumId w:val="0"/>
  </w:num>
  <w:num w:numId="29">
    <w:abstractNumId w:val="4"/>
  </w:num>
  <w:num w:numId="30">
    <w:abstractNumId w:val="36"/>
  </w:num>
  <w:num w:numId="31">
    <w:abstractNumId w:val="3"/>
  </w:num>
  <w:num w:numId="32">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6"/>
  </w:num>
  <w:num w:numId="35">
    <w:abstractNumId w:val="17"/>
  </w:num>
  <w:num w:numId="36">
    <w:abstractNumId w:val="20"/>
  </w:num>
  <w:num w:numId="37">
    <w:abstractNumId w:val="12"/>
  </w:num>
  <w:num w:numId="38">
    <w:abstractNumId w:val="5"/>
  </w:num>
  <w:num w:numId="39">
    <w:abstractNumId w:val="2"/>
  </w:num>
  <w:num w:numId="40">
    <w:abstractNumId w:val="7"/>
  </w:num>
  <w:num w:numId="41">
    <w:abstractNumId w:val="35"/>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7F3"/>
    <w:rsid w:val="00000F16"/>
    <w:rsid w:val="00064146"/>
    <w:rsid w:val="000C57DA"/>
    <w:rsid w:val="000C7537"/>
    <w:rsid w:val="000E2D41"/>
    <w:rsid w:val="00101BD4"/>
    <w:rsid w:val="001668E4"/>
    <w:rsid w:val="001709D3"/>
    <w:rsid w:val="001C25D6"/>
    <w:rsid w:val="001E0EA0"/>
    <w:rsid w:val="00224EB9"/>
    <w:rsid w:val="00242259"/>
    <w:rsid w:val="00260D15"/>
    <w:rsid w:val="00385DDB"/>
    <w:rsid w:val="003D6ED4"/>
    <w:rsid w:val="00486FDD"/>
    <w:rsid w:val="004D1996"/>
    <w:rsid w:val="0052558D"/>
    <w:rsid w:val="00572262"/>
    <w:rsid w:val="00574597"/>
    <w:rsid w:val="005A48C8"/>
    <w:rsid w:val="00607218"/>
    <w:rsid w:val="006115C0"/>
    <w:rsid w:val="0067512F"/>
    <w:rsid w:val="0076463B"/>
    <w:rsid w:val="00842F40"/>
    <w:rsid w:val="008A2EF6"/>
    <w:rsid w:val="00925DB1"/>
    <w:rsid w:val="00A416CA"/>
    <w:rsid w:val="00AA428B"/>
    <w:rsid w:val="00B4151E"/>
    <w:rsid w:val="00B7452E"/>
    <w:rsid w:val="00B952FA"/>
    <w:rsid w:val="00D6597E"/>
    <w:rsid w:val="00E5640A"/>
    <w:rsid w:val="00F777F3"/>
    <w:rsid w:val="00F87F69"/>
    <w:rsid w:val="00FB0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5"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A0"/>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1E0EA0"/>
    <w:pPr>
      <w:keepNext/>
      <w:spacing w:before="240" w:after="60" w:line="288" w:lineRule="auto"/>
      <w:ind w:firstLine="567"/>
      <w:jc w:val="both"/>
      <w:outlineLvl w:val="0"/>
    </w:pPr>
    <w:rPr>
      <w:rFonts w:ascii="Cambria" w:hAnsi="Cambria"/>
      <w:b/>
      <w:bCs/>
      <w:kern w:val="32"/>
      <w:sz w:val="32"/>
      <w:szCs w:val="32"/>
    </w:rPr>
  </w:style>
  <w:style w:type="paragraph" w:styleId="2">
    <w:name w:val="heading 2"/>
    <w:basedOn w:val="a"/>
    <w:next w:val="a"/>
    <w:link w:val="20"/>
    <w:qFormat/>
    <w:rsid w:val="00242259"/>
    <w:pPr>
      <w:keepNext/>
      <w:spacing w:after="60" w:line="240" w:lineRule="auto"/>
      <w:jc w:val="center"/>
      <w:outlineLvl w:val="1"/>
    </w:pPr>
    <w:rPr>
      <w:rFonts w:ascii="Times New Roman" w:hAnsi="Times New Roman"/>
      <w:b/>
      <w:bCs/>
      <w:sz w:val="30"/>
      <w:szCs w:val="30"/>
    </w:rPr>
  </w:style>
  <w:style w:type="paragraph" w:styleId="30">
    <w:name w:val="heading 3"/>
    <w:aliases w:val="H3"/>
    <w:basedOn w:val="a"/>
    <w:next w:val="a"/>
    <w:link w:val="31"/>
    <w:unhideWhenUsed/>
    <w:qFormat/>
    <w:rsid w:val="00242259"/>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
    <w:basedOn w:val="a"/>
    <w:next w:val="a"/>
    <w:link w:val="40"/>
    <w:qFormat/>
    <w:rsid w:val="00242259"/>
    <w:pPr>
      <w:keepNext/>
      <w:tabs>
        <w:tab w:val="num" w:pos="3834"/>
      </w:tabs>
      <w:suppressAutoHyphens/>
      <w:spacing w:before="240" w:after="60" w:line="288" w:lineRule="auto"/>
      <w:ind w:left="3834" w:hanging="1134"/>
      <w:jc w:val="both"/>
      <w:outlineLvl w:val="3"/>
    </w:pPr>
    <w:rPr>
      <w:rFonts w:ascii="Times New Roman" w:hAnsi="Times New Roman"/>
      <w:b/>
      <w:bCs/>
      <w:i/>
      <w:iCs/>
      <w:sz w:val="28"/>
      <w:szCs w:val="28"/>
    </w:rPr>
  </w:style>
  <w:style w:type="paragraph" w:styleId="8">
    <w:name w:val="heading 8"/>
    <w:basedOn w:val="a"/>
    <w:next w:val="a"/>
    <w:link w:val="80"/>
    <w:qFormat/>
    <w:rsid w:val="00242259"/>
    <w:pPr>
      <w:spacing w:before="240" w:after="60" w:line="288" w:lineRule="auto"/>
      <w:ind w:firstLine="567"/>
      <w:jc w:val="both"/>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1E0EA0"/>
    <w:rPr>
      <w:rFonts w:asciiTheme="majorHAnsi" w:eastAsiaTheme="majorEastAsia" w:hAnsiTheme="majorHAnsi" w:cstheme="majorBidi"/>
      <w:color w:val="2F5496" w:themeColor="accent1" w:themeShade="BF"/>
      <w:sz w:val="32"/>
      <w:szCs w:val="32"/>
      <w:lang w:eastAsia="ru-RU"/>
    </w:rPr>
  </w:style>
  <w:style w:type="character" w:styleId="a3">
    <w:name w:val="Hyperlink"/>
    <w:uiPriority w:val="99"/>
    <w:unhideWhenUsed/>
    <w:rsid w:val="001E0EA0"/>
    <w:rPr>
      <w:color w:val="0000FF"/>
      <w:u w:val="single"/>
    </w:rPr>
  </w:style>
  <w:style w:type="character" w:styleId="a4">
    <w:name w:val="Emphasis"/>
    <w:qFormat/>
    <w:rsid w:val="001E0EA0"/>
    <w:rPr>
      <w:rFonts w:ascii="Times New Roman" w:hAnsi="Times New Roman" w:cs="Times New Roman" w:hint="default"/>
      <w:i/>
      <w:iCs/>
    </w:rPr>
  </w:style>
  <w:style w:type="character" w:customStyle="1" w:styleId="a5">
    <w:name w:val="Абзац списка Знак"/>
    <w:link w:val="a6"/>
    <w:uiPriority w:val="34"/>
    <w:locked/>
    <w:rsid w:val="001E0EA0"/>
    <w:rPr>
      <w:sz w:val="28"/>
      <w:szCs w:val="28"/>
    </w:rPr>
  </w:style>
  <w:style w:type="paragraph" w:styleId="a6">
    <w:name w:val="List Paragraph"/>
    <w:basedOn w:val="a"/>
    <w:link w:val="a5"/>
    <w:uiPriority w:val="34"/>
    <w:qFormat/>
    <w:rsid w:val="001E0EA0"/>
    <w:pPr>
      <w:spacing w:after="0" w:line="288" w:lineRule="auto"/>
      <w:ind w:left="720" w:firstLine="567"/>
      <w:contextualSpacing/>
      <w:jc w:val="both"/>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locked/>
    <w:rsid w:val="001E0EA0"/>
    <w:rPr>
      <w:rFonts w:ascii="Arial" w:hAnsi="Arial" w:cs="Arial"/>
    </w:rPr>
  </w:style>
  <w:style w:type="paragraph" w:customStyle="1" w:styleId="ConsPlusNormal0">
    <w:name w:val="ConsPlusNormal"/>
    <w:link w:val="ConsPlusNormal"/>
    <w:qFormat/>
    <w:rsid w:val="001E0EA0"/>
    <w:pPr>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1E0EA0"/>
    <w:pPr>
      <w:spacing w:after="0" w:line="240" w:lineRule="auto"/>
      <w:jc w:val="both"/>
    </w:pPr>
    <w:rPr>
      <w:rFonts w:ascii="Times New Roman" w:hAnsi="Times New Roman"/>
      <w:sz w:val="24"/>
      <w:szCs w:val="24"/>
    </w:rPr>
  </w:style>
  <w:style w:type="paragraph" w:customStyle="1" w:styleId="a8">
    <w:name w:val="Таблицы (моноширинный)"/>
    <w:basedOn w:val="a"/>
    <w:next w:val="a"/>
    <w:uiPriority w:val="99"/>
    <w:rsid w:val="001E0EA0"/>
    <w:pPr>
      <w:widowControl w:val="0"/>
      <w:autoSpaceDE w:val="0"/>
      <w:autoSpaceDN w:val="0"/>
      <w:adjustRightInd w:val="0"/>
      <w:spacing w:after="0" w:line="240" w:lineRule="auto"/>
    </w:pPr>
    <w:rPr>
      <w:rFonts w:ascii="Courier New" w:hAnsi="Courier New" w:cs="Courier New"/>
      <w:sz w:val="24"/>
      <w:szCs w:val="24"/>
    </w:rPr>
  </w:style>
  <w:style w:type="character" w:styleId="a9">
    <w:name w:val="footnote reference"/>
    <w:unhideWhenUsed/>
    <w:rsid w:val="001E0EA0"/>
    <w:rPr>
      <w:rFonts w:ascii="Times New Roman" w:hAnsi="Times New Roman" w:cs="Times New Roman" w:hint="default"/>
      <w:vertAlign w:val="superscript"/>
    </w:rPr>
  </w:style>
  <w:style w:type="character" w:customStyle="1" w:styleId="r">
    <w:name w:val="r"/>
    <w:rsid w:val="001E0EA0"/>
  </w:style>
  <w:style w:type="character" w:customStyle="1" w:styleId="11">
    <w:name w:val="Заголовок 1 Знак1"/>
    <w:link w:val="1"/>
    <w:locked/>
    <w:rsid w:val="001E0EA0"/>
    <w:rPr>
      <w:rFonts w:ascii="Cambria" w:eastAsia="Times New Roman" w:hAnsi="Cambria" w:cs="Times New Roman"/>
      <w:b/>
      <w:bCs/>
      <w:kern w:val="32"/>
      <w:sz w:val="32"/>
      <w:szCs w:val="32"/>
    </w:rPr>
  </w:style>
  <w:style w:type="table" w:styleId="aa">
    <w:name w:val="Table Grid"/>
    <w:basedOn w:val="a1"/>
    <w:uiPriority w:val="59"/>
    <w:rsid w:val="008A2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242259"/>
    <w:rPr>
      <w:rFonts w:ascii="Times New Roman" w:eastAsia="Times New Roman" w:hAnsi="Times New Roman" w:cs="Times New Roman"/>
      <w:b/>
      <w:bCs/>
      <w:sz w:val="30"/>
      <w:szCs w:val="30"/>
      <w:lang w:eastAsia="ru-RU"/>
    </w:rPr>
  </w:style>
  <w:style w:type="character" w:customStyle="1" w:styleId="31">
    <w:name w:val="Заголовок 3 Знак"/>
    <w:aliases w:val="H3 Знак"/>
    <w:basedOn w:val="a0"/>
    <w:link w:val="30"/>
    <w:rsid w:val="00242259"/>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aliases w:val="H4 Знак"/>
    <w:basedOn w:val="a0"/>
    <w:link w:val="4"/>
    <w:rsid w:val="00242259"/>
    <w:rPr>
      <w:rFonts w:ascii="Times New Roman" w:eastAsia="Times New Roman" w:hAnsi="Times New Roman" w:cs="Times New Roman"/>
      <w:b/>
      <w:bCs/>
      <w:i/>
      <w:iCs/>
      <w:sz w:val="28"/>
      <w:szCs w:val="28"/>
      <w:lang w:eastAsia="ru-RU"/>
    </w:rPr>
  </w:style>
  <w:style w:type="character" w:customStyle="1" w:styleId="80">
    <w:name w:val="Заголовок 8 Знак"/>
    <w:basedOn w:val="a0"/>
    <w:link w:val="8"/>
    <w:rsid w:val="00242259"/>
    <w:rPr>
      <w:rFonts w:ascii="Times New Roman" w:eastAsia="Times New Roman" w:hAnsi="Times New Roman" w:cs="Times New Roman"/>
      <w:i/>
      <w:iCs/>
      <w:sz w:val="24"/>
      <w:szCs w:val="24"/>
      <w:lang w:eastAsia="ru-RU"/>
    </w:rPr>
  </w:style>
  <w:style w:type="character" w:customStyle="1" w:styleId="hl">
    <w:name w:val="hl"/>
    <w:basedOn w:val="a0"/>
    <w:rsid w:val="00242259"/>
  </w:style>
  <w:style w:type="paragraph" w:styleId="ab">
    <w:name w:val="No Spacing"/>
    <w:uiPriority w:val="1"/>
    <w:qFormat/>
    <w:rsid w:val="00242259"/>
    <w:pPr>
      <w:spacing w:after="0" w:line="240" w:lineRule="auto"/>
    </w:pPr>
    <w:rPr>
      <w:rFonts w:eastAsiaTheme="minorEastAsia"/>
      <w:lang w:eastAsia="ru-RU"/>
    </w:rPr>
  </w:style>
  <w:style w:type="paragraph" w:styleId="ac">
    <w:name w:val="Balloon Text"/>
    <w:basedOn w:val="a"/>
    <w:link w:val="ad"/>
    <w:semiHidden/>
    <w:unhideWhenUsed/>
    <w:rsid w:val="00242259"/>
    <w:pPr>
      <w:spacing w:after="0" w:line="240" w:lineRule="auto"/>
    </w:pPr>
    <w:rPr>
      <w:rFonts w:ascii="Tahoma" w:hAnsi="Tahoma" w:cs="Tahoma"/>
      <w:sz w:val="16"/>
      <w:szCs w:val="16"/>
    </w:rPr>
  </w:style>
  <w:style w:type="character" w:customStyle="1" w:styleId="ad">
    <w:name w:val="Текст выноски Знак"/>
    <w:basedOn w:val="a0"/>
    <w:link w:val="ac"/>
    <w:semiHidden/>
    <w:rsid w:val="00242259"/>
    <w:rPr>
      <w:rFonts w:ascii="Tahoma" w:eastAsia="Times New Roman" w:hAnsi="Tahoma" w:cs="Tahoma"/>
      <w:sz w:val="16"/>
      <w:szCs w:val="16"/>
      <w:lang w:eastAsia="ru-RU"/>
    </w:rPr>
  </w:style>
  <w:style w:type="paragraph" w:customStyle="1" w:styleId="ConsPlusNonformat">
    <w:name w:val="ConsPlusNonformat"/>
    <w:rsid w:val="002422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ectioninfo">
    <w:name w:val="section__info"/>
    <w:basedOn w:val="a0"/>
    <w:rsid w:val="00242259"/>
  </w:style>
  <w:style w:type="character" w:customStyle="1" w:styleId="layout">
    <w:name w:val="layout"/>
    <w:basedOn w:val="a0"/>
    <w:rsid w:val="00242259"/>
  </w:style>
  <w:style w:type="paragraph" w:styleId="ae">
    <w:name w:val="Normal (Web)"/>
    <w:basedOn w:val="a"/>
    <w:uiPriority w:val="99"/>
    <w:unhideWhenUsed/>
    <w:rsid w:val="00242259"/>
    <w:pPr>
      <w:spacing w:before="100" w:beforeAutospacing="1" w:after="100" w:afterAutospacing="1" w:line="240" w:lineRule="auto"/>
    </w:pPr>
    <w:rPr>
      <w:rFonts w:ascii="Times New Roman" w:hAnsi="Times New Roman"/>
      <w:sz w:val="24"/>
      <w:szCs w:val="24"/>
    </w:rPr>
  </w:style>
  <w:style w:type="paragraph" w:customStyle="1" w:styleId="21">
    <w:name w:val="Основной текст 21"/>
    <w:basedOn w:val="a"/>
    <w:rsid w:val="00242259"/>
    <w:pPr>
      <w:spacing w:after="0" w:line="240" w:lineRule="auto"/>
      <w:ind w:firstLine="567"/>
      <w:jc w:val="both"/>
    </w:pPr>
    <w:rPr>
      <w:rFonts w:ascii="Times New Roman" w:hAnsi="Times New Roman"/>
      <w:sz w:val="24"/>
      <w:szCs w:val="20"/>
    </w:rPr>
  </w:style>
  <w:style w:type="paragraph" w:styleId="af">
    <w:name w:val="Body Text"/>
    <w:basedOn w:val="a"/>
    <w:link w:val="af0"/>
    <w:uiPriority w:val="99"/>
    <w:rsid w:val="00242259"/>
    <w:pPr>
      <w:spacing w:after="120" w:line="288" w:lineRule="auto"/>
      <w:ind w:firstLine="567"/>
      <w:jc w:val="both"/>
    </w:pPr>
    <w:rPr>
      <w:rFonts w:ascii="Times New Roman" w:hAnsi="Times New Roman"/>
      <w:sz w:val="28"/>
      <w:szCs w:val="28"/>
    </w:rPr>
  </w:style>
  <w:style w:type="character" w:customStyle="1" w:styleId="af0">
    <w:name w:val="Основной текст Знак"/>
    <w:basedOn w:val="a0"/>
    <w:link w:val="af"/>
    <w:uiPriority w:val="99"/>
    <w:rsid w:val="00242259"/>
    <w:rPr>
      <w:rFonts w:ascii="Times New Roman" w:eastAsia="Times New Roman" w:hAnsi="Times New Roman" w:cs="Times New Roman"/>
      <w:sz w:val="28"/>
      <w:szCs w:val="28"/>
      <w:lang w:eastAsia="ru-RU"/>
    </w:rPr>
  </w:style>
  <w:style w:type="paragraph" w:styleId="5">
    <w:name w:val="List Number 5"/>
    <w:basedOn w:val="a"/>
    <w:rsid w:val="00242259"/>
    <w:pPr>
      <w:tabs>
        <w:tab w:val="num" w:pos="1492"/>
      </w:tabs>
      <w:spacing w:after="60" w:line="240" w:lineRule="auto"/>
      <w:ind w:left="1492" w:hanging="360"/>
      <w:jc w:val="both"/>
    </w:pPr>
    <w:rPr>
      <w:rFonts w:ascii="Times New Roman" w:hAnsi="Times New Roman"/>
      <w:sz w:val="24"/>
      <w:szCs w:val="20"/>
    </w:rPr>
  </w:style>
  <w:style w:type="paragraph" w:customStyle="1" w:styleId="ConsNormal">
    <w:name w:val="ConsNormal"/>
    <w:link w:val="ConsNormal0"/>
    <w:rsid w:val="0024225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242259"/>
    <w:rPr>
      <w:rFonts w:ascii="Arial" w:eastAsia="Times New Roman" w:hAnsi="Arial" w:cs="Arial"/>
      <w:sz w:val="20"/>
      <w:szCs w:val="20"/>
      <w:lang w:eastAsia="ru-RU"/>
    </w:rPr>
  </w:style>
  <w:style w:type="paragraph" w:customStyle="1" w:styleId="af1">
    <w:name w:val="Подраздел"/>
    <w:basedOn w:val="a"/>
    <w:semiHidden/>
    <w:rsid w:val="00242259"/>
    <w:pPr>
      <w:suppressAutoHyphens/>
      <w:spacing w:before="240" w:after="120" w:line="240" w:lineRule="auto"/>
      <w:jc w:val="center"/>
    </w:pPr>
    <w:rPr>
      <w:rFonts w:ascii="TimesDL" w:hAnsi="TimesDL" w:cs="TimesDL"/>
      <w:b/>
      <w:bCs/>
      <w:smallCaps/>
      <w:spacing w:val="-2"/>
      <w:sz w:val="24"/>
      <w:szCs w:val="24"/>
    </w:rPr>
  </w:style>
  <w:style w:type="character" w:customStyle="1" w:styleId="VL">
    <w:name w:val="VL_Основной текст Знак"/>
    <w:link w:val="VL0"/>
    <w:locked/>
    <w:rsid w:val="00242259"/>
    <w:rPr>
      <w:rFonts w:ascii="Calibri" w:hAnsi="Calibri"/>
      <w:color w:val="1E0E01"/>
    </w:rPr>
  </w:style>
  <w:style w:type="paragraph" w:customStyle="1" w:styleId="VL0">
    <w:name w:val="VL_Основной текст"/>
    <w:basedOn w:val="a"/>
    <w:link w:val="VL"/>
    <w:qFormat/>
    <w:rsid w:val="00242259"/>
    <w:pPr>
      <w:spacing w:before="240" w:after="0" w:line="240" w:lineRule="auto"/>
      <w:jc w:val="both"/>
    </w:pPr>
    <w:rPr>
      <w:rFonts w:eastAsiaTheme="minorHAnsi" w:cstheme="minorBidi"/>
      <w:color w:val="1E0E01"/>
      <w:lang w:eastAsia="en-US"/>
    </w:rPr>
  </w:style>
  <w:style w:type="paragraph" w:customStyle="1" w:styleId="Default">
    <w:name w:val="Default"/>
    <w:rsid w:val="002422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242259"/>
    <w:pPr>
      <w:widowControl w:val="0"/>
      <w:autoSpaceDE w:val="0"/>
      <w:autoSpaceDN w:val="0"/>
      <w:adjustRightInd w:val="0"/>
      <w:spacing w:after="0" w:line="314" w:lineRule="exact"/>
      <w:ind w:firstLine="686"/>
      <w:jc w:val="both"/>
    </w:pPr>
    <w:rPr>
      <w:rFonts w:ascii="Times New Roman" w:hAnsi="Times New Roman"/>
      <w:sz w:val="24"/>
      <w:szCs w:val="24"/>
    </w:rPr>
  </w:style>
  <w:style w:type="character" w:customStyle="1" w:styleId="af2">
    <w:name w:val="Гипертекстовая ссылка"/>
    <w:uiPriority w:val="99"/>
    <w:rsid w:val="00242259"/>
    <w:rPr>
      <w:rFonts w:cs="Times New Roman"/>
      <w:b/>
      <w:bCs/>
      <w:color w:val="008000"/>
      <w:sz w:val="20"/>
      <w:szCs w:val="20"/>
      <w:u w:val="single"/>
    </w:rPr>
  </w:style>
  <w:style w:type="character" w:customStyle="1" w:styleId="BodyTextChar">
    <w:name w:val="Body Text Char"/>
    <w:locked/>
    <w:rsid w:val="00242259"/>
    <w:rPr>
      <w:rFonts w:ascii="Times New Roman" w:hAnsi="Times New Roman" w:cs="Times New Roman"/>
      <w:sz w:val="28"/>
      <w:szCs w:val="28"/>
    </w:rPr>
  </w:style>
  <w:style w:type="paragraph" w:styleId="af3">
    <w:name w:val="Title"/>
    <w:basedOn w:val="a"/>
    <w:link w:val="af4"/>
    <w:qFormat/>
    <w:rsid w:val="00242259"/>
    <w:pPr>
      <w:spacing w:before="240" w:after="60" w:line="240" w:lineRule="auto"/>
      <w:jc w:val="center"/>
      <w:outlineLvl w:val="0"/>
    </w:pPr>
    <w:rPr>
      <w:rFonts w:ascii="Cambria" w:hAnsi="Cambria"/>
      <w:b/>
      <w:bCs/>
      <w:kern w:val="28"/>
      <w:sz w:val="32"/>
      <w:szCs w:val="32"/>
    </w:rPr>
  </w:style>
  <w:style w:type="character" w:customStyle="1" w:styleId="af4">
    <w:name w:val="Название Знак"/>
    <w:basedOn w:val="a0"/>
    <w:link w:val="af3"/>
    <w:rsid w:val="00242259"/>
    <w:rPr>
      <w:rFonts w:ascii="Cambria" w:eastAsia="Times New Roman" w:hAnsi="Cambria" w:cs="Times New Roman"/>
      <w:b/>
      <w:bCs/>
      <w:kern w:val="28"/>
      <w:sz w:val="32"/>
      <w:szCs w:val="32"/>
      <w:lang w:eastAsia="ru-RU"/>
    </w:rPr>
  </w:style>
  <w:style w:type="character" w:styleId="af5">
    <w:name w:val="annotation reference"/>
    <w:uiPriority w:val="99"/>
    <w:semiHidden/>
    <w:rsid w:val="00242259"/>
    <w:rPr>
      <w:rFonts w:cs="Times New Roman"/>
      <w:sz w:val="16"/>
      <w:szCs w:val="16"/>
    </w:rPr>
  </w:style>
  <w:style w:type="paragraph" w:styleId="af6">
    <w:name w:val="annotation text"/>
    <w:basedOn w:val="a"/>
    <w:link w:val="af7"/>
    <w:uiPriority w:val="99"/>
    <w:semiHidden/>
    <w:rsid w:val="00242259"/>
    <w:pPr>
      <w:spacing w:after="0" w:line="288" w:lineRule="auto"/>
      <w:ind w:firstLine="567"/>
      <w:jc w:val="both"/>
    </w:pPr>
    <w:rPr>
      <w:rFonts w:ascii="Times New Roman" w:hAnsi="Times New Roman"/>
      <w:sz w:val="20"/>
      <w:szCs w:val="20"/>
    </w:rPr>
  </w:style>
  <w:style w:type="character" w:customStyle="1" w:styleId="af7">
    <w:name w:val="Текст примечания Знак"/>
    <w:basedOn w:val="a0"/>
    <w:link w:val="af6"/>
    <w:uiPriority w:val="99"/>
    <w:semiHidden/>
    <w:rsid w:val="00242259"/>
    <w:rPr>
      <w:rFonts w:ascii="Times New Roman" w:eastAsia="Times New Roman" w:hAnsi="Times New Roman" w:cs="Times New Roman"/>
      <w:sz w:val="20"/>
      <w:szCs w:val="20"/>
      <w:lang w:eastAsia="ru-RU"/>
    </w:rPr>
  </w:style>
  <w:style w:type="paragraph" w:styleId="af8">
    <w:name w:val="annotation subject"/>
    <w:basedOn w:val="af6"/>
    <w:next w:val="af6"/>
    <w:link w:val="af9"/>
    <w:semiHidden/>
    <w:rsid w:val="00242259"/>
    <w:rPr>
      <w:b/>
      <w:bCs/>
    </w:rPr>
  </w:style>
  <w:style w:type="character" w:customStyle="1" w:styleId="af9">
    <w:name w:val="Тема примечания Знак"/>
    <w:basedOn w:val="af7"/>
    <w:link w:val="af8"/>
    <w:semiHidden/>
    <w:rsid w:val="00242259"/>
    <w:rPr>
      <w:b/>
      <w:bCs/>
    </w:rPr>
  </w:style>
  <w:style w:type="character" w:customStyle="1" w:styleId="22">
    <w:name w:val="Знак Знак2"/>
    <w:rsid w:val="00242259"/>
    <w:rPr>
      <w:rFonts w:cs="Times New Roman"/>
      <w:sz w:val="28"/>
      <w:szCs w:val="28"/>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b"/>
    <w:uiPriority w:val="99"/>
    <w:rsid w:val="00242259"/>
    <w:pPr>
      <w:spacing w:after="60" w:line="240" w:lineRule="auto"/>
      <w:jc w:val="both"/>
    </w:pPr>
    <w:rPr>
      <w:rFonts w:ascii="Times New Roman" w:hAnsi="Times New Roman"/>
      <w:sz w:val="20"/>
      <w:szCs w:val="20"/>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a"/>
    <w:uiPriority w:val="99"/>
    <w:rsid w:val="00242259"/>
    <w:rPr>
      <w:rFonts w:ascii="Times New Roman" w:eastAsia="Times New Roman" w:hAnsi="Times New Roman" w:cs="Times New Roman"/>
      <w:sz w:val="20"/>
      <w:szCs w:val="20"/>
      <w:lang w:eastAsia="ru-RU"/>
    </w:rPr>
  </w:style>
  <w:style w:type="paragraph" w:styleId="afc">
    <w:name w:val="header"/>
    <w:basedOn w:val="a"/>
    <w:link w:val="afd"/>
    <w:uiPriority w:val="99"/>
    <w:rsid w:val="00242259"/>
    <w:pPr>
      <w:tabs>
        <w:tab w:val="center" w:pos="4677"/>
        <w:tab w:val="right" w:pos="9355"/>
      </w:tabs>
      <w:spacing w:after="0" w:line="288" w:lineRule="auto"/>
      <w:ind w:firstLine="567"/>
      <w:jc w:val="both"/>
    </w:pPr>
    <w:rPr>
      <w:rFonts w:ascii="Times New Roman" w:hAnsi="Times New Roman"/>
      <w:sz w:val="28"/>
      <w:szCs w:val="28"/>
    </w:rPr>
  </w:style>
  <w:style w:type="character" w:customStyle="1" w:styleId="afd">
    <w:name w:val="Верхний колонтитул Знак"/>
    <w:basedOn w:val="a0"/>
    <w:link w:val="afc"/>
    <w:uiPriority w:val="99"/>
    <w:rsid w:val="00242259"/>
    <w:rPr>
      <w:rFonts w:ascii="Times New Roman" w:eastAsia="Times New Roman" w:hAnsi="Times New Roman" w:cs="Times New Roman"/>
      <w:sz w:val="28"/>
      <w:szCs w:val="28"/>
      <w:lang w:eastAsia="ru-RU"/>
    </w:rPr>
  </w:style>
  <w:style w:type="paragraph" w:styleId="afe">
    <w:name w:val="footer"/>
    <w:basedOn w:val="a"/>
    <w:link w:val="aff"/>
    <w:uiPriority w:val="99"/>
    <w:rsid w:val="00242259"/>
    <w:pPr>
      <w:tabs>
        <w:tab w:val="center" w:pos="4677"/>
        <w:tab w:val="right" w:pos="9355"/>
      </w:tabs>
      <w:spacing w:after="0" w:line="288" w:lineRule="auto"/>
      <w:ind w:firstLine="567"/>
      <w:jc w:val="both"/>
    </w:pPr>
    <w:rPr>
      <w:rFonts w:ascii="Times New Roman" w:hAnsi="Times New Roman"/>
      <w:sz w:val="28"/>
      <w:szCs w:val="28"/>
    </w:rPr>
  </w:style>
  <w:style w:type="character" w:customStyle="1" w:styleId="aff">
    <w:name w:val="Нижний колонтитул Знак"/>
    <w:basedOn w:val="a0"/>
    <w:link w:val="afe"/>
    <w:uiPriority w:val="99"/>
    <w:rsid w:val="00242259"/>
    <w:rPr>
      <w:rFonts w:ascii="Times New Roman" w:eastAsia="Times New Roman" w:hAnsi="Times New Roman" w:cs="Times New Roman"/>
      <w:sz w:val="28"/>
      <w:szCs w:val="28"/>
      <w:lang w:eastAsia="ru-RU"/>
    </w:rPr>
  </w:style>
  <w:style w:type="character" w:customStyle="1" w:styleId="diffins">
    <w:name w:val="diff_ins"/>
    <w:rsid w:val="00242259"/>
  </w:style>
  <w:style w:type="character" w:customStyle="1" w:styleId="f">
    <w:name w:val="f"/>
    <w:rsid w:val="00242259"/>
  </w:style>
  <w:style w:type="paragraph" w:styleId="3">
    <w:name w:val="Body Text 3"/>
    <w:basedOn w:val="a"/>
    <w:link w:val="32"/>
    <w:rsid w:val="00242259"/>
    <w:pPr>
      <w:numPr>
        <w:numId w:val="28"/>
      </w:numPr>
      <w:tabs>
        <w:tab w:val="clear" w:pos="643"/>
      </w:tabs>
      <w:spacing w:after="0" w:line="240" w:lineRule="auto"/>
      <w:ind w:left="0" w:firstLine="0"/>
      <w:jc w:val="both"/>
    </w:pPr>
    <w:rPr>
      <w:rFonts w:ascii="Times New Roman" w:hAnsi="Times New Roman"/>
      <w:sz w:val="28"/>
      <w:szCs w:val="24"/>
    </w:rPr>
  </w:style>
  <w:style w:type="character" w:customStyle="1" w:styleId="32">
    <w:name w:val="Основной текст 3 Знак"/>
    <w:basedOn w:val="a0"/>
    <w:link w:val="3"/>
    <w:rsid w:val="00242259"/>
    <w:rPr>
      <w:rFonts w:ascii="Times New Roman" w:eastAsia="Times New Roman" w:hAnsi="Times New Roman" w:cs="Times New Roman"/>
      <w:sz w:val="28"/>
      <w:szCs w:val="24"/>
      <w:lang w:eastAsia="ru-RU"/>
    </w:rPr>
  </w:style>
  <w:style w:type="character" w:customStyle="1" w:styleId="blk">
    <w:name w:val="blk"/>
    <w:rsid w:val="00242259"/>
  </w:style>
  <w:style w:type="paragraph" w:customStyle="1" w:styleId="aff0">
    <w:name w:val="Прижатый влево"/>
    <w:basedOn w:val="a"/>
    <w:next w:val="a"/>
    <w:uiPriority w:val="99"/>
    <w:rsid w:val="00242259"/>
    <w:pPr>
      <w:autoSpaceDE w:val="0"/>
      <w:autoSpaceDN w:val="0"/>
      <w:adjustRightInd w:val="0"/>
      <w:spacing w:after="0" w:line="240" w:lineRule="auto"/>
    </w:pPr>
    <w:rPr>
      <w:rFonts w:ascii="Arial" w:hAnsi="Arial" w:cs="Arial"/>
      <w:sz w:val="24"/>
      <w:szCs w:val="24"/>
    </w:rPr>
  </w:style>
  <w:style w:type="paragraph" w:customStyle="1" w:styleId="aff1">
    <w:name w:val="Информация об изменениях"/>
    <w:basedOn w:val="a"/>
    <w:next w:val="a"/>
    <w:uiPriority w:val="99"/>
    <w:rsid w:val="00242259"/>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character" w:customStyle="1" w:styleId="FontStyle11">
    <w:name w:val="Font Style11"/>
    <w:rsid w:val="00242259"/>
    <w:rPr>
      <w:rFonts w:ascii="Times New Roman" w:hAnsi="Times New Roman" w:cs="Times New Roman"/>
      <w:b/>
      <w:bCs/>
      <w:sz w:val="20"/>
      <w:szCs w:val="20"/>
    </w:rPr>
  </w:style>
  <w:style w:type="paragraph" w:customStyle="1" w:styleId="12">
    <w:name w:val="Абзац списка1"/>
    <w:aliases w:val="Bullet List,FooterText,numbered,List Paragraph1,Paragraphe de liste1,lp1,Table-Normal,RSHB_Table-Normal"/>
    <w:basedOn w:val="a"/>
    <w:link w:val="ListParagraphChar"/>
    <w:rsid w:val="00242259"/>
    <w:pPr>
      <w:ind w:left="720"/>
    </w:pPr>
    <w:rPr>
      <w:lang w:eastAsia="en-US"/>
    </w:rPr>
  </w:style>
  <w:style w:type="paragraph" w:customStyle="1" w:styleId="aff2">
    <w:name w:val="Знак Знак Знак Знак Знак Знак Знак Знак Знак"/>
    <w:basedOn w:val="a"/>
    <w:rsid w:val="00242259"/>
    <w:pPr>
      <w:spacing w:before="100" w:beforeAutospacing="1" w:after="100" w:afterAutospacing="1" w:line="240" w:lineRule="auto"/>
    </w:pPr>
    <w:rPr>
      <w:rFonts w:ascii="Tahoma" w:hAnsi="Tahoma" w:cs="Tahoma"/>
      <w:sz w:val="20"/>
      <w:szCs w:val="20"/>
      <w:lang w:val="en-US" w:eastAsia="en-US"/>
    </w:rPr>
  </w:style>
  <w:style w:type="paragraph" w:customStyle="1" w:styleId="aff3">
    <w:name w:val="Текст информации об изменениях"/>
    <w:basedOn w:val="a"/>
    <w:next w:val="a"/>
    <w:uiPriority w:val="99"/>
    <w:rsid w:val="00242259"/>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rPr>
  </w:style>
  <w:style w:type="table" w:styleId="13">
    <w:name w:val="Table Simple 1"/>
    <w:basedOn w:val="a1"/>
    <w:rsid w:val="00242259"/>
    <w:pPr>
      <w:spacing w:after="0" w:line="240" w:lineRule="auto"/>
    </w:pPr>
    <w:rPr>
      <w:rFonts w:ascii="Times New Roman" w:eastAsia="Times New Roman" w:hAnsi="Times New Roman" w:cs="Times New Roman"/>
      <w:color w:val="000000"/>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242259"/>
  </w:style>
  <w:style w:type="character" w:styleId="aff4">
    <w:name w:val="FollowedHyperlink"/>
    <w:basedOn w:val="a0"/>
    <w:uiPriority w:val="99"/>
    <w:semiHidden/>
    <w:unhideWhenUsed/>
    <w:rsid w:val="00242259"/>
    <w:rPr>
      <w:color w:val="800080"/>
      <w:u w:val="single"/>
    </w:rPr>
  </w:style>
  <w:style w:type="paragraph" w:customStyle="1" w:styleId="xl65">
    <w:name w:val="xl65"/>
    <w:basedOn w:val="a"/>
    <w:rsid w:val="00242259"/>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242259"/>
    <w:pPr>
      <w:spacing w:before="100" w:beforeAutospacing="1" w:after="100" w:afterAutospacing="1" w:line="240" w:lineRule="auto"/>
    </w:pPr>
    <w:rPr>
      <w:rFonts w:ascii="Arial" w:hAnsi="Arial" w:cs="Arial"/>
      <w:sz w:val="24"/>
      <w:szCs w:val="24"/>
    </w:rPr>
  </w:style>
  <w:style w:type="paragraph" w:customStyle="1" w:styleId="xl67">
    <w:name w:val="xl67"/>
    <w:basedOn w:val="a"/>
    <w:rsid w:val="00242259"/>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242259"/>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242259"/>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242259"/>
    <w:pPr>
      <w:spacing w:before="100" w:beforeAutospacing="1" w:after="100" w:afterAutospacing="1" w:line="240" w:lineRule="auto"/>
      <w:jc w:val="center"/>
      <w:textAlignment w:val="top"/>
    </w:pPr>
    <w:rPr>
      <w:rFonts w:ascii="Arial" w:hAnsi="Arial" w:cs="Arial"/>
    </w:rPr>
  </w:style>
  <w:style w:type="paragraph" w:customStyle="1" w:styleId="xl71">
    <w:name w:val="xl71"/>
    <w:basedOn w:val="a"/>
    <w:rsid w:val="00242259"/>
    <w:pPr>
      <w:spacing w:before="100" w:beforeAutospacing="1" w:after="100" w:afterAutospacing="1" w:line="240" w:lineRule="auto"/>
      <w:textAlignment w:val="top"/>
    </w:pPr>
    <w:rPr>
      <w:rFonts w:ascii="Arial" w:hAnsi="Arial" w:cs="Arial"/>
      <w:sz w:val="24"/>
      <w:szCs w:val="24"/>
    </w:rPr>
  </w:style>
  <w:style w:type="paragraph" w:customStyle="1" w:styleId="xl72">
    <w:name w:val="xl72"/>
    <w:basedOn w:val="a"/>
    <w:rsid w:val="00242259"/>
    <w:pPr>
      <w:spacing w:before="100" w:beforeAutospacing="1" w:after="100" w:afterAutospacing="1" w:line="240" w:lineRule="auto"/>
      <w:jc w:val="center"/>
      <w:textAlignment w:val="top"/>
    </w:pPr>
    <w:rPr>
      <w:rFonts w:ascii="Arial" w:hAnsi="Arial" w:cs="Arial"/>
      <w:sz w:val="18"/>
      <w:szCs w:val="18"/>
    </w:rPr>
  </w:style>
  <w:style w:type="paragraph" w:customStyle="1" w:styleId="xl73">
    <w:name w:val="xl73"/>
    <w:basedOn w:val="a"/>
    <w:rsid w:val="00242259"/>
    <w:pPr>
      <w:spacing w:before="100" w:beforeAutospacing="1" w:after="100" w:afterAutospacing="1" w:line="240" w:lineRule="auto"/>
      <w:jc w:val="center"/>
      <w:textAlignment w:val="top"/>
    </w:pPr>
    <w:rPr>
      <w:rFonts w:ascii="Arial" w:hAnsi="Arial" w:cs="Arial"/>
      <w:b/>
      <w:bCs/>
    </w:rPr>
  </w:style>
  <w:style w:type="paragraph" w:customStyle="1" w:styleId="xl74">
    <w:name w:val="xl74"/>
    <w:basedOn w:val="a"/>
    <w:rsid w:val="00242259"/>
    <w:pPr>
      <w:spacing w:before="100" w:beforeAutospacing="1" w:after="100" w:afterAutospacing="1" w:line="240" w:lineRule="auto"/>
      <w:textAlignment w:val="top"/>
    </w:pPr>
    <w:rPr>
      <w:rFonts w:ascii="Arial" w:hAnsi="Arial" w:cs="Arial"/>
      <w:sz w:val="16"/>
      <w:szCs w:val="16"/>
    </w:rPr>
  </w:style>
  <w:style w:type="paragraph" w:customStyle="1" w:styleId="xl75">
    <w:name w:val="xl75"/>
    <w:basedOn w:val="a"/>
    <w:rsid w:val="00242259"/>
    <w:pPr>
      <w:spacing w:before="100" w:beforeAutospacing="1" w:after="100" w:afterAutospacing="1" w:line="240" w:lineRule="auto"/>
      <w:ind w:firstLineChars="800" w:firstLine="800"/>
      <w:textAlignment w:val="top"/>
    </w:pPr>
    <w:rPr>
      <w:rFonts w:ascii="Arial" w:hAnsi="Arial" w:cs="Arial"/>
    </w:rPr>
  </w:style>
  <w:style w:type="paragraph" w:customStyle="1" w:styleId="xl76">
    <w:name w:val="xl76"/>
    <w:basedOn w:val="a"/>
    <w:rsid w:val="00242259"/>
    <w:pPr>
      <w:spacing w:before="100" w:beforeAutospacing="1" w:after="100" w:afterAutospacing="1" w:line="240" w:lineRule="auto"/>
      <w:textAlignment w:val="top"/>
    </w:pPr>
    <w:rPr>
      <w:rFonts w:ascii="Arial" w:hAnsi="Arial" w:cs="Arial"/>
      <w:sz w:val="18"/>
      <w:szCs w:val="18"/>
    </w:rPr>
  </w:style>
  <w:style w:type="paragraph" w:customStyle="1" w:styleId="xl77">
    <w:name w:val="xl77"/>
    <w:basedOn w:val="a"/>
    <w:rsid w:val="00242259"/>
    <w:pPr>
      <w:spacing w:before="100" w:beforeAutospacing="1" w:after="100" w:afterAutospacing="1" w:line="240" w:lineRule="auto"/>
      <w:jc w:val="center"/>
      <w:textAlignment w:val="top"/>
    </w:pPr>
    <w:rPr>
      <w:rFonts w:ascii="Arial" w:hAnsi="Arial" w:cs="Arial"/>
      <w:sz w:val="18"/>
      <w:szCs w:val="18"/>
    </w:rPr>
  </w:style>
  <w:style w:type="paragraph" w:customStyle="1" w:styleId="xl78">
    <w:name w:val="xl78"/>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2422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1">
    <w:name w:val="xl81"/>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2">
    <w:name w:val="xl82"/>
    <w:basedOn w:val="a"/>
    <w:rsid w:val="002422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3">
    <w:name w:val="xl83"/>
    <w:basedOn w:val="a"/>
    <w:rsid w:val="002422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4">
    <w:name w:val="xl84"/>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5">
    <w:name w:val="xl85"/>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6">
    <w:name w:val="xl86"/>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7">
    <w:name w:val="xl87"/>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8">
    <w:name w:val="xl88"/>
    <w:basedOn w:val="a"/>
    <w:rsid w:val="00242259"/>
    <w:pPr>
      <w:spacing w:before="100" w:beforeAutospacing="1" w:after="100" w:afterAutospacing="1" w:line="240" w:lineRule="auto"/>
      <w:jc w:val="center"/>
      <w:textAlignment w:val="top"/>
    </w:pPr>
    <w:rPr>
      <w:rFonts w:ascii="Arial" w:hAnsi="Arial" w:cs="Arial"/>
      <w:sz w:val="16"/>
      <w:szCs w:val="16"/>
    </w:rPr>
  </w:style>
  <w:style w:type="paragraph" w:customStyle="1" w:styleId="xl89">
    <w:name w:val="xl89"/>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90">
    <w:name w:val="xl90"/>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91">
    <w:name w:val="xl91"/>
    <w:basedOn w:val="a"/>
    <w:rsid w:val="0024225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92">
    <w:name w:val="xl92"/>
    <w:basedOn w:val="a"/>
    <w:rsid w:val="00242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hAnsi="Arial" w:cs="Arial"/>
      <w:sz w:val="24"/>
      <w:szCs w:val="24"/>
    </w:rPr>
  </w:style>
  <w:style w:type="paragraph" w:customStyle="1" w:styleId="xl93">
    <w:name w:val="xl93"/>
    <w:basedOn w:val="a"/>
    <w:rsid w:val="00242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sz w:val="24"/>
      <w:szCs w:val="24"/>
    </w:rPr>
  </w:style>
  <w:style w:type="paragraph" w:customStyle="1" w:styleId="xl94">
    <w:name w:val="xl94"/>
    <w:basedOn w:val="a"/>
    <w:rsid w:val="00242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hAnsi="Arial" w:cs="Arial"/>
      <w:sz w:val="24"/>
      <w:szCs w:val="24"/>
    </w:rPr>
  </w:style>
  <w:style w:type="paragraph" w:customStyle="1" w:styleId="xl95">
    <w:name w:val="xl95"/>
    <w:basedOn w:val="a"/>
    <w:rsid w:val="00242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hAnsi="Arial" w:cs="Arial"/>
      <w:sz w:val="24"/>
      <w:szCs w:val="24"/>
    </w:rPr>
  </w:style>
  <w:style w:type="paragraph" w:customStyle="1" w:styleId="xl96">
    <w:name w:val="xl96"/>
    <w:basedOn w:val="a"/>
    <w:rsid w:val="002422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sz w:val="24"/>
      <w:szCs w:val="24"/>
    </w:rPr>
  </w:style>
  <w:style w:type="paragraph" w:customStyle="1" w:styleId="xl97">
    <w:name w:val="xl97"/>
    <w:basedOn w:val="a"/>
    <w:rsid w:val="00242259"/>
    <w:pPr>
      <w:shd w:val="clear" w:color="000000" w:fill="FFFFFF"/>
      <w:spacing w:before="100" w:beforeAutospacing="1" w:after="100" w:afterAutospacing="1" w:line="240" w:lineRule="auto"/>
    </w:pPr>
    <w:rPr>
      <w:rFonts w:ascii="Arial" w:hAnsi="Arial" w:cs="Arial"/>
      <w:sz w:val="24"/>
      <w:szCs w:val="24"/>
    </w:rPr>
  </w:style>
  <w:style w:type="paragraph" w:customStyle="1" w:styleId="xl98">
    <w:name w:val="xl98"/>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99">
    <w:name w:val="xl99"/>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15">
    <w:name w:val="Обычный1"/>
    <w:qFormat/>
    <w:rsid w:val="00242259"/>
    <w:pPr>
      <w:spacing w:after="0" w:line="240" w:lineRule="auto"/>
    </w:pPr>
    <w:rPr>
      <w:rFonts w:ascii="Times New Roman" w:eastAsia="Times New Roman" w:hAnsi="Times New Roman" w:cs="Times New Roman"/>
      <w:sz w:val="24"/>
      <w:szCs w:val="20"/>
      <w:lang w:eastAsia="ru-RU"/>
    </w:rPr>
  </w:style>
  <w:style w:type="character" w:customStyle="1" w:styleId="16">
    <w:name w:val="Неразрешенное упоминание1"/>
    <w:basedOn w:val="a0"/>
    <w:uiPriority w:val="99"/>
    <w:semiHidden/>
    <w:unhideWhenUsed/>
    <w:rsid w:val="00242259"/>
    <w:rPr>
      <w:color w:val="605E5C"/>
      <w:shd w:val="clear" w:color="auto" w:fill="E1DFDD"/>
    </w:rPr>
  </w:style>
  <w:style w:type="character" w:customStyle="1" w:styleId="text">
    <w:name w:val="text"/>
    <w:basedOn w:val="a0"/>
    <w:rsid w:val="00242259"/>
  </w:style>
  <w:style w:type="paragraph" w:styleId="HTML">
    <w:name w:val="HTML Preformatted"/>
    <w:basedOn w:val="a"/>
    <w:link w:val="HTML0"/>
    <w:semiHidden/>
    <w:unhideWhenUsed/>
    <w:rsid w:val="00242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semiHidden/>
    <w:rsid w:val="00242259"/>
    <w:rPr>
      <w:rFonts w:ascii="Courier New" w:eastAsia="Times New Roman" w:hAnsi="Courier New" w:cs="Courier New"/>
      <w:sz w:val="20"/>
      <w:szCs w:val="20"/>
      <w:lang w:eastAsia="ru-RU"/>
    </w:rPr>
  </w:style>
  <w:style w:type="character" w:customStyle="1" w:styleId="ListParagraphChar">
    <w:name w:val="List Paragraph Char"/>
    <w:aliases w:val="Bullet List Char,FooterText Char,numbered Char,List Paragraph1 Char,Paragraphe de liste1 Char,lp1 Char,Table-Normal Char,RSHB_Table-Normal Char"/>
    <w:link w:val="12"/>
    <w:locked/>
    <w:rsid w:val="00242259"/>
    <w:rPr>
      <w:rFonts w:ascii="Calibri" w:eastAsia="Times New Roman" w:hAnsi="Calibri" w:cs="Times New Roman"/>
    </w:rPr>
  </w:style>
  <w:style w:type="paragraph" w:customStyle="1" w:styleId="aff5">
    <w:name w:val="Тест таблицы"/>
    <w:basedOn w:val="a"/>
    <w:link w:val="aff6"/>
    <w:qFormat/>
    <w:rsid w:val="00242259"/>
    <w:pPr>
      <w:suppressAutoHyphens/>
      <w:spacing w:after="0" w:line="240" w:lineRule="auto"/>
    </w:pPr>
    <w:rPr>
      <w:rFonts w:ascii="Times New Roman" w:hAnsi="Times New Roman"/>
      <w:sz w:val="24"/>
      <w:szCs w:val="24"/>
      <w:lang w:eastAsia="ar-SA"/>
    </w:rPr>
  </w:style>
  <w:style w:type="character" w:customStyle="1" w:styleId="aff6">
    <w:name w:val="Тест таблицы Знак"/>
    <w:basedOn w:val="a0"/>
    <w:link w:val="aff5"/>
    <w:rsid w:val="00242259"/>
    <w:rPr>
      <w:rFonts w:ascii="Times New Roman" w:eastAsia="Times New Roman" w:hAnsi="Times New Roman" w:cs="Times New Roman"/>
      <w:sz w:val="24"/>
      <w:szCs w:val="24"/>
      <w:lang w:eastAsia="ar-SA"/>
    </w:rPr>
  </w:style>
  <w:style w:type="paragraph" w:customStyle="1" w:styleId="17">
    <w:name w:val="Заголовок таблицы1"/>
    <w:basedOn w:val="a"/>
    <w:link w:val="18"/>
    <w:qFormat/>
    <w:rsid w:val="00242259"/>
    <w:pPr>
      <w:spacing w:after="0" w:line="240" w:lineRule="auto"/>
    </w:pPr>
    <w:rPr>
      <w:rFonts w:ascii="Times New Roman" w:hAnsi="Times New Roman"/>
      <w:b/>
      <w:sz w:val="24"/>
      <w:szCs w:val="24"/>
      <w:lang w:eastAsia="ar-SA"/>
    </w:rPr>
  </w:style>
  <w:style w:type="character" w:customStyle="1" w:styleId="18">
    <w:name w:val="Заголовок таблицы1 Знак"/>
    <w:basedOn w:val="a0"/>
    <w:link w:val="17"/>
    <w:rsid w:val="00242259"/>
    <w:rPr>
      <w:rFonts w:ascii="Times New Roman" w:eastAsia="Times New Roman" w:hAnsi="Times New Roman" w:cs="Times New Roman"/>
      <w:b/>
      <w:sz w:val="24"/>
      <w:szCs w:val="24"/>
      <w:lang w:eastAsia="ar-SA"/>
    </w:rPr>
  </w:style>
  <w:style w:type="paragraph" w:customStyle="1" w:styleId="font5">
    <w:name w:val="font5"/>
    <w:basedOn w:val="a"/>
    <w:rsid w:val="00242259"/>
    <w:pPr>
      <w:spacing w:before="100" w:beforeAutospacing="1" w:after="100" w:afterAutospacing="1" w:line="240" w:lineRule="auto"/>
    </w:pPr>
    <w:rPr>
      <w:rFonts w:ascii="Times New Roman" w:hAnsi="Times New Roman"/>
      <w:b/>
      <w:bCs/>
      <w:color w:val="000000"/>
      <w:sz w:val="20"/>
      <w:szCs w:val="20"/>
    </w:rPr>
  </w:style>
  <w:style w:type="paragraph" w:customStyle="1" w:styleId="font6">
    <w:name w:val="font6"/>
    <w:basedOn w:val="a"/>
    <w:rsid w:val="00242259"/>
    <w:pPr>
      <w:spacing w:before="100" w:beforeAutospacing="1" w:after="100" w:afterAutospacing="1" w:line="240" w:lineRule="auto"/>
    </w:pPr>
    <w:rPr>
      <w:rFonts w:ascii="Times New Roman" w:hAnsi="Times New Roman"/>
      <w:i/>
      <w:iCs/>
      <w:color w:val="000000"/>
      <w:sz w:val="20"/>
      <w:szCs w:val="20"/>
    </w:rPr>
  </w:style>
  <w:style w:type="paragraph" w:customStyle="1" w:styleId="font7">
    <w:name w:val="font7"/>
    <w:basedOn w:val="a"/>
    <w:rsid w:val="00242259"/>
    <w:pPr>
      <w:spacing w:before="100" w:beforeAutospacing="1" w:after="100" w:afterAutospacing="1" w:line="240" w:lineRule="auto"/>
    </w:pPr>
    <w:rPr>
      <w:rFonts w:ascii="Times New Roman" w:hAnsi="Times New Roman"/>
      <w:color w:val="000000"/>
      <w:sz w:val="20"/>
      <w:szCs w:val="20"/>
    </w:rPr>
  </w:style>
  <w:style w:type="paragraph" w:customStyle="1" w:styleId="xl101">
    <w:name w:val="xl101"/>
    <w:basedOn w:val="a"/>
    <w:rsid w:val="0024225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02">
    <w:name w:val="xl102"/>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03">
    <w:name w:val="xl103"/>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04">
    <w:name w:val="xl104"/>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05">
    <w:name w:val="xl105"/>
    <w:basedOn w:val="a"/>
    <w:rsid w:val="00242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Heading3">
    <w:name w:val="Heading 3"/>
    <w:basedOn w:val="a"/>
    <w:next w:val="a"/>
    <w:qFormat/>
    <w:rsid w:val="000E2D41"/>
    <w:pPr>
      <w:keepNext/>
      <w:spacing w:before="120" w:after="120" w:line="288" w:lineRule="auto"/>
      <w:jc w:val="both"/>
      <w:outlineLvl w:val="2"/>
    </w:pPr>
    <w:rPr>
      <w:rFonts w:ascii="Cambria" w:hAnsi="Cambria"/>
      <w:b/>
      <w:bCs/>
      <w:sz w:val="26"/>
      <w:szCs w:val="26"/>
    </w:rPr>
  </w:style>
</w:styles>
</file>

<file path=word/webSettings.xml><?xml version="1.0" encoding="utf-8"?>
<w:webSettings xmlns:r="http://schemas.openxmlformats.org/officeDocument/2006/relationships" xmlns:w="http://schemas.openxmlformats.org/wordprocessingml/2006/main">
  <w:divs>
    <w:div w:id="5730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blrub@mail.ru" TargetMode="External"/><Relationship Id="rId13" Type="http://schemas.openxmlformats.org/officeDocument/2006/relationships/hyperlink" Target="consultantplus://offline/ref=6831267C2CBFF6756CEE4A3A0C822C2DFDAC8DB4A6E3EB5341DE8C7F48AB12C94CB2C4C00C303AED74804553BF59u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6831267C2CBFF6756CEE4A3A0C822C2DFDAC8DB4A6E3EB5341DE8C7F48AB12C94CB2C4C00C303AED74804553BF59uCH" TargetMode="External"/><Relationship Id="rId12"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1" Type="http://schemas.openxmlformats.org/officeDocument/2006/relationships/customXml" Target="../customXml/item1.xml"/><Relationship Id="rId6" Type="http://schemas.openxmlformats.org/officeDocument/2006/relationships/hyperlink" Target="consultantplus://offline/ref=6831267C2CBFF6756CEE4A3A0C822C2DFDAC8CB1A3E4EB5341DE8C7F48AB12C95EB29CCC0E3727E577951302F9C896E897EF5DC3AA56B45656uCH" TargetMode="Externa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0"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4" Type="http://schemas.openxmlformats.org/officeDocument/2006/relationships/settings" Target="settings.xml"/><Relationship Id="rId9"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4"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5D29-2B78-4DAF-9840-CC4FAF11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7125</Words>
  <Characters>40618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Софья Александровна</dc:creator>
  <cp:keywords/>
  <dc:description/>
  <cp:lastModifiedBy>sherstneva</cp:lastModifiedBy>
  <cp:revision>28</cp:revision>
  <dcterms:created xsi:type="dcterms:W3CDTF">2025-03-03T01:46:00Z</dcterms:created>
  <dcterms:modified xsi:type="dcterms:W3CDTF">2026-03-24T08:42:00Z</dcterms:modified>
</cp:coreProperties>
</file>