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rsidR="00E50E82" w:rsidRPr="00C32272" w:rsidRDefault="00E50E82" w:rsidP="00E50E82">
      <w:pPr>
        <w:spacing w:line="240" w:lineRule="auto"/>
        <w:jc w:val="right"/>
        <w:rPr>
          <w:rStyle w:val="FontStyle51"/>
          <w:rFonts w:eastAsiaTheme="majorEastAsia"/>
          <w:b/>
          <w:sz w:val="24"/>
          <w:szCs w:val="24"/>
        </w:rPr>
      </w:pPr>
    </w:p>
    <w:p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p>
    <w:p w:rsidR="00091A63" w:rsidRPr="00844267" w:rsidRDefault="00091A63" w:rsidP="00091A63">
      <w:pPr>
        <w:spacing w:line="240" w:lineRule="auto"/>
        <w:jc w:val="center"/>
        <w:rPr>
          <w:rStyle w:val="afffff3"/>
          <w:bCs/>
          <w:sz w:val="22"/>
          <w:szCs w:val="2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1"/>
        <w:gridCol w:w="4354"/>
        <w:gridCol w:w="2153"/>
        <w:gridCol w:w="1004"/>
        <w:gridCol w:w="1147"/>
      </w:tblGrid>
      <w:tr w:rsidR="00E50E82" w:rsidRPr="00844267" w:rsidTr="00C4330E">
        <w:trPr>
          <w:trHeight w:val="598"/>
        </w:trPr>
        <w:tc>
          <w:tcPr>
            <w:tcW w:w="811" w:type="dxa"/>
            <w:tcBorders>
              <w:top w:val="single" w:sz="4" w:space="0" w:color="auto"/>
              <w:left w:val="single" w:sz="4" w:space="0" w:color="auto"/>
              <w:bottom w:val="single" w:sz="4" w:space="0" w:color="auto"/>
              <w:right w:val="single" w:sz="4" w:space="0" w:color="auto"/>
            </w:tcBorders>
            <w:hideMark/>
          </w:tcPr>
          <w:p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 xml:space="preserve">№ </w:t>
            </w:r>
            <w:proofErr w:type="spellStart"/>
            <w:proofErr w:type="gramStart"/>
            <w:r w:rsidRPr="00844267">
              <w:rPr>
                <w:sz w:val="22"/>
                <w:szCs w:val="22"/>
              </w:rPr>
              <w:t>п</w:t>
            </w:r>
            <w:proofErr w:type="spellEnd"/>
            <w:proofErr w:type="gramEnd"/>
            <w:r w:rsidRPr="00844267">
              <w:rPr>
                <w:sz w:val="22"/>
                <w:szCs w:val="22"/>
              </w:rPr>
              <w:t>/</w:t>
            </w:r>
            <w:proofErr w:type="spellStart"/>
            <w:r w:rsidRPr="00844267">
              <w:rPr>
                <w:sz w:val="22"/>
                <w:szCs w:val="22"/>
              </w:rPr>
              <w:t>п</w:t>
            </w:r>
            <w:proofErr w:type="spellEnd"/>
          </w:p>
        </w:tc>
        <w:tc>
          <w:tcPr>
            <w:tcW w:w="4354" w:type="dxa"/>
            <w:tcBorders>
              <w:top w:val="single" w:sz="4" w:space="0" w:color="auto"/>
              <w:left w:val="single" w:sz="4" w:space="0" w:color="auto"/>
              <w:bottom w:val="single" w:sz="4" w:space="0" w:color="auto"/>
              <w:right w:val="single" w:sz="4" w:space="0" w:color="auto"/>
            </w:tcBorders>
            <w:hideMark/>
          </w:tcPr>
          <w:p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Наименование товара, работы, услуги</w:t>
            </w:r>
          </w:p>
        </w:tc>
        <w:tc>
          <w:tcPr>
            <w:tcW w:w="2153" w:type="dxa"/>
            <w:tcBorders>
              <w:top w:val="single" w:sz="4" w:space="0" w:color="auto"/>
              <w:left w:val="single" w:sz="4" w:space="0" w:color="auto"/>
              <w:bottom w:val="single" w:sz="4" w:space="0" w:color="auto"/>
              <w:right w:val="single" w:sz="4" w:space="0" w:color="auto"/>
            </w:tcBorders>
            <w:hideMark/>
          </w:tcPr>
          <w:p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Код в соответствии с ОКПД 2</w:t>
            </w:r>
          </w:p>
        </w:tc>
        <w:tc>
          <w:tcPr>
            <w:tcW w:w="1004" w:type="dxa"/>
            <w:tcBorders>
              <w:top w:val="single" w:sz="4" w:space="0" w:color="auto"/>
              <w:left w:val="single" w:sz="4" w:space="0" w:color="auto"/>
              <w:bottom w:val="single" w:sz="4" w:space="0" w:color="auto"/>
              <w:right w:val="single" w:sz="4" w:space="0" w:color="auto"/>
            </w:tcBorders>
            <w:hideMark/>
          </w:tcPr>
          <w:p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 xml:space="preserve">Ед. </w:t>
            </w:r>
            <w:proofErr w:type="spellStart"/>
            <w:r w:rsidRPr="00844267">
              <w:rPr>
                <w:sz w:val="22"/>
                <w:szCs w:val="22"/>
              </w:rPr>
              <w:t>изм</w:t>
            </w:r>
            <w:proofErr w:type="spellEnd"/>
            <w:r w:rsidRPr="00844267">
              <w:rPr>
                <w:sz w:val="22"/>
                <w:szCs w:val="22"/>
              </w:rPr>
              <w:t>.</w:t>
            </w:r>
          </w:p>
        </w:tc>
        <w:tc>
          <w:tcPr>
            <w:tcW w:w="1147" w:type="dxa"/>
            <w:tcBorders>
              <w:top w:val="single" w:sz="4" w:space="0" w:color="auto"/>
              <w:left w:val="single" w:sz="4" w:space="0" w:color="auto"/>
              <w:bottom w:val="single" w:sz="4" w:space="0" w:color="auto"/>
              <w:right w:val="single" w:sz="4" w:space="0" w:color="auto"/>
            </w:tcBorders>
          </w:tcPr>
          <w:p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bCs/>
                <w:sz w:val="22"/>
                <w:szCs w:val="22"/>
                <w:lang w:eastAsia="en-US"/>
              </w:rPr>
              <w:t>Кол</w:t>
            </w:r>
            <w:r w:rsidR="00C4330E">
              <w:rPr>
                <w:bCs/>
                <w:sz w:val="22"/>
                <w:szCs w:val="22"/>
                <w:lang w:eastAsia="en-US"/>
              </w:rPr>
              <w:t>-</w:t>
            </w:r>
            <w:r w:rsidRPr="00844267">
              <w:rPr>
                <w:bCs/>
                <w:sz w:val="22"/>
                <w:szCs w:val="22"/>
                <w:lang w:eastAsia="en-US"/>
              </w:rPr>
              <w:t>во</w:t>
            </w:r>
          </w:p>
        </w:tc>
      </w:tr>
      <w:tr w:rsidR="00E50E82" w:rsidRPr="00844267" w:rsidTr="00C4330E">
        <w:trPr>
          <w:trHeight w:val="1384"/>
        </w:trPr>
        <w:tc>
          <w:tcPr>
            <w:tcW w:w="811" w:type="dxa"/>
            <w:tcBorders>
              <w:top w:val="single" w:sz="4" w:space="0" w:color="auto"/>
              <w:left w:val="single" w:sz="4" w:space="0" w:color="auto"/>
              <w:bottom w:val="single" w:sz="4" w:space="0" w:color="auto"/>
              <w:right w:val="single" w:sz="4" w:space="0" w:color="auto"/>
            </w:tcBorders>
            <w:hideMark/>
          </w:tcPr>
          <w:p w:rsidR="00E50E82" w:rsidRPr="00844267" w:rsidRDefault="00E50E82" w:rsidP="00213448">
            <w:pPr>
              <w:spacing w:before="100" w:beforeAutospacing="1" w:after="100" w:afterAutospacing="1" w:line="240" w:lineRule="auto"/>
              <w:ind w:firstLine="0"/>
              <w:contextualSpacing/>
              <w:rPr>
                <w:sz w:val="22"/>
                <w:szCs w:val="22"/>
              </w:rPr>
            </w:pPr>
            <w:r w:rsidRPr="00844267">
              <w:rPr>
                <w:sz w:val="22"/>
                <w:szCs w:val="22"/>
              </w:rPr>
              <w:t>1.</w:t>
            </w:r>
          </w:p>
        </w:tc>
        <w:tc>
          <w:tcPr>
            <w:tcW w:w="4354" w:type="dxa"/>
            <w:tcBorders>
              <w:top w:val="single" w:sz="4" w:space="0" w:color="auto"/>
              <w:left w:val="single" w:sz="4" w:space="0" w:color="auto"/>
              <w:bottom w:val="single" w:sz="4" w:space="0" w:color="auto"/>
              <w:right w:val="single" w:sz="4" w:space="0" w:color="auto"/>
            </w:tcBorders>
            <w:hideMark/>
          </w:tcPr>
          <w:p w:rsidR="00E50E82" w:rsidRPr="00844267" w:rsidRDefault="00E469DC" w:rsidP="00CC3411">
            <w:pPr>
              <w:spacing w:before="100" w:beforeAutospacing="1" w:after="100" w:afterAutospacing="1" w:line="240" w:lineRule="auto"/>
              <w:ind w:firstLine="0"/>
              <w:contextualSpacing/>
              <w:jc w:val="center"/>
              <w:rPr>
                <w:sz w:val="22"/>
                <w:szCs w:val="22"/>
              </w:rPr>
            </w:pPr>
            <w:r w:rsidRPr="00E469DC">
              <w:rPr>
                <w:sz w:val="22"/>
                <w:szCs w:val="22"/>
              </w:rPr>
              <w:t>Выполнение работ по техническому обслуживанию и ремонту электрических сетей и электрооборудования наружного освещения в городе Рубцовске А</w:t>
            </w:r>
            <w:r>
              <w:rPr>
                <w:sz w:val="22"/>
                <w:szCs w:val="22"/>
              </w:rPr>
              <w:t>л</w:t>
            </w:r>
            <w:r w:rsidRPr="00E469DC">
              <w:rPr>
                <w:sz w:val="22"/>
                <w:szCs w:val="22"/>
              </w:rPr>
              <w:t>тайского края</w:t>
            </w:r>
          </w:p>
        </w:tc>
        <w:tc>
          <w:tcPr>
            <w:tcW w:w="2153" w:type="dxa"/>
            <w:tcBorders>
              <w:top w:val="single" w:sz="4" w:space="0" w:color="auto"/>
              <w:left w:val="single" w:sz="4" w:space="0" w:color="auto"/>
              <w:bottom w:val="single" w:sz="4" w:space="0" w:color="auto"/>
              <w:right w:val="single" w:sz="4" w:space="0" w:color="auto"/>
            </w:tcBorders>
            <w:hideMark/>
          </w:tcPr>
          <w:p w:rsidR="00E469DC" w:rsidRDefault="00E469DC" w:rsidP="00E50E82">
            <w:pPr>
              <w:spacing w:before="100" w:beforeAutospacing="1" w:after="100" w:afterAutospacing="1" w:line="240" w:lineRule="auto"/>
              <w:ind w:firstLine="0"/>
              <w:contextualSpacing/>
              <w:jc w:val="center"/>
              <w:rPr>
                <w:sz w:val="22"/>
                <w:szCs w:val="22"/>
              </w:rPr>
            </w:pPr>
            <w:r w:rsidRPr="00E469DC">
              <w:rPr>
                <w:sz w:val="22"/>
                <w:szCs w:val="22"/>
              </w:rPr>
              <w:t xml:space="preserve">43.21.10.120 </w:t>
            </w:r>
          </w:p>
          <w:p w:rsidR="00E50E82" w:rsidRPr="00844267" w:rsidRDefault="00E469DC" w:rsidP="00E50E82">
            <w:pPr>
              <w:spacing w:before="100" w:beforeAutospacing="1" w:after="100" w:afterAutospacing="1" w:line="240" w:lineRule="auto"/>
              <w:ind w:firstLine="0"/>
              <w:contextualSpacing/>
              <w:jc w:val="center"/>
              <w:rPr>
                <w:sz w:val="22"/>
                <w:szCs w:val="22"/>
              </w:rPr>
            </w:pPr>
            <w:r w:rsidRPr="00E469DC">
              <w:rPr>
                <w:sz w:val="22"/>
                <w:szCs w:val="22"/>
              </w:rPr>
              <w:t>Работы электромонтажные, связанные с установкой приборов</w:t>
            </w:r>
          </w:p>
        </w:tc>
        <w:tc>
          <w:tcPr>
            <w:tcW w:w="1004" w:type="dxa"/>
            <w:tcBorders>
              <w:top w:val="single" w:sz="4" w:space="0" w:color="auto"/>
              <w:left w:val="single" w:sz="4" w:space="0" w:color="auto"/>
              <w:bottom w:val="single" w:sz="4" w:space="0" w:color="auto"/>
              <w:right w:val="single" w:sz="4" w:space="0" w:color="auto"/>
            </w:tcBorders>
            <w:hideMark/>
          </w:tcPr>
          <w:p w:rsidR="00E50E82" w:rsidRPr="00844267" w:rsidRDefault="00E50E82" w:rsidP="00E50E82">
            <w:pPr>
              <w:spacing w:before="100" w:beforeAutospacing="1" w:after="100" w:afterAutospacing="1" w:line="240" w:lineRule="auto"/>
              <w:ind w:firstLine="0"/>
              <w:contextualSpacing/>
              <w:jc w:val="center"/>
              <w:rPr>
                <w:sz w:val="22"/>
                <w:szCs w:val="22"/>
              </w:rPr>
            </w:pPr>
            <w:proofErr w:type="spellStart"/>
            <w:r w:rsidRPr="00844267">
              <w:rPr>
                <w:sz w:val="22"/>
                <w:szCs w:val="22"/>
              </w:rPr>
              <w:t>усл.ед</w:t>
            </w:r>
            <w:proofErr w:type="spellEnd"/>
            <w:r w:rsidRPr="00844267">
              <w:rPr>
                <w:sz w:val="22"/>
                <w:szCs w:val="22"/>
              </w:rPr>
              <w:t>.</w:t>
            </w:r>
          </w:p>
        </w:tc>
        <w:tc>
          <w:tcPr>
            <w:tcW w:w="1147" w:type="dxa"/>
            <w:tcBorders>
              <w:top w:val="single" w:sz="4" w:space="0" w:color="auto"/>
              <w:left w:val="single" w:sz="4" w:space="0" w:color="auto"/>
              <w:bottom w:val="single" w:sz="4" w:space="0" w:color="auto"/>
              <w:right w:val="single" w:sz="4" w:space="0" w:color="auto"/>
            </w:tcBorders>
          </w:tcPr>
          <w:p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1</w:t>
            </w:r>
          </w:p>
        </w:tc>
      </w:tr>
    </w:tbl>
    <w:p w:rsidR="00C018A2" w:rsidRPr="00844267" w:rsidRDefault="00C018A2" w:rsidP="00C018A2">
      <w:pPr>
        <w:spacing w:line="240" w:lineRule="auto"/>
        <w:rPr>
          <w:b/>
          <w:sz w:val="22"/>
          <w:szCs w:val="22"/>
        </w:rPr>
      </w:pPr>
    </w:p>
    <w:p w:rsidR="00844267" w:rsidRDefault="00844267" w:rsidP="0081501B">
      <w:pPr>
        <w:spacing w:line="240" w:lineRule="auto"/>
        <w:ind w:left="-284" w:firstLine="710"/>
        <w:jc w:val="left"/>
        <w:rPr>
          <w:color w:val="000000"/>
          <w:sz w:val="22"/>
          <w:szCs w:val="22"/>
        </w:rPr>
      </w:pPr>
      <w:r w:rsidRPr="00844267">
        <w:rPr>
          <w:sz w:val="22"/>
          <w:szCs w:val="22"/>
        </w:rPr>
        <w:t xml:space="preserve">1. </w:t>
      </w:r>
      <w:r w:rsidRPr="00844267">
        <w:rPr>
          <w:color w:val="000000"/>
          <w:sz w:val="22"/>
          <w:szCs w:val="22"/>
        </w:rPr>
        <w:t>Перечень выполняемых работ, запасных частей и расходных материалов для исполнения контракта:</w:t>
      </w:r>
    </w:p>
    <w:p w:rsidR="00C25B0B" w:rsidRDefault="00C25B0B" w:rsidP="00C25B0B">
      <w:pPr>
        <w:spacing w:line="240" w:lineRule="auto"/>
        <w:ind w:left="-284" w:firstLine="710"/>
        <w:jc w:val="right"/>
        <w:rPr>
          <w:color w:val="000000"/>
          <w:sz w:val="22"/>
          <w:szCs w:val="22"/>
        </w:rPr>
      </w:pPr>
      <w:r>
        <w:rPr>
          <w:color w:val="000000"/>
          <w:sz w:val="22"/>
          <w:szCs w:val="22"/>
        </w:rPr>
        <w:t>Таблица №1</w:t>
      </w:r>
    </w:p>
    <w:tbl>
      <w:tblPr>
        <w:tblW w:w="9322" w:type="dxa"/>
        <w:tblLook w:val="04A0"/>
      </w:tblPr>
      <w:tblGrid>
        <w:gridCol w:w="942"/>
        <w:gridCol w:w="8380"/>
      </w:tblGrid>
      <w:tr w:rsidR="00E469DC" w:rsidRPr="0012531A" w:rsidTr="00E469DC">
        <w:trPr>
          <w:trHeight w:val="450"/>
        </w:trPr>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9DC" w:rsidRPr="00E469DC" w:rsidRDefault="00E469DC" w:rsidP="00E469DC">
            <w:pPr>
              <w:spacing w:line="240" w:lineRule="auto"/>
              <w:ind w:firstLine="0"/>
              <w:rPr>
                <w:color w:val="000000"/>
                <w:sz w:val="24"/>
              </w:rPr>
            </w:pPr>
            <w:r w:rsidRPr="00E469DC">
              <w:rPr>
                <w:color w:val="000000"/>
                <w:sz w:val="24"/>
              </w:rPr>
              <w:t xml:space="preserve">№ </w:t>
            </w:r>
            <w:proofErr w:type="spellStart"/>
            <w:proofErr w:type="gramStart"/>
            <w:r w:rsidRPr="00E469DC">
              <w:rPr>
                <w:color w:val="000000"/>
                <w:sz w:val="24"/>
              </w:rPr>
              <w:t>п</w:t>
            </w:r>
            <w:proofErr w:type="spellEnd"/>
            <w:proofErr w:type="gramEnd"/>
            <w:r w:rsidRPr="00E469DC">
              <w:rPr>
                <w:color w:val="000000"/>
                <w:sz w:val="24"/>
              </w:rPr>
              <w:t>/</w:t>
            </w:r>
            <w:proofErr w:type="spellStart"/>
            <w:r w:rsidRPr="00E469DC">
              <w:rPr>
                <w:color w:val="000000"/>
                <w:sz w:val="24"/>
              </w:rPr>
              <w:t>п</w:t>
            </w:r>
            <w:proofErr w:type="spellEnd"/>
          </w:p>
        </w:tc>
        <w:tc>
          <w:tcPr>
            <w:tcW w:w="8380" w:type="dxa"/>
            <w:tcBorders>
              <w:top w:val="single" w:sz="4" w:space="0" w:color="auto"/>
              <w:left w:val="nil"/>
              <w:bottom w:val="single" w:sz="4" w:space="0" w:color="auto"/>
              <w:right w:val="single" w:sz="4" w:space="0" w:color="auto"/>
            </w:tcBorders>
            <w:shd w:val="clear" w:color="auto" w:fill="auto"/>
            <w:vAlign w:val="center"/>
            <w:hideMark/>
          </w:tcPr>
          <w:p w:rsidR="00E469DC" w:rsidRPr="00E469DC" w:rsidRDefault="00E469DC" w:rsidP="00E469DC">
            <w:pPr>
              <w:spacing w:line="240" w:lineRule="auto"/>
              <w:ind w:firstLine="0"/>
              <w:rPr>
                <w:color w:val="000000"/>
                <w:sz w:val="24"/>
              </w:rPr>
            </w:pPr>
            <w:r w:rsidRPr="00E469DC">
              <w:rPr>
                <w:color w:val="000000"/>
                <w:sz w:val="24"/>
              </w:rPr>
              <w:t>Наименование работ</w:t>
            </w:r>
          </w:p>
        </w:tc>
      </w:tr>
      <w:tr w:rsidR="00E469DC" w:rsidRPr="0012531A" w:rsidTr="00E469DC">
        <w:trPr>
          <w:trHeight w:val="450"/>
        </w:trPr>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469DC" w:rsidRPr="00E469DC" w:rsidRDefault="00E469DC" w:rsidP="00E469DC">
            <w:pPr>
              <w:spacing w:line="240" w:lineRule="auto"/>
              <w:ind w:firstLine="0"/>
              <w:rPr>
                <w:color w:val="000000"/>
                <w:sz w:val="24"/>
              </w:rPr>
            </w:pPr>
          </w:p>
        </w:tc>
        <w:tc>
          <w:tcPr>
            <w:tcW w:w="8380" w:type="dxa"/>
            <w:tcBorders>
              <w:top w:val="single" w:sz="4" w:space="0" w:color="auto"/>
              <w:left w:val="nil"/>
              <w:bottom w:val="single" w:sz="4" w:space="0" w:color="auto"/>
              <w:right w:val="single" w:sz="4" w:space="0" w:color="auto"/>
            </w:tcBorders>
            <w:shd w:val="clear" w:color="auto" w:fill="auto"/>
            <w:vAlign w:val="center"/>
          </w:tcPr>
          <w:p w:rsidR="00E469DC" w:rsidRPr="00E469DC" w:rsidRDefault="00E469DC" w:rsidP="00E469DC">
            <w:pPr>
              <w:spacing w:line="240" w:lineRule="auto"/>
              <w:ind w:firstLine="0"/>
              <w:rPr>
                <w:b/>
                <w:color w:val="000000"/>
                <w:sz w:val="24"/>
              </w:rPr>
            </w:pPr>
            <w:r w:rsidRPr="00E469DC">
              <w:rPr>
                <w:b/>
                <w:color w:val="000000"/>
                <w:sz w:val="24"/>
              </w:rPr>
              <w:t>Обслуживание и ремонт</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Вырезка сухих ветвей деревьев лиственных пород диаметром: до 350 мм при количестве срезанных ветвей до 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Вырезка сухих ветвей деревьев лиственных пород диаметром: более 350 мм при количестве срезанных ветвей до 15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Погрузка в автотранспортное средство: мусор строительный с погрузкой вручную</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Разгрузка с автотранспортного средства: мусор строительный с погрузкой вручную</w:t>
            </w:r>
          </w:p>
        </w:tc>
      </w:tr>
      <w:tr w:rsidR="00E469DC" w:rsidRPr="0012531A" w:rsidTr="00E469DC">
        <w:trPr>
          <w:trHeight w:val="67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Утилизация</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Замена светильников на опорах дорожного освещения</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Средний разряд работы 2,0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Средний разряд работы 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Замена светильников на опорах дорожного освещения</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Средний разряд работы 2,0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Средний разряд работы 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устанавливаемый вне зданий с лампами: с автовышкой</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устанавливаемый вне зданий с лампами: ртутными</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Смена магнитных пускателей</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(прим.) Замена автоматического выключателя </w:t>
            </w:r>
            <w:proofErr w:type="spellStart"/>
            <w:r w:rsidRPr="00E469DC">
              <w:rPr>
                <w:color w:val="000000"/>
                <w:sz w:val="24"/>
              </w:rPr>
              <w:t>трёхполюсного</w:t>
            </w:r>
            <w:proofErr w:type="spell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(прим.) Замена автоматического выключателя </w:t>
            </w:r>
            <w:proofErr w:type="spellStart"/>
            <w:proofErr w:type="gramStart"/>
            <w:r w:rsidRPr="00E469DC">
              <w:rPr>
                <w:color w:val="000000"/>
                <w:sz w:val="24"/>
              </w:rPr>
              <w:t>одного-полюсного</w:t>
            </w:r>
            <w:proofErr w:type="spellEnd"/>
            <w:proofErr w:type="gram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Предохранитель, устанавливаемый на изоляционном основании, на ток: до 100</w:t>
            </w:r>
            <w:proofErr w:type="gramStart"/>
            <w:r w:rsidRPr="00E469DC">
              <w:rPr>
                <w:color w:val="000000"/>
                <w:sz w:val="24"/>
              </w:rPr>
              <w:t xml:space="preserve"> </w:t>
            </w:r>
            <w:r w:rsidRPr="00E469DC">
              <w:rPr>
                <w:color w:val="000000"/>
                <w:sz w:val="24"/>
              </w:rPr>
              <w:lastRenderedPageBreak/>
              <w:t>А</w:t>
            </w:r>
            <w:proofErr w:type="gramEnd"/>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lastRenderedPageBreak/>
              <w:t>23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Подвеска провода СИП-2 напряжением от 0,4 кВ до 1 кВ на опорах, при 32 опорах на км линии: с использованием автогидроподъемника</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Демонтаж.</w:t>
            </w:r>
            <w:r>
              <w:rPr>
                <w:color w:val="000000"/>
                <w:sz w:val="24"/>
              </w:rPr>
              <w:t xml:space="preserve"> </w:t>
            </w:r>
            <w:r w:rsidRPr="00E469DC">
              <w:rPr>
                <w:color w:val="000000"/>
                <w:sz w:val="24"/>
              </w:rPr>
              <w:t>Подвеска провода СИП-2 напряжением от 0,4 кВ до 1 кВ на опорах, при 32 опорах на км линии: с использованием автогидроподъемника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(Прим.) Сварка крюков на троллейбусную опору</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Счетчики, устанавливаемые на готовом основании: трехфазные</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Шкаф (пульт) управления навесной, высота, ширина и глубина: до 600х600х350 мм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Труба винипластовая по установленным конструкциям, по стенам и колоннам с креплением скобами, диаметр: до 25 мм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Труба винипластовая по установленным конструкциям, по стенам и колоннам с креплением скобами, диаметр: до 50 мм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3,0)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Устранение короткого замыкания: подъем на опору, устранение короткого замыкания, перетяжка провода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3,0)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Измерение нагрузок и напряжений в ТП и РП: замер токоизмерительными клещами</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Перефазировка</w:t>
            </w:r>
            <w:proofErr w:type="spellEnd"/>
            <w:r w:rsidRPr="00E469DC">
              <w:rPr>
                <w:color w:val="000000"/>
                <w:sz w:val="24"/>
              </w:rPr>
              <w:t xml:space="preserve"> в сетях 0.4 кВ: подъем на опору</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3,0)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39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Перефазировка</w:t>
            </w:r>
            <w:proofErr w:type="spellEnd"/>
            <w:r w:rsidRPr="00E469DC">
              <w:rPr>
                <w:color w:val="000000"/>
                <w:sz w:val="24"/>
              </w:rPr>
              <w:t xml:space="preserve"> в сетях 0.4 кВ: </w:t>
            </w:r>
            <w:proofErr w:type="spellStart"/>
            <w:r w:rsidRPr="00E469DC">
              <w:rPr>
                <w:color w:val="000000"/>
                <w:sz w:val="24"/>
              </w:rPr>
              <w:t>перефазировка</w:t>
            </w:r>
            <w:proofErr w:type="spellEnd"/>
            <w:r w:rsidRPr="00E469DC">
              <w:rPr>
                <w:color w:val="000000"/>
                <w:sz w:val="24"/>
              </w:rPr>
              <w:t xml:space="preserve"> вводов ответвлений</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3,0)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Дневной осмотр воздушной линии электропередачи без ее отключения                          </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3,0)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Спецавтомобили-вездеходы</w:t>
            </w:r>
            <w:proofErr w:type="spellEnd"/>
            <w:r w:rsidRPr="00E469DC">
              <w:rPr>
                <w:color w:val="000000"/>
                <w:sz w:val="24"/>
              </w:rPr>
              <w:t>, грузоподъемность до 1,5 т  объезд в ночное и дневное время</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Установка железобетонных опор для совместной подвески проводов </w:t>
            </w:r>
            <w:proofErr w:type="gramStart"/>
            <w:r w:rsidRPr="00E469DC">
              <w:rPr>
                <w:color w:val="000000"/>
                <w:sz w:val="24"/>
              </w:rPr>
              <w:t>ВЛ</w:t>
            </w:r>
            <w:proofErr w:type="gramEnd"/>
            <w:r w:rsidRPr="00E469DC">
              <w:rPr>
                <w:color w:val="000000"/>
                <w:sz w:val="24"/>
              </w:rPr>
              <w:t xml:space="preserve"> 0,38; 6-10 кВ без приставок: одностоечных</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Развозка конструкций и материалов опор </w:t>
            </w:r>
            <w:proofErr w:type="gramStart"/>
            <w:r w:rsidRPr="00E469DC">
              <w:rPr>
                <w:color w:val="000000"/>
                <w:sz w:val="24"/>
              </w:rPr>
              <w:t>ВЛ</w:t>
            </w:r>
            <w:proofErr w:type="gramEnd"/>
            <w:r w:rsidRPr="00E469DC">
              <w:rPr>
                <w:color w:val="000000"/>
                <w:sz w:val="24"/>
              </w:rPr>
              <w:t xml:space="preserve"> 0,38-10 кВ по трассе: одностоечных железобетонных опор</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Демонтаж опор </w:t>
            </w:r>
            <w:proofErr w:type="gramStart"/>
            <w:r w:rsidRPr="00E469DC">
              <w:rPr>
                <w:color w:val="000000"/>
                <w:sz w:val="24"/>
              </w:rPr>
              <w:t>ВЛ</w:t>
            </w:r>
            <w:proofErr w:type="gramEnd"/>
            <w:r w:rsidRPr="00E469DC">
              <w:rPr>
                <w:color w:val="000000"/>
                <w:sz w:val="24"/>
              </w:rPr>
              <w:t xml:space="preserve"> 0,38-10 кВ: без приставок одностоечных</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Кронштейны специальные на опорах для светильников сварные металлические, количество рожков: 1</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Подъемники телескопические самоходные, рабочая высота 26 м, грузоподъемность 250 кг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49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Демонтаж</w:t>
            </w:r>
            <w:proofErr w:type="gramStart"/>
            <w:r w:rsidRPr="00E469DC">
              <w:rPr>
                <w:color w:val="000000"/>
                <w:sz w:val="24"/>
              </w:rPr>
              <w:t>.К</w:t>
            </w:r>
            <w:proofErr w:type="gramEnd"/>
            <w:r w:rsidRPr="00E469DC">
              <w:rPr>
                <w:color w:val="000000"/>
                <w:sz w:val="24"/>
              </w:rPr>
              <w:t>ронштейны</w:t>
            </w:r>
            <w:proofErr w:type="spellEnd"/>
            <w:r w:rsidRPr="00E469DC">
              <w:rPr>
                <w:color w:val="000000"/>
                <w:sz w:val="24"/>
              </w:rPr>
              <w:t xml:space="preserve"> специальные на опорах для светильников сварные металлические, количество рожков: 1прим.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Подъемники телескопические самоходные, рабочая высота 26 м, грузоподъемность 250 кг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Автогидроподъемники, высота подъема 22 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(Прим.) Выправка промежуточной опоры при отклонении от вертикальной оси вдоль линии </w:t>
            </w:r>
            <w:proofErr w:type="gramStart"/>
            <w:r w:rsidRPr="00E469DC">
              <w:rPr>
                <w:color w:val="000000"/>
                <w:sz w:val="24"/>
              </w:rPr>
              <w:t>ВЛ</w:t>
            </w:r>
            <w:proofErr w:type="gramEnd"/>
            <w:r w:rsidRPr="00E469DC">
              <w:rPr>
                <w:color w:val="000000"/>
                <w:sz w:val="24"/>
              </w:rPr>
              <w:t xml:space="preserve"> напряжением 0,38 кВ</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(прим.) Установка реле времени ТЭ-15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(прим.) Ремонт (ревизия) контактных соединений, проверка напряжения) </w:t>
            </w:r>
            <w:r w:rsidRPr="00E469DC">
              <w:rPr>
                <w:color w:val="000000"/>
                <w:sz w:val="24"/>
              </w:rPr>
              <w:lastRenderedPageBreak/>
              <w:t>светильника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lastRenderedPageBreak/>
              <w:t>56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2,0)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(прим.) Установка фотореле</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59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(прим.) Перевод реле времени, проверка и регулировка электрических характеристик</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Затраты труда рабочих (средний разряд работы 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Шкаф (пульт) управления навесной, высота, ширина и глубина: до 600х600х350 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Шкаф (пульт) управления навесной, высота, ширина и глубина: до 600х600х350 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Демонтаж: светильников для люминесцентных ламп</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E469DC">
              <w:rPr>
                <w:color w:val="000000"/>
                <w:sz w:val="24"/>
              </w:rPr>
              <w:t>2</w:t>
            </w:r>
            <w:proofErr w:type="gramEnd"/>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tcPr>
          <w:p w:rsidR="00E469DC" w:rsidRPr="00E469DC" w:rsidRDefault="00E469DC" w:rsidP="00E469DC">
            <w:pPr>
              <w:spacing w:line="240" w:lineRule="auto"/>
              <w:ind w:firstLine="0"/>
              <w:rPr>
                <w:color w:val="000000"/>
                <w:sz w:val="24"/>
              </w:rPr>
            </w:pPr>
          </w:p>
        </w:tc>
        <w:tc>
          <w:tcPr>
            <w:tcW w:w="8380" w:type="dxa"/>
            <w:tcBorders>
              <w:top w:val="nil"/>
              <w:left w:val="nil"/>
              <w:bottom w:val="single" w:sz="4" w:space="0" w:color="auto"/>
              <w:right w:val="single" w:sz="4" w:space="0" w:color="auto"/>
            </w:tcBorders>
            <w:shd w:val="clear" w:color="auto" w:fill="auto"/>
          </w:tcPr>
          <w:p w:rsidR="00E469DC" w:rsidRPr="00E469DC" w:rsidRDefault="002F4940" w:rsidP="00E469DC">
            <w:pPr>
              <w:spacing w:line="240" w:lineRule="auto"/>
              <w:ind w:firstLine="0"/>
              <w:rPr>
                <w:b/>
                <w:color w:val="000000"/>
                <w:sz w:val="24"/>
              </w:rPr>
            </w:pPr>
            <w:r>
              <w:rPr>
                <w:b/>
                <w:color w:val="000000"/>
                <w:sz w:val="24"/>
              </w:rPr>
              <w:t xml:space="preserve">Обслуживание и ремонт в </w:t>
            </w:r>
            <w:r w:rsidR="00E469DC" w:rsidRPr="00E469DC">
              <w:rPr>
                <w:b/>
                <w:color w:val="000000"/>
                <w:sz w:val="24"/>
              </w:rPr>
              <w:t>Сквер</w:t>
            </w:r>
            <w:r>
              <w:rPr>
                <w:b/>
                <w:color w:val="000000"/>
                <w:sz w:val="24"/>
              </w:rPr>
              <w:t>е</w:t>
            </w:r>
            <w:r w:rsidR="00E469DC" w:rsidRPr="00E469DC">
              <w:rPr>
                <w:b/>
                <w:color w:val="000000"/>
                <w:sz w:val="24"/>
              </w:rPr>
              <w:t xml:space="preserve"> Победы</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Разработка грунта вручную в траншеях глубиной до 2 м без креплений с откосами, группа грунтов: 3</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Засыпка вручную траншей, пазух котлованов и ям, группа грунтов: 2</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Устройство подстилающих слоев: песчаных</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Заделка концевая с </w:t>
            </w:r>
            <w:proofErr w:type="spellStart"/>
            <w:r w:rsidRPr="00E469DC">
              <w:rPr>
                <w:color w:val="000000"/>
                <w:sz w:val="24"/>
              </w:rPr>
              <w:t>термоусаживающимися</w:t>
            </w:r>
            <w:proofErr w:type="spellEnd"/>
            <w:r w:rsidRPr="00E469DC">
              <w:rPr>
                <w:color w:val="000000"/>
                <w:sz w:val="24"/>
              </w:rPr>
              <w:t xml:space="preserve"> полиэтиленовыми перчатками для 3-5-жильного кабеля с бумажной изоляцией напряжением до 1 кВ, сечение одной жилы: до 120 мм</w:t>
            </w:r>
            <w:proofErr w:type="gramStart"/>
            <w:r w:rsidRPr="00E469DC">
              <w:rPr>
                <w:color w:val="000000"/>
                <w:sz w:val="24"/>
              </w:rPr>
              <w:t>2</w:t>
            </w:r>
            <w:proofErr w:type="gramEnd"/>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69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Прокладка труб гибких гофрированных полиэтиленовых в траншее для защиты одного кабеля диаметром: 50 мм</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Коробка с зажимами, устанавливаемая на конструкции на стене или колонне, для кабелей или проводов сечением: до 70 мм</w:t>
            </w:r>
            <w:proofErr w:type="gramStart"/>
            <w:r w:rsidRPr="00E469DC">
              <w:rPr>
                <w:color w:val="000000"/>
                <w:sz w:val="24"/>
              </w:rPr>
              <w:t>2</w:t>
            </w:r>
            <w:proofErr w:type="gramEnd"/>
            <w:r w:rsidRPr="00E469DC">
              <w:rPr>
                <w:color w:val="000000"/>
                <w:sz w:val="24"/>
              </w:rPr>
              <w:t>, с количеством зажимов до 4</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соединительная эпоксидная для 3-5-жильного кабеля напряжением: до 1 кВ, сечение одной жилы до 35 мм</w:t>
            </w:r>
            <w:proofErr w:type="gramStart"/>
            <w:r w:rsidRPr="00E469DC">
              <w:rPr>
                <w:color w:val="000000"/>
                <w:sz w:val="24"/>
              </w:rPr>
              <w:t>2</w:t>
            </w:r>
            <w:proofErr w:type="gramEnd"/>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Разборка тротуаров: из мелкоштучных искусственных материалов (брусчатка) на цементно-песчаном монтажном слое толщиной 50 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Устройство покрытий из тротуарной плитки, количество плитки при укладке на 1 м</w:t>
            </w:r>
            <w:proofErr w:type="gramStart"/>
            <w:r w:rsidRPr="00E469DC">
              <w:rPr>
                <w:color w:val="000000"/>
                <w:sz w:val="24"/>
              </w:rPr>
              <w:t>2</w:t>
            </w:r>
            <w:proofErr w:type="gramEnd"/>
            <w:r w:rsidRPr="00E469DC">
              <w:rPr>
                <w:color w:val="000000"/>
                <w:sz w:val="24"/>
              </w:rPr>
              <w:t>: 40 шт.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Продавливание без разработки грунта (прокол) на длину: до 10 м труб диаметром 150 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Демонтаж: 3-х проводов </w:t>
            </w:r>
            <w:proofErr w:type="gramStart"/>
            <w:r w:rsidRPr="00E469DC">
              <w:rPr>
                <w:color w:val="000000"/>
                <w:sz w:val="24"/>
              </w:rPr>
              <w:t>ВЛ</w:t>
            </w:r>
            <w:proofErr w:type="gramEnd"/>
            <w:r w:rsidRPr="00E469DC">
              <w:rPr>
                <w:color w:val="000000"/>
                <w:sz w:val="24"/>
              </w:rPr>
              <w:t xml:space="preserve"> 0,38 кВ с одной опоры</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Демонтаж: одного дополнительного провода с одной опоры</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Разводка по устройствам и подключение жил кабелей или проводов сечением: до 35 мм</w:t>
            </w:r>
            <w:proofErr w:type="gramStart"/>
            <w:r w:rsidRPr="00E469DC">
              <w:rPr>
                <w:color w:val="000000"/>
                <w:sz w:val="24"/>
              </w:rPr>
              <w:t>2</w:t>
            </w:r>
            <w:proofErr w:type="gram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Устройство ввода в здание в стальной трубе, провод сечением до 16 мм</w:t>
            </w:r>
            <w:proofErr w:type="gramStart"/>
            <w:r w:rsidRPr="00E469DC">
              <w:rPr>
                <w:color w:val="000000"/>
                <w:sz w:val="24"/>
              </w:rPr>
              <w:t>2</w:t>
            </w:r>
            <w:proofErr w:type="gramEnd"/>
            <w:r w:rsidRPr="00E469DC">
              <w:rPr>
                <w:color w:val="000000"/>
                <w:sz w:val="24"/>
              </w:rPr>
              <w:t>, количество проводов в линии: 2</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79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Вырезка отверстий в металлоконструкциях</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Монтаж мелких металлоконструкций</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Ремонт тротуаров из литого асфальта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Установка бортовых камней бетонных: при других видах покрытий</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Бурение котлованов при установке опор контактной сети: в группе грунта 2 при глубине бурения 2 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tcPr>
          <w:p w:rsidR="00E469DC" w:rsidRPr="00E469DC" w:rsidRDefault="00E469DC" w:rsidP="00E469DC">
            <w:pPr>
              <w:spacing w:line="240" w:lineRule="auto"/>
              <w:ind w:firstLine="0"/>
              <w:rPr>
                <w:color w:val="000000"/>
                <w:sz w:val="24"/>
              </w:rPr>
            </w:pPr>
          </w:p>
        </w:tc>
        <w:tc>
          <w:tcPr>
            <w:tcW w:w="8380" w:type="dxa"/>
            <w:tcBorders>
              <w:top w:val="nil"/>
              <w:left w:val="nil"/>
              <w:bottom w:val="single" w:sz="4" w:space="0" w:color="auto"/>
              <w:right w:val="single" w:sz="4" w:space="0" w:color="auto"/>
            </w:tcBorders>
            <w:shd w:val="clear" w:color="auto" w:fill="auto"/>
          </w:tcPr>
          <w:p w:rsidR="00E469DC" w:rsidRPr="00E469DC" w:rsidRDefault="00E469DC" w:rsidP="00E469DC">
            <w:pPr>
              <w:spacing w:line="240" w:lineRule="auto"/>
              <w:ind w:firstLine="0"/>
              <w:rPr>
                <w:b/>
                <w:color w:val="000000"/>
                <w:sz w:val="24"/>
              </w:rPr>
            </w:pPr>
            <w:r w:rsidRPr="00E469DC">
              <w:rPr>
                <w:b/>
                <w:color w:val="000000"/>
                <w:sz w:val="24"/>
              </w:rPr>
              <w:t>Материалы</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Фонарь уличный Айрон-120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Фонарь уличный Айрон-80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lastRenderedPageBreak/>
              <w:t>86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линейный LED DBU</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на крыше павильона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Опора освещения Стрит 2 ..кобра</w:t>
            </w:r>
            <w:proofErr w:type="gramStart"/>
            <w:r w:rsidRPr="00E469DC">
              <w:rPr>
                <w:color w:val="000000"/>
                <w:sz w:val="24"/>
              </w:rPr>
              <w:t>..</w:t>
            </w:r>
            <w:proofErr w:type="gram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89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Фонарь уличный ELEX стальной плюс опора стальная</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консольный NSF-PW9-150-5K-C-LED</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консольный NSF-PW9-50-5K-W-LED</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консольный NSF-PW9-100-5K-W-LED</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тип</w:t>
            </w:r>
            <w:proofErr w:type="gramStart"/>
            <w:r w:rsidRPr="00E469DC">
              <w:rPr>
                <w:color w:val="000000"/>
                <w:sz w:val="24"/>
              </w:rPr>
              <w:t>1</w:t>
            </w:r>
            <w:proofErr w:type="gramEnd"/>
            <w:r w:rsidRPr="00E469DC">
              <w:rPr>
                <w:color w:val="000000"/>
                <w:sz w:val="24"/>
              </w:rPr>
              <w:t xml:space="preserve"> 50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тип 2 50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тип3  50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тип</w:t>
            </w:r>
            <w:proofErr w:type="gramStart"/>
            <w:r w:rsidRPr="00E469DC">
              <w:rPr>
                <w:color w:val="000000"/>
                <w:sz w:val="24"/>
              </w:rPr>
              <w:t>1</w:t>
            </w:r>
            <w:proofErr w:type="gramEnd"/>
            <w:r w:rsidRPr="00E469DC">
              <w:rPr>
                <w:color w:val="000000"/>
                <w:sz w:val="24"/>
              </w:rPr>
              <w:t xml:space="preserve"> 100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тип</w:t>
            </w:r>
            <w:proofErr w:type="gramStart"/>
            <w:r w:rsidRPr="00E469DC">
              <w:rPr>
                <w:color w:val="000000"/>
                <w:sz w:val="24"/>
              </w:rPr>
              <w:t>2</w:t>
            </w:r>
            <w:proofErr w:type="gramEnd"/>
            <w:r w:rsidRPr="00E469DC">
              <w:rPr>
                <w:color w:val="000000"/>
                <w:sz w:val="24"/>
              </w:rPr>
              <w:t xml:space="preserve"> 100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тип3 100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99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150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BL-LD-3A-2</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BL-LD-3A-3</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BL-LD-3A-3 (ДИММ) (SNT)</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BL-LD-3A-4</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BL-LD-3A-4 (ДИММ) (SNT)</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BL-LD-3A-5 (ДИММ) (SNT)</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BL-LD-3A-2 (XPL)</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BL-LD-3A-3 (XPL)</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109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Светильник светодиодный BL-LD-3A-3 (XPL) (ДИММ) (SNT) 0 </w:t>
            </w:r>
            <w:proofErr w:type="spellStart"/>
            <w:r w:rsidRPr="00E469DC">
              <w:rPr>
                <w:color w:val="000000"/>
                <w:sz w:val="24"/>
              </w:rPr>
              <w:t>0</w:t>
            </w:r>
            <w:proofErr w:type="spellEnd"/>
            <w:r w:rsidRPr="00E469DC">
              <w:rPr>
                <w:color w:val="000000"/>
                <w:sz w:val="24"/>
              </w:rPr>
              <w:t xml:space="preserve"> </w:t>
            </w:r>
            <w:proofErr w:type="spellStart"/>
            <w:r w:rsidRPr="00E469DC">
              <w:rPr>
                <w:color w:val="000000"/>
                <w:sz w:val="24"/>
              </w:rPr>
              <w:t>0</w:t>
            </w:r>
            <w:proofErr w:type="spellEnd"/>
            <w:r w:rsidRPr="00E469DC">
              <w:rPr>
                <w:color w:val="000000"/>
                <w:sz w:val="24"/>
              </w:rPr>
              <w:t xml:space="preserve"> </w:t>
            </w:r>
            <w:proofErr w:type="spellStart"/>
            <w:r w:rsidRPr="00E469DC">
              <w:rPr>
                <w:color w:val="000000"/>
                <w:sz w:val="24"/>
              </w:rPr>
              <w:t>0</w:t>
            </w:r>
            <w:proofErr w:type="spell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BL-LD-3A-4 (XPL)</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BL-LD-3A-4 (XPL) (ДИММ) (SNT)</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BL-LD-3A-5 (XPL)</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BL-LD-3A-5 (XPL) (ДИММ) (SNT)</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светодиодный BL-LD-3A-6 (XPL)</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консольный  ДКУ 1013 50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Светильник консольный  ДКУ 1013 100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ДКУ-1012-50Ш 50Вт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ДКУ-1012-100Ш 100Вт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119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ДКУ-1012-150Ш 150 Вт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Предохранитель ПН-100А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СИП 4*16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СИП 2*16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СИП 2*25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СИП</w:t>
            </w:r>
            <w:proofErr w:type="gramStart"/>
            <w:r w:rsidRPr="00E469DC">
              <w:rPr>
                <w:color w:val="000000"/>
                <w:sz w:val="24"/>
              </w:rPr>
              <w:t>4</w:t>
            </w:r>
            <w:proofErr w:type="gramEnd"/>
            <w:r w:rsidRPr="00E469DC">
              <w:rPr>
                <w:color w:val="000000"/>
                <w:sz w:val="24"/>
              </w:rPr>
              <w:t>*25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СИП</w:t>
            </w:r>
            <w:proofErr w:type="gramStart"/>
            <w:r w:rsidRPr="00E469DC">
              <w:rPr>
                <w:color w:val="000000"/>
                <w:sz w:val="24"/>
              </w:rPr>
              <w:t>4</w:t>
            </w:r>
            <w:proofErr w:type="gramEnd"/>
            <w:r w:rsidRPr="00E469DC">
              <w:rPr>
                <w:color w:val="000000"/>
                <w:sz w:val="24"/>
              </w:rPr>
              <w:t>*35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СИП</w:t>
            </w:r>
            <w:proofErr w:type="gramStart"/>
            <w:r w:rsidRPr="00E469DC">
              <w:rPr>
                <w:color w:val="000000"/>
                <w:sz w:val="24"/>
              </w:rPr>
              <w:t>2</w:t>
            </w:r>
            <w:proofErr w:type="gramEnd"/>
            <w:r w:rsidRPr="00E469DC">
              <w:rPr>
                <w:color w:val="000000"/>
                <w:sz w:val="24"/>
              </w:rPr>
              <w:t xml:space="preserve"> 3х35+1х54</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ПУГВ 1х6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Наконечник изолированный CPTAU-16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129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Наконечник изолированный CPTAU-25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Наконечник изолированный CPTAU-35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Гильза соединительная MJPT-16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Гильза соединительная MJPT-25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Гильза соединительная MJPT-35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 А-35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Пускатель магнитный (контактор) 25</w:t>
            </w:r>
            <w:proofErr w:type="gramStart"/>
            <w:r w:rsidRPr="00E469DC">
              <w:rPr>
                <w:color w:val="000000"/>
                <w:sz w:val="24"/>
              </w:rPr>
              <w:t xml:space="preserve"> А</w:t>
            </w:r>
            <w:proofErr w:type="gram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lastRenderedPageBreak/>
              <w:t>136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Пускатель магнитный (контактор) 32А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Пускатель магнитный (контактор) 40А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Пускатель магнитный (контактор) 50А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139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Пускатель магнитный (контактор) 63А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25А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32А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40А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50А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63А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80А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3р 100А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6А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10А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149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16А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20А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25А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32А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Автомат  1р 40А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Контактор состояния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Разрядник ОПС1-D</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Лента </w:t>
            </w:r>
            <w:proofErr w:type="spellStart"/>
            <w:r w:rsidRPr="00E469DC">
              <w:rPr>
                <w:color w:val="000000"/>
                <w:sz w:val="24"/>
              </w:rPr>
              <w:t>самоспекаемая</w:t>
            </w:r>
            <w:proofErr w:type="spell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Изолента</w:t>
            </w:r>
            <w:proofErr w:type="spell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Клемма ВАГО</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159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ОР-6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ОР-645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ОР-95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ЗВП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Кронштейн анкерный СА-2000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Крюк </w:t>
            </w:r>
            <w:proofErr w:type="spellStart"/>
            <w:r w:rsidRPr="00E469DC">
              <w:rPr>
                <w:color w:val="000000"/>
                <w:sz w:val="24"/>
              </w:rPr>
              <w:t>Sot</w:t>
            </w:r>
            <w:proofErr w:type="spell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РА 25*100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подвесной РS1500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Комплект промежуточной подвески ES 1500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Изоляторы ТФ-20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169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Реле  времени</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Фотоэлемент</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Щит ЩПМ IP 54</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Гофротруба</w:t>
            </w:r>
            <w:proofErr w:type="spellEnd"/>
            <w:r w:rsidRPr="00E469DC">
              <w:rPr>
                <w:color w:val="000000"/>
                <w:sz w:val="24"/>
              </w:rPr>
              <w:t xml:space="preserve">  D 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Гофротруба</w:t>
            </w:r>
            <w:proofErr w:type="spellEnd"/>
            <w:r w:rsidRPr="00E469DC">
              <w:rPr>
                <w:color w:val="000000"/>
                <w:sz w:val="24"/>
              </w:rPr>
              <w:t xml:space="preserve">  D 32</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Гофротруба</w:t>
            </w:r>
            <w:proofErr w:type="spellEnd"/>
            <w:r w:rsidRPr="00E469DC">
              <w:rPr>
                <w:color w:val="000000"/>
                <w:sz w:val="24"/>
              </w:rPr>
              <w:t xml:space="preserve">  D 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Дроссель ДРЛ-250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Патрон керамический Е-40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Патрон керамический Е-27</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Рассеиватель</w:t>
            </w:r>
            <w:proofErr w:type="spellEnd"/>
            <w:r w:rsidRPr="00E469DC">
              <w:rPr>
                <w:color w:val="000000"/>
                <w:sz w:val="24"/>
              </w:rPr>
              <w:t xml:space="preserve"> РПА 85-001</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179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Кабель ВВГ 3х2,5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Кабель ВВГ 3х1,5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Проводник заземляющий гибкий 1М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Проводник заземляющий гибкий 2М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KZP-1</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KZP-2</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Зажим ПС-1-1</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lastRenderedPageBreak/>
              <w:t>186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Сталь круглая 18мм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Сталь круглая 6мм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Лампа светодиодная 6 Вт E27.6W</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189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Лампа светодиодная 12 Вт E27.12W</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Лампа светодиодная 15 Вт E27.15W</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Лампа накаливания  75 Вт E27.75W</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Лампа энергосберегающая 26 Вт E27.26W</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Стойка </w:t>
            </w:r>
            <w:proofErr w:type="spellStart"/>
            <w:r w:rsidRPr="00E469DC">
              <w:rPr>
                <w:color w:val="000000"/>
                <w:sz w:val="24"/>
              </w:rPr>
              <w:t>вибрированная</w:t>
            </w:r>
            <w:proofErr w:type="spellEnd"/>
            <w:r w:rsidRPr="00E469DC">
              <w:rPr>
                <w:color w:val="000000"/>
                <w:sz w:val="24"/>
              </w:rPr>
              <w:t xml:space="preserve"> </w:t>
            </w:r>
            <w:proofErr w:type="gramStart"/>
            <w:r w:rsidRPr="00E469DC">
              <w:rPr>
                <w:color w:val="000000"/>
                <w:sz w:val="24"/>
              </w:rPr>
              <w:t>СВ</w:t>
            </w:r>
            <w:proofErr w:type="gramEnd"/>
            <w:r w:rsidRPr="00E469DC">
              <w:rPr>
                <w:color w:val="000000"/>
                <w:sz w:val="24"/>
              </w:rPr>
              <w:t xml:space="preserve"> 105-3</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Стойка </w:t>
            </w:r>
            <w:proofErr w:type="spellStart"/>
            <w:r w:rsidRPr="00E469DC">
              <w:rPr>
                <w:color w:val="000000"/>
                <w:sz w:val="24"/>
              </w:rPr>
              <w:t>вибрированная</w:t>
            </w:r>
            <w:proofErr w:type="spellEnd"/>
            <w:r w:rsidRPr="00E469DC">
              <w:rPr>
                <w:color w:val="000000"/>
                <w:sz w:val="24"/>
              </w:rPr>
              <w:t xml:space="preserve"> </w:t>
            </w:r>
            <w:proofErr w:type="gramStart"/>
            <w:r w:rsidRPr="00E469DC">
              <w:rPr>
                <w:color w:val="000000"/>
                <w:sz w:val="24"/>
              </w:rPr>
              <w:t>СВ</w:t>
            </w:r>
            <w:proofErr w:type="gramEnd"/>
            <w:r w:rsidRPr="00E469DC">
              <w:rPr>
                <w:color w:val="000000"/>
                <w:sz w:val="24"/>
              </w:rPr>
              <w:t xml:space="preserve"> 95-3</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Стойка </w:t>
            </w:r>
            <w:proofErr w:type="spellStart"/>
            <w:r w:rsidRPr="00E469DC">
              <w:rPr>
                <w:color w:val="000000"/>
                <w:sz w:val="24"/>
              </w:rPr>
              <w:t>вибрированная</w:t>
            </w:r>
            <w:proofErr w:type="spellEnd"/>
            <w:r w:rsidRPr="00E469DC">
              <w:rPr>
                <w:color w:val="000000"/>
                <w:sz w:val="24"/>
              </w:rPr>
              <w:t xml:space="preserve"> </w:t>
            </w:r>
            <w:proofErr w:type="gramStart"/>
            <w:r w:rsidRPr="00E469DC">
              <w:rPr>
                <w:color w:val="000000"/>
                <w:sz w:val="24"/>
              </w:rPr>
              <w:t>СВ</w:t>
            </w:r>
            <w:proofErr w:type="gramEnd"/>
            <w:r w:rsidRPr="00E469DC">
              <w:rPr>
                <w:color w:val="000000"/>
                <w:sz w:val="24"/>
              </w:rPr>
              <w:t xml:space="preserve"> 110-3</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Стойка </w:t>
            </w:r>
            <w:proofErr w:type="spellStart"/>
            <w:r w:rsidRPr="00E469DC">
              <w:rPr>
                <w:color w:val="000000"/>
                <w:sz w:val="24"/>
              </w:rPr>
              <w:t>вибрированная</w:t>
            </w:r>
            <w:proofErr w:type="spellEnd"/>
            <w:r w:rsidRPr="00E469DC">
              <w:rPr>
                <w:color w:val="000000"/>
                <w:sz w:val="24"/>
              </w:rPr>
              <w:t xml:space="preserve"> </w:t>
            </w:r>
            <w:proofErr w:type="gramStart"/>
            <w:r w:rsidRPr="00E469DC">
              <w:rPr>
                <w:color w:val="000000"/>
                <w:sz w:val="24"/>
              </w:rPr>
              <w:t>СВ</w:t>
            </w:r>
            <w:proofErr w:type="gramEnd"/>
            <w:r w:rsidRPr="00E469DC">
              <w:rPr>
                <w:color w:val="000000"/>
                <w:sz w:val="24"/>
              </w:rPr>
              <w:t xml:space="preserve"> 105-5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Кронштейн для светильника КС-1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Кронштейн для светильника КС-2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199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Кронштейн У-4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Траверса ТН-18</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Траверса ТН-19</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Хомут Х-16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Хомут Х-10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Держатель для консольного крепления светильника</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Крюк</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Лента монтажная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Бугель В-200 (аналог)</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Электроды МР-3 d-3</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209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Корпус металлический ЩМП -2-0 IP-54</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Комплект крепления щита на опору</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Розетка на ДИН-рейкуРар-10-З-ОП </w:t>
            </w:r>
            <w:proofErr w:type="spellStart"/>
            <w:r w:rsidRPr="00E469DC">
              <w:rPr>
                <w:color w:val="000000"/>
                <w:sz w:val="24"/>
              </w:rPr>
              <w:t>з\</w:t>
            </w:r>
            <w:proofErr w:type="gramStart"/>
            <w:r w:rsidRPr="00E469DC">
              <w:rPr>
                <w:color w:val="000000"/>
                <w:sz w:val="24"/>
              </w:rPr>
              <w:t>к</w:t>
            </w:r>
            <w:proofErr w:type="spellEnd"/>
            <w:proofErr w:type="gram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Корпус металлический ЩРН-18 IP-54</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Диф</w:t>
            </w:r>
            <w:proofErr w:type="spellEnd"/>
            <w:r w:rsidRPr="00E469DC">
              <w:rPr>
                <w:color w:val="000000"/>
                <w:sz w:val="24"/>
              </w:rPr>
              <w:t>. автомат АВДТ-32 С25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Лампа </w:t>
            </w:r>
            <w:proofErr w:type="spellStart"/>
            <w:r w:rsidRPr="00E469DC">
              <w:rPr>
                <w:color w:val="000000"/>
                <w:sz w:val="24"/>
              </w:rPr>
              <w:t>ДНаТ</w:t>
            </w:r>
            <w:proofErr w:type="spellEnd"/>
            <w:r w:rsidRPr="00E469DC">
              <w:rPr>
                <w:color w:val="000000"/>
                <w:sz w:val="24"/>
              </w:rPr>
              <w:t xml:space="preserve"> 150Вт E40  432руб</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Комплект крепления щита на опору</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Розетка на ДИН-рейкуРар-10-З-ОП </w:t>
            </w:r>
            <w:proofErr w:type="spellStart"/>
            <w:r w:rsidRPr="00E469DC">
              <w:rPr>
                <w:color w:val="000000"/>
                <w:sz w:val="24"/>
              </w:rPr>
              <w:t>з\</w:t>
            </w:r>
            <w:proofErr w:type="gramStart"/>
            <w:r w:rsidRPr="00E469DC">
              <w:rPr>
                <w:color w:val="000000"/>
                <w:sz w:val="24"/>
              </w:rPr>
              <w:t>к</w:t>
            </w:r>
            <w:proofErr w:type="spellEnd"/>
            <w:proofErr w:type="gramEnd"/>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Диф</w:t>
            </w:r>
            <w:proofErr w:type="spellEnd"/>
            <w:r w:rsidRPr="00E469DC">
              <w:rPr>
                <w:color w:val="000000"/>
                <w:sz w:val="24"/>
              </w:rPr>
              <w:t>. автомат АВДТ-32 С25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tcPr>
          <w:p w:rsidR="00E469DC" w:rsidRPr="00E469DC" w:rsidRDefault="00E469DC" w:rsidP="00E469DC">
            <w:pPr>
              <w:spacing w:line="240" w:lineRule="auto"/>
              <w:ind w:firstLine="0"/>
              <w:rPr>
                <w:color w:val="000000"/>
                <w:sz w:val="24"/>
              </w:rPr>
            </w:pPr>
          </w:p>
        </w:tc>
        <w:tc>
          <w:tcPr>
            <w:tcW w:w="8380" w:type="dxa"/>
            <w:tcBorders>
              <w:top w:val="nil"/>
              <w:left w:val="nil"/>
              <w:bottom w:val="single" w:sz="4" w:space="0" w:color="auto"/>
              <w:right w:val="single" w:sz="4" w:space="0" w:color="auto"/>
            </w:tcBorders>
            <w:shd w:val="clear" w:color="auto" w:fill="auto"/>
          </w:tcPr>
          <w:p w:rsidR="00E469DC" w:rsidRPr="00E469DC" w:rsidRDefault="00E469DC" w:rsidP="00E469DC">
            <w:pPr>
              <w:spacing w:line="240" w:lineRule="auto"/>
              <w:ind w:firstLine="0"/>
              <w:rPr>
                <w:b/>
                <w:color w:val="000000"/>
                <w:sz w:val="24"/>
              </w:rPr>
            </w:pPr>
            <w:r w:rsidRPr="00E469DC">
              <w:rPr>
                <w:b/>
                <w:color w:val="000000"/>
                <w:sz w:val="24"/>
              </w:rPr>
              <w:t>Материалы</w:t>
            </w:r>
            <w:r w:rsidR="002F4940">
              <w:rPr>
                <w:b/>
                <w:color w:val="000000"/>
                <w:sz w:val="24"/>
              </w:rPr>
              <w:t xml:space="preserve"> для ремонта в</w:t>
            </w:r>
            <w:r w:rsidRPr="00E469DC">
              <w:rPr>
                <w:b/>
                <w:color w:val="000000"/>
                <w:sz w:val="24"/>
              </w:rPr>
              <w:t xml:space="preserve"> Сквер</w:t>
            </w:r>
            <w:r w:rsidR="002F4940">
              <w:rPr>
                <w:b/>
                <w:color w:val="000000"/>
                <w:sz w:val="24"/>
              </w:rPr>
              <w:t>е</w:t>
            </w:r>
            <w:r w:rsidRPr="00E469DC">
              <w:rPr>
                <w:b/>
                <w:color w:val="000000"/>
                <w:sz w:val="24"/>
              </w:rPr>
              <w:t xml:space="preserve"> Победы</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Кабель </w:t>
            </w:r>
            <w:proofErr w:type="spellStart"/>
            <w:r w:rsidRPr="00E469DC">
              <w:rPr>
                <w:color w:val="000000"/>
                <w:sz w:val="24"/>
              </w:rPr>
              <w:t>АПВБбШв</w:t>
            </w:r>
            <w:proofErr w:type="spellEnd"/>
            <w:r w:rsidRPr="00E469DC">
              <w:rPr>
                <w:color w:val="000000"/>
                <w:sz w:val="24"/>
              </w:rPr>
              <w:t xml:space="preserve"> 4х16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219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Кабель </w:t>
            </w:r>
            <w:proofErr w:type="spellStart"/>
            <w:r w:rsidRPr="00E469DC">
              <w:rPr>
                <w:color w:val="000000"/>
                <w:sz w:val="24"/>
              </w:rPr>
              <w:t>АПВБбШв</w:t>
            </w:r>
            <w:proofErr w:type="spellEnd"/>
            <w:r w:rsidRPr="00E469DC">
              <w:rPr>
                <w:color w:val="000000"/>
                <w:sz w:val="24"/>
              </w:rPr>
              <w:t xml:space="preserve"> 4х25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Кабель </w:t>
            </w:r>
            <w:proofErr w:type="spellStart"/>
            <w:r w:rsidRPr="00E469DC">
              <w:rPr>
                <w:color w:val="000000"/>
                <w:sz w:val="24"/>
              </w:rPr>
              <w:t>АПВБбШв</w:t>
            </w:r>
            <w:proofErr w:type="spellEnd"/>
            <w:r w:rsidRPr="00E469DC">
              <w:rPr>
                <w:color w:val="000000"/>
                <w:sz w:val="24"/>
              </w:rPr>
              <w:t xml:space="preserve"> 5х16</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Кабель </w:t>
            </w:r>
            <w:proofErr w:type="spellStart"/>
            <w:r w:rsidRPr="00E469DC">
              <w:rPr>
                <w:color w:val="000000"/>
                <w:sz w:val="24"/>
              </w:rPr>
              <w:t>АПВБбШв</w:t>
            </w:r>
            <w:proofErr w:type="spellEnd"/>
            <w:r w:rsidRPr="00E469DC">
              <w:rPr>
                <w:color w:val="000000"/>
                <w:sz w:val="24"/>
              </w:rPr>
              <w:t xml:space="preserve"> 5х25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концевая 4КВТ</w:t>
            </w:r>
            <w:proofErr w:type="gramStart"/>
            <w:r w:rsidRPr="00E469DC">
              <w:rPr>
                <w:color w:val="000000"/>
                <w:sz w:val="24"/>
              </w:rPr>
              <w:t>П(</w:t>
            </w:r>
            <w:proofErr w:type="spellStart"/>
            <w:proofErr w:type="gramEnd"/>
            <w:r w:rsidRPr="00E469DC">
              <w:rPr>
                <w:color w:val="000000"/>
                <w:sz w:val="24"/>
              </w:rPr>
              <w:t>н</w:t>
            </w:r>
            <w:proofErr w:type="spellEnd"/>
            <w:r w:rsidRPr="00E469DC">
              <w:rPr>
                <w:color w:val="000000"/>
                <w:sz w:val="24"/>
              </w:rPr>
              <w:t>)-1 16-25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концевая 4КВТ</w:t>
            </w:r>
            <w:proofErr w:type="gramStart"/>
            <w:r w:rsidRPr="00E469DC">
              <w:rPr>
                <w:color w:val="000000"/>
                <w:sz w:val="24"/>
              </w:rPr>
              <w:t>П(</w:t>
            </w:r>
            <w:proofErr w:type="spellStart"/>
            <w:proofErr w:type="gramEnd"/>
            <w:r w:rsidRPr="00E469DC">
              <w:rPr>
                <w:color w:val="000000"/>
                <w:sz w:val="24"/>
              </w:rPr>
              <w:t>н</w:t>
            </w:r>
            <w:proofErr w:type="spellEnd"/>
            <w:r w:rsidRPr="00E469DC">
              <w:rPr>
                <w:color w:val="000000"/>
                <w:sz w:val="24"/>
              </w:rPr>
              <w:t>)-1 25-50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концевая 5КВТ</w:t>
            </w:r>
            <w:proofErr w:type="gramStart"/>
            <w:r w:rsidRPr="00E469DC">
              <w:rPr>
                <w:color w:val="000000"/>
                <w:sz w:val="24"/>
              </w:rPr>
              <w:t>П(</w:t>
            </w:r>
            <w:proofErr w:type="spellStart"/>
            <w:proofErr w:type="gramEnd"/>
            <w:r w:rsidRPr="00E469DC">
              <w:rPr>
                <w:color w:val="000000"/>
                <w:sz w:val="24"/>
              </w:rPr>
              <w:t>н</w:t>
            </w:r>
            <w:proofErr w:type="spellEnd"/>
            <w:r w:rsidRPr="00E469DC">
              <w:rPr>
                <w:color w:val="000000"/>
                <w:sz w:val="24"/>
              </w:rPr>
              <w:t>)-1 16-25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соединительная 4СТП-1  16-25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соединительная 4СТП-1  25-50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Муфта соединительная 5СТП-1  16-25</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Гофротруба</w:t>
            </w:r>
            <w:proofErr w:type="spellEnd"/>
            <w:r w:rsidRPr="00E469DC">
              <w:rPr>
                <w:color w:val="000000"/>
                <w:sz w:val="24"/>
              </w:rPr>
              <w:t xml:space="preserve"> двустенная ПНД-40мм красная</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229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Гофротруба</w:t>
            </w:r>
            <w:proofErr w:type="spellEnd"/>
            <w:r w:rsidRPr="00E469DC">
              <w:rPr>
                <w:color w:val="000000"/>
                <w:sz w:val="24"/>
              </w:rPr>
              <w:t xml:space="preserve"> двустенная ПНД-50мм красная</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230</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proofErr w:type="spellStart"/>
            <w:r w:rsidRPr="00E469DC">
              <w:rPr>
                <w:color w:val="000000"/>
                <w:sz w:val="24"/>
              </w:rPr>
              <w:t>Гофротруба</w:t>
            </w:r>
            <w:proofErr w:type="spellEnd"/>
            <w:r w:rsidRPr="00E469DC">
              <w:rPr>
                <w:color w:val="000000"/>
                <w:sz w:val="24"/>
              </w:rPr>
              <w:t xml:space="preserve"> двустенная ПНД-63мм красная</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231</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Протяжная коробка Электротехник  У996у2, порошок, 20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232</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Песок природный для строительных работ I класс, крупный</w:t>
            </w:r>
          </w:p>
        </w:tc>
      </w:tr>
      <w:tr w:rsidR="00E469DC" w:rsidRPr="0012531A" w:rsidTr="00E469DC">
        <w:trPr>
          <w:trHeight w:val="450"/>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233</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Плитка </w:t>
            </w:r>
            <w:proofErr w:type="spellStart"/>
            <w:r w:rsidRPr="00E469DC">
              <w:rPr>
                <w:color w:val="000000"/>
                <w:sz w:val="24"/>
              </w:rPr>
              <w:t>вибропрессованная</w:t>
            </w:r>
            <w:proofErr w:type="spellEnd"/>
            <w:r w:rsidRPr="00E469DC">
              <w:rPr>
                <w:color w:val="000000"/>
                <w:sz w:val="24"/>
              </w:rPr>
              <w:t xml:space="preserve"> тротуарная, форма прямоугольник, на сером цементе, цветная, размеры 200х100х100 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lastRenderedPageBreak/>
              <w:t>234</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Плитка </w:t>
            </w:r>
            <w:proofErr w:type="spellStart"/>
            <w:r w:rsidRPr="00E469DC">
              <w:rPr>
                <w:color w:val="000000"/>
                <w:sz w:val="24"/>
              </w:rPr>
              <w:t>вибропрессованная</w:t>
            </w:r>
            <w:proofErr w:type="spellEnd"/>
            <w:r w:rsidRPr="00E469DC">
              <w:rPr>
                <w:color w:val="000000"/>
                <w:sz w:val="24"/>
              </w:rPr>
              <w:t xml:space="preserve"> тротуарная, форма прямоугольник, цвет серый, размеры 200х100х100 мм</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235</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Камни бортовые </w:t>
            </w:r>
            <w:proofErr w:type="spellStart"/>
            <w:r w:rsidRPr="00E469DC">
              <w:rPr>
                <w:color w:val="000000"/>
                <w:sz w:val="24"/>
              </w:rPr>
              <w:t>вибропрессованные</w:t>
            </w:r>
            <w:proofErr w:type="spellEnd"/>
            <w:r w:rsidRPr="00E469DC">
              <w:rPr>
                <w:color w:val="000000"/>
                <w:sz w:val="24"/>
              </w:rPr>
              <w:t xml:space="preserve"> тротуарные, размеры 1000х200х80 мм, цветные на белом цементе</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236</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Камни бортовые </w:t>
            </w:r>
            <w:proofErr w:type="spellStart"/>
            <w:r w:rsidRPr="00E469DC">
              <w:rPr>
                <w:color w:val="000000"/>
                <w:sz w:val="24"/>
              </w:rPr>
              <w:t>вибропрессованные</w:t>
            </w:r>
            <w:proofErr w:type="spellEnd"/>
            <w:r w:rsidRPr="00E469DC">
              <w:rPr>
                <w:color w:val="000000"/>
                <w:sz w:val="24"/>
              </w:rPr>
              <w:t xml:space="preserve"> тротуарные, размеры 1000х200х80 мм, цветные на сером цементе</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237</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Смеси бетонные мелкозернистого бетона (БСМ), класс В25 (М350)</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238</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асфальт холодный в мешках</w:t>
            </w:r>
          </w:p>
        </w:tc>
      </w:tr>
      <w:tr w:rsidR="00E469DC" w:rsidRPr="0012531A" w:rsidTr="00E469DC">
        <w:trPr>
          <w:trHeight w:val="225"/>
        </w:trPr>
        <w:tc>
          <w:tcPr>
            <w:tcW w:w="942" w:type="dxa"/>
            <w:tcBorders>
              <w:top w:val="nil"/>
              <w:left w:val="single" w:sz="4" w:space="0" w:color="auto"/>
              <w:bottom w:val="single" w:sz="4" w:space="0" w:color="auto"/>
              <w:right w:val="single" w:sz="4" w:space="0" w:color="auto"/>
            </w:tcBorders>
            <w:shd w:val="clear" w:color="auto" w:fill="auto"/>
            <w:noWrap/>
            <w:hideMark/>
          </w:tcPr>
          <w:p w:rsidR="00E469DC" w:rsidRPr="00E469DC" w:rsidRDefault="00E469DC" w:rsidP="00E469DC">
            <w:pPr>
              <w:spacing w:line="240" w:lineRule="auto"/>
              <w:ind w:firstLine="0"/>
              <w:rPr>
                <w:color w:val="000000"/>
                <w:sz w:val="24"/>
              </w:rPr>
            </w:pPr>
            <w:r w:rsidRPr="00E469DC">
              <w:rPr>
                <w:color w:val="000000"/>
                <w:sz w:val="24"/>
              </w:rPr>
              <w:t>239</w:t>
            </w:r>
          </w:p>
        </w:tc>
        <w:tc>
          <w:tcPr>
            <w:tcW w:w="8380" w:type="dxa"/>
            <w:tcBorders>
              <w:top w:val="nil"/>
              <w:left w:val="nil"/>
              <w:bottom w:val="single" w:sz="4" w:space="0" w:color="auto"/>
              <w:right w:val="single" w:sz="4" w:space="0" w:color="auto"/>
            </w:tcBorders>
            <w:shd w:val="clear" w:color="auto" w:fill="auto"/>
            <w:hideMark/>
          </w:tcPr>
          <w:p w:rsidR="00E469DC" w:rsidRPr="00E469DC" w:rsidRDefault="00E469DC" w:rsidP="00E469DC">
            <w:pPr>
              <w:spacing w:line="240" w:lineRule="auto"/>
              <w:ind w:firstLine="0"/>
              <w:rPr>
                <w:color w:val="000000"/>
                <w:sz w:val="24"/>
              </w:rPr>
            </w:pPr>
            <w:r w:rsidRPr="00E469DC">
              <w:rPr>
                <w:color w:val="000000"/>
                <w:sz w:val="24"/>
              </w:rPr>
              <w:t xml:space="preserve">Закладная деталь фундамента ТАНС 31.048.000 </w:t>
            </w:r>
            <w:proofErr w:type="spellStart"/>
            <w:r w:rsidRPr="00E469DC">
              <w:rPr>
                <w:color w:val="000000"/>
                <w:sz w:val="24"/>
              </w:rPr>
              <w:t>Opora</w:t>
            </w:r>
            <w:proofErr w:type="spellEnd"/>
            <w:r w:rsidRPr="00E469DC">
              <w:rPr>
                <w:color w:val="000000"/>
                <w:sz w:val="24"/>
              </w:rPr>
              <w:t xml:space="preserve"> </w:t>
            </w:r>
            <w:proofErr w:type="spellStart"/>
            <w:r w:rsidRPr="00E469DC">
              <w:rPr>
                <w:color w:val="000000"/>
                <w:sz w:val="24"/>
              </w:rPr>
              <w:t>Engieneering</w:t>
            </w:r>
            <w:proofErr w:type="spellEnd"/>
          </w:p>
        </w:tc>
      </w:tr>
    </w:tbl>
    <w:p w:rsidR="00BF2433" w:rsidRDefault="00BF2433" w:rsidP="00BF2433"/>
    <w:p w:rsidR="00796EC9" w:rsidRPr="00796EC9" w:rsidRDefault="00796EC9" w:rsidP="00796EC9">
      <w:pPr>
        <w:spacing w:line="240" w:lineRule="auto"/>
        <w:ind w:firstLine="0"/>
        <w:rPr>
          <w:b/>
          <w:sz w:val="24"/>
        </w:rPr>
      </w:pPr>
      <w:r w:rsidRPr="00796EC9">
        <w:rPr>
          <w:b/>
          <w:sz w:val="24"/>
        </w:rPr>
        <w:t>2. Общие требования к выполнению работ.</w:t>
      </w:r>
    </w:p>
    <w:p w:rsidR="00796EC9" w:rsidRPr="00796EC9" w:rsidRDefault="00796EC9" w:rsidP="00796EC9">
      <w:pPr>
        <w:spacing w:line="240" w:lineRule="auto"/>
        <w:ind w:firstLine="0"/>
        <w:rPr>
          <w:sz w:val="24"/>
        </w:rPr>
      </w:pPr>
      <w:r w:rsidRPr="00796EC9">
        <w:rPr>
          <w:sz w:val="24"/>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rsidR="00796EC9" w:rsidRPr="00796EC9" w:rsidRDefault="00796EC9" w:rsidP="00796EC9">
      <w:pPr>
        <w:spacing w:line="240" w:lineRule="auto"/>
        <w:ind w:firstLine="0"/>
        <w:rPr>
          <w:sz w:val="24"/>
        </w:rPr>
      </w:pPr>
      <w:r w:rsidRPr="00796EC9">
        <w:rPr>
          <w:sz w:val="24"/>
        </w:rPr>
        <w:t xml:space="preserve">2.2. </w:t>
      </w:r>
      <w:proofErr w:type="gramStart"/>
      <w:r w:rsidRPr="00796EC9">
        <w:rPr>
          <w:sz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796EC9">
        <w:rPr>
          <w:sz w:val="24"/>
        </w:rPr>
        <w:t>ГОСТам</w:t>
      </w:r>
      <w:proofErr w:type="spellEnd"/>
      <w:r w:rsidRPr="00796EC9">
        <w:rPr>
          <w:sz w:val="24"/>
        </w:rPr>
        <w:t xml:space="preserve">, </w:t>
      </w:r>
      <w:proofErr w:type="spellStart"/>
      <w:r w:rsidRPr="00796EC9">
        <w:rPr>
          <w:sz w:val="24"/>
        </w:rPr>
        <w:t>СНиПам</w:t>
      </w:r>
      <w:proofErr w:type="spellEnd"/>
      <w:r w:rsidRPr="00796EC9">
        <w:rPr>
          <w:sz w:val="24"/>
        </w:rPr>
        <w:t>,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w:t>
      </w:r>
      <w:proofErr w:type="gramEnd"/>
      <w:r w:rsidRPr="00796EC9">
        <w:rPr>
          <w:sz w:val="24"/>
        </w:rPr>
        <w:t xml:space="preserve"> Должны соблюдаться технологические требования производителя материалов и изделий. Применяемые механизмы, машины должны соответствовать требованиям </w:t>
      </w:r>
      <w:proofErr w:type="spellStart"/>
      <w:r w:rsidRPr="00796EC9">
        <w:rPr>
          <w:sz w:val="24"/>
        </w:rPr>
        <w:t>ГОСТов</w:t>
      </w:r>
      <w:proofErr w:type="spellEnd"/>
      <w:r w:rsidRPr="00796EC9">
        <w:rPr>
          <w:sz w:val="24"/>
        </w:rPr>
        <w:t xml:space="preserve">, </w:t>
      </w:r>
      <w:proofErr w:type="spellStart"/>
      <w:r w:rsidRPr="00796EC9">
        <w:rPr>
          <w:sz w:val="24"/>
        </w:rPr>
        <w:t>СНиПов</w:t>
      </w:r>
      <w:proofErr w:type="spellEnd"/>
      <w:r w:rsidRPr="00796EC9">
        <w:rPr>
          <w:sz w:val="24"/>
        </w:rPr>
        <w:t>, иных нормативно-технических документов.</w:t>
      </w:r>
    </w:p>
    <w:p w:rsidR="00796EC9" w:rsidRPr="00796EC9" w:rsidRDefault="00796EC9" w:rsidP="00796EC9">
      <w:pPr>
        <w:spacing w:line="240" w:lineRule="auto"/>
        <w:ind w:firstLine="0"/>
        <w:rPr>
          <w:sz w:val="24"/>
        </w:rPr>
      </w:pPr>
      <w:r w:rsidRPr="00796EC9">
        <w:rPr>
          <w:sz w:val="24"/>
        </w:rPr>
        <w:t xml:space="preserve">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w:t>
      </w:r>
      <w:proofErr w:type="spellStart"/>
      <w:r w:rsidRPr="00796EC9">
        <w:rPr>
          <w:sz w:val="24"/>
        </w:rPr>
        <w:t>электробезопасности</w:t>
      </w:r>
      <w:proofErr w:type="spellEnd"/>
      <w:r w:rsidRPr="00796EC9">
        <w:rPr>
          <w:sz w:val="24"/>
        </w:rPr>
        <w:t>,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rsidR="00796EC9" w:rsidRPr="00796EC9" w:rsidRDefault="00796EC9" w:rsidP="00796EC9">
      <w:pPr>
        <w:spacing w:line="240" w:lineRule="auto"/>
        <w:ind w:firstLine="0"/>
        <w:rPr>
          <w:sz w:val="24"/>
        </w:rPr>
      </w:pPr>
      <w:r w:rsidRPr="00796EC9">
        <w:rPr>
          <w:sz w:val="24"/>
        </w:rPr>
        <w:t>2.4. Подрядчик должен иметь в своем штате оперативно-выездную бригаду, для устранения аварийных ситуаций.</w:t>
      </w:r>
    </w:p>
    <w:p w:rsidR="00796EC9" w:rsidRPr="00796EC9" w:rsidRDefault="00796EC9" w:rsidP="00796EC9">
      <w:pPr>
        <w:spacing w:line="240" w:lineRule="auto"/>
        <w:ind w:firstLine="0"/>
        <w:rPr>
          <w:sz w:val="24"/>
        </w:rPr>
      </w:pPr>
      <w:r w:rsidRPr="00796EC9">
        <w:rPr>
          <w:sz w:val="24"/>
        </w:rPr>
        <w:t>3. Перечень электрических сетей и оборудования, подлежащих техническому обслуживанию:</w:t>
      </w:r>
    </w:p>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b/>
          <w:sz w:val="24"/>
        </w:rPr>
      </w:pPr>
      <w:r w:rsidRPr="00796EC9">
        <w:rPr>
          <w:b/>
          <w:sz w:val="24"/>
        </w:rPr>
        <w:t xml:space="preserve">Перечень линий уличного освещения и светильников города Рубцовска для выполнения работ: </w:t>
      </w:r>
    </w:p>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t>Таблица 3.1</w:t>
      </w:r>
    </w:p>
    <w:tbl>
      <w:tblPr>
        <w:tblW w:w="9656" w:type="dxa"/>
        <w:tblInd w:w="91" w:type="dxa"/>
        <w:tblLook w:val="04A0"/>
      </w:tblPr>
      <w:tblGrid>
        <w:gridCol w:w="868"/>
        <w:gridCol w:w="4944"/>
        <w:gridCol w:w="2172"/>
        <w:gridCol w:w="1672"/>
      </w:tblGrid>
      <w:tr w:rsidR="00796EC9" w:rsidRPr="00796EC9" w:rsidTr="00920A15">
        <w:trPr>
          <w:trHeight w:val="570"/>
        </w:trPr>
        <w:tc>
          <w:tcPr>
            <w:tcW w:w="868" w:type="dxa"/>
            <w:vMerge w:val="restart"/>
            <w:tcBorders>
              <w:top w:val="single" w:sz="4" w:space="0" w:color="auto"/>
              <w:left w:val="single" w:sz="4" w:space="0" w:color="auto"/>
              <w:bottom w:val="single" w:sz="4" w:space="0" w:color="auto"/>
              <w:right w:val="single" w:sz="4" w:space="0" w:color="auto"/>
            </w:tcBorders>
            <w:vAlign w:val="center"/>
            <w:hideMark/>
          </w:tcPr>
          <w:p w:rsidR="00796EC9" w:rsidRPr="00796EC9" w:rsidRDefault="00796EC9" w:rsidP="00796EC9">
            <w:pPr>
              <w:spacing w:line="240" w:lineRule="auto"/>
              <w:ind w:firstLine="0"/>
              <w:rPr>
                <w:sz w:val="24"/>
              </w:rPr>
            </w:pPr>
            <w:r w:rsidRPr="00796EC9">
              <w:rPr>
                <w:sz w:val="24"/>
              </w:rPr>
              <w:t xml:space="preserve">№ </w:t>
            </w:r>
            <w:proofErr w:type="spellStart"/>
            <w:proofErr w:type="gramStart"/>
            <w:r w:rsidRPr="00796EC9">
              <w:rPr>
                <w:sz w:val="24"/>
              </w:rPr>
              <w:t>п</w:t>
            </w:r>
            <w:proofErr w:type="spellEnd"/>
            <w:proofErr w:type="gramEnd"/>
            <w:r w:rsidRPr="00796EC9">
              <w:rPr>
                <w:sz w:val="24"/>
              </w:rPr>
              <w:t>/</w:t>
            </w:r>
            <w:proofErr w:type="spellStart"/>
            <w:r w:rsidRPr="00796EC9">
              <w:rPr>
                <w:sz w:val="24"/>
              </w:rPr>
              <w:t>п</w:t>
            </w:r>
            <w:proofErr w:type="spellEnd"/>
          </w:p>
        </w:tc>
        <w:tc>
          <w:tcPr>
            <w:tcW w:w="5224" w:type="dxa"/>
            <w:vMerge w:val="restart"/>
            <w:tcBorders>
              <w:top w:val="single" w:sz="4" w:space="0" w:color="auto"/>
              <w:left w:val="single" w:sz="4" w:space="0" w:color="auto"/>
              <w:bottom w:val="single" w:sz="4" w:space="0" w:color="auto"/>
              <w:right w:val="single" w:sz="4" w:space="0" w:color="auto"/>
            </w:tcBorders>
            <w:vAlign w:val="center"/>
            <w:hideMark/>
          </w:tcPr>
          <w:p w:rsidR="00796EC9" w:rsidRPr="00796EC9" w:rsidRDefault="00796EC9" w:rsidP="00796EC9">
            <w:pPr>
              <w:spacing w:line="240" w:lineRule="auto"/>
              <w:ind w:firstLine="0"/>
              <w:rPr>
                <w:sz w:val="24"/>
              </w:rPr>
            </w:pPr>
            <w:r w:rsidRPr="00796EC9">
              <w:rPr>
                <w:sz w:val="24"/>
              </w:rPr>
              <w:t>Наименование улиц</w:t>
            </w:r>
          </w:p>
        </w:tc>
        <w:tc>
          <w:tcPr>
            <w:tcW w:w="2172" w:type="dxa"/>
            <w:vMerge w:val="restart"/>
            <w:tcBorders>
              <w:top w:val="single" w:sz="4" w:space="0" w:color="auto"/>
              <w:left w:val="single" w:sz="4" w:space="0" w:color="auto"/>
              <w:bottom w:val="single" w:sz="4" w:space="0" w:color="auto"/>
              <w:right w:val="single" w:sz="4" w:space="0" w:color="auto"/>
            </w:tcBorders>
            <w:vAlign w:val="center"/>
            <w:hideMark/>
          </w:tcPr>
          <w:p w:rsidR="00796EC9" w:rsidRPr="00796EC9" w:rsidRDefault="00796EC9" w:rsidP="00796EC9">
            <w:pPr>
              <w:spacing w:line="240" w:lineRule="auto"/>
              <w:ind w:firstLine="0"/>
              <w:rPr>
                <w:sz w:val="24"/>
              </w:rPr>
            </w:pPr>
            <w:r w:rsidRPr="00796EC9">
              <w:rPr>
                <w:sz w:val="24"/>
              </w:rPr>
              <w:t xml:space="preserve">Протяженность линий электроосвещения, </w:t>
            </w:r>
            <w:proofErr w:type="gramStart"/>
            <w:r w:rsidRPr="00796EC9">
              <w:rPr>
                <w:sz w:val="24"/>
              </w:rPr>
              <w:t>км</w:t>
            </w:r>
            <w:proofErr w:type="gramEnd"/>
            <w:r w:rsidRPr="00796EC9">
              <w:rPr>
                <w:sz w:val="24"/>
              </w:rPr>
              <w:t>.</w:t>
            </w:r>
          </w:p>
        </w:tc>
        <w:tc>
          <w:tcPr>
            <w:tcW w:w="1392" w:type="dxa"/>
            <w:vMerge w:val="restart"/>
            <w:tcBorders>
              <w:top w:val="single" w:sz="4" w:space="0" w:color="auto"/>
              <w:left w:val="single" w:sz="4" w:space="0" w:color="auto"/>
              <w:bottom w:val="single" w:sz="4" w:space="0" w:color="000000"/>
              <w:right w:val="single" w:sz="4" w:space="0" w:color="auto"/>
            </w:tcBorders>
            <w:vAlign w:val="center"/>
            <w:hideMark/>
          </w:tcPr>
          <w:p w:rsidR="00796EC9" w:rsidRPr="00796EC9" w:rsidRDefault="00796EC9" w:rsidP="00796EC9">
            <w:pPr>
              <w:spacing w:line="240" w:lineRule="auto"/>
              <w:ind w:firstLine="0"/>
              <w:rPr>
                <w:sz w:val="24"/>
              </w:rPr>
            </w:pPr>
            <w:r w:rsidRPr="00796EC9">
              <w:rPr>
                <w:sz w:val="24"/>
              </w:rPr>
              <w:t>Кол-во светильников, шт.</w:t>
            </w:r>
          </w:p>
        </w:tc>
      </w:tr>
      <w:tr w:rsidR="00796EC9" w:rsidRPr="00796EC9" w:rsidTr="00920A15">
        <w:trPr>
          <w:trHeight w:val="57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796EC9" w:rsidRPr="00796EC9" w:rsidRDefault="00796EC9" w:rsidP="00796EC9">
            <w:pPr>
              <w:spacing w:line="240" w:lineRule="auto"/>
              <w:ind w:firstLine="0"/>
              <w:rPr>
                <w:sz w:val="24"/>
              </w:rPr>
            </w:pPr>
          </w:p>
        </w:tc>
        <w:tc>
          <w:tcPr>
            <w:tcW w:w="5224" w:type="dxa"/>
            <w:vMerge/>
            <w:tcBorders>
              <w:top w:val="single" w:sz="4" w:space="0" w:color="auto"/>
              <w:left w:val="single" w:sz="4" w:space="0" w:color="auto"/>
              <w:bottom w:val="single" w:sz="4" w:space="0" w:color="auto"/>
              <w:right w:val="single" w:sz="4" w:space="0" w:color="auto"/>
            </w:tcBorders>
            <w:vAlign w:val="center"/>
            <w:hideMark/>
          </w:tcPr>
          <w:p w:rsidR="00796EC9" w:rsidRPr="00796EC9" w:rsidRDefault="00796EC9" w:rsidP="00796EC9">
            <w:pPr>
              <w:spacing w:line="240" w:lineRule="auto"/>
              <w:ind w:firstLine="0"/>
              <w:rPr>
                <w:sz w:val="24"/>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796EC9" w:rsidRPr="00796EC9" w:rsidRDefault="00796EC9" w:rsidP="00796EC9">
            <w:pPr>
              <w:spacing w:line="240" w:lineRule="auto"/>
              <w:ind w:firstLine="0"/>
              <w:rPr>
                <w:sz w:val="24"/>
              </w:rPr>
            </w:pPr>
          </w:p>
        </w:tc>
        <w:tc>
          <w:tcPr>
            <w:tcW w:w="1392" w:type="dxa"/>
            <w:vMerge/>
            <w:tcBorders>
              <w:top w:val="single" w:sz="4" w:space="0" w:color="auto"/>
              <w:left w:val="single" w:sz="4" w:space="0" w:color="auto"/>
              <w:bottom w:val="single" w:sz="4" w:space="0" w:color="000000"/>
              <w:right w:val="single" w:sz="4" w:space="0" w:color="auto"/>
            </w:tcBorders>
            <w:vAlign w:val="center"/>
            <w:hideMark/>
          </w:tcPr>
          <w:p w:rsidR="00796EC9" w:rsidRPr="00796EC9" w:rsidRDefault="00796EC9" w:rsidP="00796EC9">
            <w:pPr>
              <w:spacing w:line="240" w:lineRule="auto"/>
              <w:ind w:firstLine="0"/>
              <w:rPr>
                <w:sz w:val="24"/>
              </w:rPr>
            </w:pPr>
          </w:p>
        </w:tc>
      </w:tr>
      <w:tr w:rsidR="00796EC9" w:rsidRPr="00796EC9" w:rsidTr="00920A15">
        <w:trPr>
          <w:trHeight w:val="550"/>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1</w:t>
            </w:r>
          </w:p>
        </w:tc>
        <w:tc>
          <w:tcPr>
            <w:tcW w:w="5224"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spellStart"/>
            <w:r w:rsidRPr="00796EC9">
              <w:rPr>
                <w:sz w:val="24"/>
              </w:rPr>
              <w:t>пр-т</w:t>
            </w:r>
            <w:proofErr w:type="spellEnd"/>
            <w:r w:rsidRPr="00796EC9">
              <w:rPr>
                <w:sz w:val="24"/>
              </w:rPr>
              <w:t xml:space="preserve">. Ленина (от дома № 317 по </w:t>
            </w:r>
            <w:proofErr w:type="spellStart"/>
            <w:r w:rsidRPr="00796EC9">
              <w:rPr>
                <w:sz w:val="24"/>
              </w:rPr>
              <w:t>пр-ту</w:t>
            </w:r>
            <w:proofErr w:type="spellEnd"/>
            <w:r w:rsidRPr="00796EC9">
              <w:rPr>
                <w:sz w:val="24"/>
              </w:rPr>
              <w:t xml:space="preserve"> Ленина до ул. Урицкого)</w:t>
            </w:r>
          </w:p>
        </w:tc>
        <w:tc>
          <w:tcPr>
            <w:tcW w:w="2172" w:type="dxa"/>
            <w:tcBorders>
              <w:top w:val="nil"/>
              <w:left w:val="nil"/>
              <w:bottom w:val="single" w:sz="4" w:space="0" w:color="auto"/>
              <w:right w:val="nil"/>
            </w:tcBorders>
            <w:hideMark/>
          </w:tcPr>
          <w:p w:rsidR="00796EC9" w:rsidRPr="00796EC9" w:rsidRDefault="00796EC9" w:rsidP="00796EC9">
            <w:pPr>
              <w:spacing w:line="240" w:lineRule="auto"/>
              <w:ind w:firstLine="0"/>
              <w:rPr>
                <w:sz w:val="24"/>
              </w:rPr>
            </w:pPr>
            <w:r w:rsidRPr="00796EC9">
              <w:rPr>
                <w:sz w:val="24"/>
              </w:rPr>
              <w:t>7,653</w:t>
            </w:r>
          </w:p>
        </w:tc>
        <w:tc>
          <w:tcPr>
            <w:tcW w:w="1392"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321</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2</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ул. Пролетарская (от Бульвара Победы до ул. Сибирской</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5,097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133</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3</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Комсомольская (от проезда Королёва до ул. Светлова)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6,43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162</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4</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 xml:space="preserve">ул. Тракторная (от пер. Семафорного до ул. </w:t>
            </w:r>
            <w:r w:rsidRPr="00796EC9">
              <w:rPr>
                <w:sz w:val="24"/>
              </w:rPr>
              <w:lastRenderedPageBreak/>
              <w:t xml:space="preserve">Тихвинской </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lastRenderedPageBreak/>
              <w:t>2,6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55</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lastRenderedPageBreak/>
              <w:t>5</w:t>
            </w:r>
          </w:p>
        </w:tc>
        <w:tc>
          <w:tcPr>
            <w:tcW w:w="5224" w:type="dxa"/>
            <w:tcBorders>
              <w:top w:val="nil"/>
              <w:left w:val="single" w:sz="4" w:space="0" w:color="auto"/>
              <w:bottom w:val="nil"/>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Тракторная</w:t>
            </w:r>
            <w:proofErr w:type="gramEnd"/>
            <w:r w:rsidRPr="00796EC9">
              <w:rPr>
                <w:sz w:val="24"/>
              </w:rPr>
              <w:t xml:space="preserve"> (от Р. Тракта до ЛДК) </w:t>
            </w:r>
          </w:p>
        </w:tc>
        <w:tc>
          <w:tcPr>
            <w:tcW w:w="2172" w:type="dxa"/>
            <w:tcBorders>
              <w:top w:val="nil"/>
              <w:left w:val="nil"/>
              <w:bottom w:val="nil"/>
              <w:right w:val="single" w:sz="4" w:space="0" w:color="auto"/>
            </w:tcBorders>
            <w:hideMark/>
          </w:tcPr>
          <w:p w:rsidR="00796EC9" w:rsidRPr="00796EC9" w:rsidRDefault="00796EC9" w:rsidP="00796EC9">
            <w:pPr>
              <w:spacing w:line="240" w:lineRule="auto"/>
              <w:ind w:firstLine="0"/>
              <w:rPr>
                <w:sz w:val="24"/>
              </w:rPr>
            </w:pPr>
            <w:r w:rsidRPr="00796EC9">
              <w:rPr>
                <w:sz w:val="24"/>
              </w:rPr>
              <w:t>4,7</w:t>
            </w:r>
          </w:p>
        </w:tc>
        <w:tc>
          <w:tcPr>
            <w:tcW w:w="1392" w:type="dxa"/>
            <w:tcBorders>
              <w:top w:val="nil"/>
              <w:left w:val="nil"/>
              <w:bottom w:val="nil"/>
              <w:right w:val="single" w:sz="4" w:space="0" w:color="auto"/>
            </w:tcBorders>
            <w:hideMark/>
          </w:tcPr>
          <w:p w:rsidR="00796EC9" w:rsidRPr="00796EC9" w:rsidRDefault="00796EC9" w:rsidP="00796EC9">
            <w:pPr>
              <w:spacing w:line="240" w:lineRule="auto"/>
              <w:ind w:firstLine="0"/>
              <w:rPr>
                <w:sz w:val="24"/>
              </w:rPr>
            </w:pPr>
            <w:r w:rsidRPr="00796EC9">
              <w:rPr>
                <w:sz w:val="24"/>
              </w:rPr>
              <w:t>144</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6</w:t>
            </w:r>
          </w:p>
        </w:tc>
        <w:tc>
          <w:tcPr>
            <w:tcW w:w="5224"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Громова (</w:t>
            </w:r>
            <w:proofErr w:type="gramStart"/>
            <w:r w:rsidRPr="00796EC9">
              <w:rPr>
                <w:sz w:val="24"/>
              </w:rPr>
              <w:t>от пер</w:t>
            </w:r>
            <w:proofErr w:type="gramEnd"/>
            <w:r w:rsidRPr="00796EC9">
              <w:rPr>
                <w:sz w:val="24"/>
              </w:rPr>
              <w:t>. Садового до ул. Калинина)</w:t>
            </w:r>
          </w:p>
        </w:tc>
        <w:tc>
          <w:tcPr>
            <w:tcW w:w="2172"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1,15</w:t>
            </w:r>
          </w:p>
        </w:tc>
        <w:tc>
          <w:tcPr>
            <w:tcW w:w="1392"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59</w:t>
            </w:r>
          </w:p>
        </w:tc>
      </w:tr>
      <w:tr w:rsidR="00796EC9" w:rsidRPr="00796EC9" w:rsidTr="00920A15">
        <w:trPr>
          <w:trHeight w:val="579"/>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7</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Калинина (от ул. </w:t>
            </w:r>
            <w:proofErr w:type="spellStart"/>
            <w:r w:rsidRPr="00796EC9">
              <w:rPr>
                <w:sz w:val="24"/>
              </w:rPr>
              <w:t>Краснознаменской</w:t>
            </w:r>
            <w:proofErr w:type="spellEnd"/>
            <w:r w:rsidRPr="00796EC9">
              <w:rPr>
                <w:sz w:val="24"/>
              </w:rPr>
              <w:t xml:space="preserve"> до ул. </w:t>
            </w:r>
            <w:proofErr w:type="gramStart"/>
            <w:r w:rsidRPr="00796EC9">
              <w:rPr>
                <w:sz w:val="24"/>
              </w:rPr>
              <w:t>Комсомольской</w:t>
            </w:r>
            <w:proofErr w:type="gram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21</w:t>
            </w:r>
          </w:p>
        </w:tc>
      </w:tr>
      <w:tr w:rsidR="00796EC9" w:rsidRPr="00796EC9" w:rsidTr="00920A15">
        <w:trPr>
          <w:trHeight w:val="661"/>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8</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ул. Октябрьская (от ул. Дзержинского до ул. Тихвинской, от ул. Светлова до ул. Федоренко)</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2,78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66</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9</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ул. Алтайская (от ул. Федоренко до ул. Ленинградской)</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2,12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78</w:t>
            </w:r>
          </w:p>
        </w:tc>
      </w:tr>
      <w:tr w:rsidR="00796EC9" w:rsidRPr="00796EC9" w:rsidTr="00920A15">
        <w:trPr>
          <w:trHeight w:val="523"/>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10</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Карла Маркса (</w:t>
            </w:r>
            <w:proofErr w:type="gramStart"/>
            <w:r w:rsidRPr="00796EC9">
              <w:rPr>
                <w:sz w:val="24"/>
              </w:rPr>
              <w:t>от</w:t>
            </w:r>
            <w:proofErr w:type="gramEnd"/>
            <w:r w:rsidRPr="00796EC9">
              <w:rPr>
                <w:sz w:val="24"/>
              </w:rPr>
              <w:t xml:space="preserve"> пер. </w:t>
            </w:r>
            <w:proofErr w:type="spellStart"/>
            <w:r w:rsidRPr="00796EC9">
              <w:rPr>
                <w:sz w:val="24"/>
              </w:rPr>
              <w:t>Улежникова</w:t>
            </w:r>
            <w:proofErr w:type="spellEnd"/>
            <w:r w:rsidRPr="00796EC9">
              <w:rPr>
                <w:sz w:val="24"/>
              </w:rPr>
              <w:t xml:space="preserve"> до пер. Бульварного)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14</w:t>
            </w:r>
          </w:p>
        </w:tc>
      </w:tr>
      <w:tr w:rsidR="00796EC9" w:rsidRPr="00796EC9" w:rsidTr="00920A15">
        <w:trPr>
          <w:trHeight w:val="619"/>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11</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Советская</w:t>
            </w:r>
            <w:proofErr w:type="gramEnd"/>
            <w:r w:rsidRPr="00796EC9">
              <w:rPr>
                <w:sz w:val="24"/>
              </w:rPr>
              <w:t xml:space="preserve"> (от дома № 15 по ул. Советской до пер. Садового)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nil"/>
            </w:tcBorders>
            <w:noWrap/>
            <w:vAlign w:val="center"/>
            <w:hideMark/>
          </w:tcPr>
          <w:p w:rsidR="00796EC9" w:rsidRPr="00796EC9" w:rsidRDefault="00796EC9" w:rsidP="00796EC9">
            <w:pPr>
              <w:spacing w:line="240" w:lineRule="auto"/>
              <w:ind w:firstLine="0"/>
              <w:rPr>
                <w:sz w:val="24"/>
              </w:rPr>
            </w:pPr>
            <w:r w:rsidRPr="00796EC9">
              <w:rPr>
                <w:sz w:val="24"/>
              </w:rPr>
              <w:t>12</w:t>
            </w:r>
          </w:p>
        </w:tc>
        <w:tc>
          <w:tcPr>
            <w:tcW w:w="5224"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Советская (</w:t>
            </w:r>
            <w:proofErr w:type="gramStart"/>
            <w:r w:rsidRPr="00796EC9">
              <w:rPr>
                <w:sz w:val="24"/>
              </w:rPr>
              <w:t>от пер</w:t>
            </w:r>
            <w:proofErr w:type="gramEnd"/>
            <w:r w:rsidRPr="00796EC9">
              <w:rPr>
                <w:sz w:val="24"/>
              </w:rPr>
              <w:t xml:space="preserve">. </w:t>
            </w:r>
            <w:proofErr w:type="spellStart"/>
            <w:r w:rsidRPr="00796EC9">
              <w:rPr>
                <w:sz w:val="24"/>
              </w:rPr>
              <w:t>Улежникова</w:t>
            </w:r>
            <w:proofErr w:type="spellEnd"/>
            <w:r w:rsidRPr="00796EC9">
              <w:rPr>
                <w:sz w:val="24"/>
              </w:rPr>
              <w:t xml:space="preserve"> до  пер. Гражданский)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29</w:t>
            </w:r>
          </w:p>
        </w:tc>
      </w:tr>
      <w:tr w:rsidR="00796EC9" w:rsidRPr="00796EC9" w:rsidTr="00920A15">
        <w:trPr>
          <w:trHeight w:val="375"/>
        </w:trPr>
        <w:tc>
          <w:tcPr>
            <w:tcW w:w="868" w:type="dxa"/>
            <w:tcBorders>
              <w:top w:val="nil"/>
              <w:left w:val="single" w:sz="4" w:space="0" w:color="auto"/>
              <w:bottom w:val="nil"/>
              <w:right w:val="nil"/>
            </w:tcBorders>
            <w:noWrap/>
            <w:vAlign w:val="center"/>
            <w:hideMark/>
          </w:tcPr>
          <w:p w:rsidR="00796EC9" w:rsidRPr="00796EC9" w:rsidRDefault="00796EC9" w:rsidP="00796EC9">
            <w:pPr>
              <w:spacing w:line="240" w:lineRule="auto"/>
              <w:ind w:firstLine="0"/>
              <w:rPr>
                <w:sz w:val="24"/>
              </w:rPr>
            </w:pPr>
            <w:r w:rsidRPr="00796EC9">
              <w:rPr>
                <w:sz w:val="24"/>
              </w:rPr>
              <w:t>13</w:t>
            </w:r>
          </w:p>
        </w:tc>
        <w:tc>
          <w:tcPr>
            <w:tcW w:w="5224" w:type="dxa"/>
            <w:tcBorders>
              <w:top w:val="nil"/>
              <w:left w:val="single" w:sz="4" w:space="0" w:color="auto"/>
              <w:bottom w:val="nil"/>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Краснознаменская</w:t>
            </w:r>
            <w:proofErr w:type="spellEnd"/>
            <w:r w:rsidRPr="00796EC9">
              <w:rPr>
                <w:sz w:val="24"/>
              </w:rPr>
              <w:t xml:space="preserve"> (</w:t>
            </w:r>
            <w:proofErr w:type="gramStart"/>
            <w:r w:rsidRPr="00796EC9">
              <w:rPr>
                <w:sz w:val="24"/>
              </w:rPr>
              <w:t>от пер</w:t>
            </w:r>
            <w:proofErr w:type="gramEnd"/>
            <w:r w:rsidRPr="00796EC9">
              <w:rPr>
                <w:sz w:val="24"/>
              </w:rPr>
              <w:t>. Садового до ул. Калинина)</w:t>
            </w:r>
          </w:p>
        </w:tc>
        <w:tc>
          <w:tcPr>
            <w:tcW w:w="2172" w:type="dxa"/>
            <w:tcBorders>
              <w:top w:val="nil"/>
              <w:left w:val="nil"/>
              <w:bottom w:val="nil"/>
              <w:right w:val="single" w:sz="4" w:space="0" w:color="auto"/>
            </w:tcBorders>
            <w:hideMark/>
          </w:tcPr>
          <w:p w:rsidR="00796EC9" w:rsidRPr="00796EC9" w:rsidRDefault="00796EC9" w:rsidP="00796EC9">
            <w:pPr>
              <w:spacing w:line="240" w:lineRule="auto"/>
              <w:ind w:firstLine="0"/>
              <w:rPr>
                <w:sz w:val="24"/>
              </w:rPr>
            </w:pPr>
            <w:r w:rsidRPr="00796EC9">
              <w:rPr>
                <w:sz w:val="24"/>
              </w:rPr>
              <w:t>1,62</w:t>
            </w:r>
          </w:p>
        </w:tc>
        <w:tc>
          <w:tcPr>
            <w:tcW w:w="1392" w:type="dxa"/>
            <w:tcBorders>
              <w:top w:val="nil"/>
              <w:left w:val="nil"/>
              <w:bottom w:val="nil"/>
              <w:right w:val="single" w:sz="4" w:space="0" w:color="auto"/>
            </w:tcBorders>
            <w:hideMark/>
          </w:tcPr>
          <w:p w:rsidR="00796EC9" w:rsidRPr="00796EC9" w:rsidRDefault="00796EC9" w:rsidP="00796EC9">
            <w:pPr>
              <w:spacing w:line="240" w:lineRule="auto"/>
              <w:ind w:firstLine="0"/>
              <w:rPr>
                <w:sz w:val="24"/>
              </w:rPr>
            </w:pPr>
            <w:r w:rsidRPr="00796EC9">
              <w:rPr>
                <w:sz w:val="24"/>
              </w:rPr>
              <w:t>32</w:t>
            </w:r>
          </w:p>
        </w:tc>
      </w:tr>
      <w:tr w:rsidR="00796EC9" w:rsidRPr="00796EC9" w:rsidTr="00920A15">
        <w:trPr>
          <w:trHeight w:val="375"/>
        </w:trPr>
        <w:tc>
          <w:tcPr>
            <w:tcW w:w="868" w:type="dxa"/>
            <w:tcBorders>
              <w:top w:val="single" w:sz="4" w:space="0" w:color="auto"/>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w:t>
            </w:r>
          </w:p>
        </w:tc>
        <w:tc>
          <w:tcPr>
            <w:tcW w:w="522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 xml:space="preserve">ул. Красная (от ул. </w:t>
            </w:r>
            <w:proofErr w:type="spellStart"/>
            <w:r w:rsidRPr="00796EC9">
              <w:rPr>
                <w:sz w:val="24"/>
              </w:rPr>
              <w:t>Сельмашской</w:t>
            </w:r>
            <w:proofErr w:type="spellEnd"/>
            <w:r w:rsidRPr="00796EC9">
              <w:rPr>
                <w:sz w:val="24"/>
              </w:rPr>
              <w:t xml:space="preserve"> до </w:t>
            </w:r>
            <w:proofErr w:type="spellStart"/>
            <w:r w:rsidRPr="00796EC9">
              <w:rPr>
                <w:sz w:val="24"/>
              </w:rPr>
              <w:t>пр-та</w:t>
            </w:r>
            <w:proofErr w:type="spellEnd"/>
            <w:r w:rsidRPr="00796EC9">
              <w:rPr>
                <w:sz w:val="24"/>
              </w:rPr>
              <w:t>.</w:t>
            </w:r>
            <w:proofErr w:type="gramEnd"/>
            <w:r w:rsidRPr="00796EC9">
              <w:rPr>
                <w:sz w:val="24"/>
              </w:rPr>
              <w:t xml:space="preserve"> </w:t>
            </w:r>
            <w:proofErr w:type="spellStart"/>
            <w:proofErr w:type="gramStart"/>
            <w:r w:rsidRPr="00796EC9">
              <w:rPr>
                <w:sz w:val="24"/>
              </w:rPr>
              <w:t>Рубцовского</w:t>
            </w:r>
            <w:proofErr w:type="spellEnd"/>
            <w:r w:rsidRPr="00796EC9">
              <w:rPr>
                <w:sz w:val="24"/>
              </w:rPr>
              <w:t>)</w:t>
            </w:r>
            <w:proofErr w:type="gramEnd"/>
          </w:p>
        </w:tc>
        <w:tc>
          <w:tcPr>
            <w:tcW w:w="2172"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0,85</w:t>
            </w:r>
          </w:p>
        </w:tc>
        <w:tc>
          <w:tcPr>
            <w:tcW w:w="1392"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r>
      <w:tr w:rsidR="00796EC9" w:rsidRPr="00796EC9" w:rsidTr="00920A15">
        <w:trPr>
          <w:trHeight w:val="58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Осипенко (от ул. </w:t>
            </w:r>
            <w:proofErr w:type="spellStart"/>
            <w:r w:rsidRPr="00796EC9">
              <w:rPr>
                <w:sz w:val="24"/>
              </w:rPr>
              <w:t>Сельмашской</w:t>
            </w:r>
            <w:proofErr w:type="spellEnd"/>
            <w:r w:rsidRPr="00796EC9">
              <w:rPr>
                <w:sz w:val="24"/>
              </w:rPr>
              <w:t xml:space="preserve"> </w:t>
            </w:r>
            <w:proofErr w:type="gramStart"/>
            <w:r w:rsidRPr="00796EC9">
              <w:rPr>
                <w:sz w:val="24"/>
              </w:rPr>
              <w:t>до</w:t>
            </w:r>
            <w:proofErr w:type="gramEnd"/>
            <w:r w:rsidRPr="00796EC9">
              <w:rPr>
                <w:sz w:val="24"/>
              </w:rPr>
              <w:t xml:space="preserve">  пер. Коммунистического)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Осипенко </w:t>
            </w:r>
            <w:proofErr w:type="gramStart"/>
            <w:r w:rsidRPr="00796EC9">
              <w:rPr>
                <w:sz w:val="24"/>
              </w:rPr>
              <w:t>от</w:t>
            </w:r>
            <w:proofErr w:type="gramEnd"/>
            <w:r w:rsidRPr="00796EC9">
              <w:rPr>
                <w:sz w:val="24"/>
              </w:rPr>
              <w:t xml:space="preserve"> пер. Гражданского до пер. Делегатского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0,605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w:t>
            </w:r>
          </w:p>
        </w:tc>
      </w:tr>
      <w:tr w:rsidR="00796EC9" w:rsidRPr="00796EC9" w:rsidTr="00920A15">
        <w:trPr>
          <w:trHeight w:val="57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Сельмашская</w:t>
            </w:r>
            <w:proofErr w:type="spellEnd"/>
            <w:r w:rsidRPr="00796EC9">
              <w:rPr>
                <w:sz w:val="24"/>
              </w:rPr>
              <w:t xml:space="preserve"> (от ул. Пролетарской до ул. Комсомольской)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1,93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Жуковского (от </w:t>
            </w:r>
            <w:proofErr w:type="spellStart"/>
            <w:r w:rsidRPr="00796EC9">
              <w:rPr>
                <w:sz w:val="24"/>
              </w:rPr>
              <w:t>пр-кта</w:t>
            </w:r>
            <w:proofErr w:type="spellEnd"/>
            <w:r w:rsidRPr="00796EC9">
              <w:rPr>
                <w:sz w:val="24"/>
              </w:rPr>
              <w:t xml:space="preserve"> Ленина до р. Алей)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33</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spellStart"/>
            <w:r w:rsidRPr="00796EC9">
              <w:rPr>
                <w:sz w:val="24"/>
              </w:rPr>
              <w:t>пр-кт</w:t>
            </w:r>
            <w:proofErr w:type="spellEnd"/>
            <w:r w:rsidRPr="00796EC9">
              <w:rPr>
                <w:sz w:val="24"/>
              </w:rPr>
              <w:t xml:space="preserve"> </w:t>
            </w:r>
            <w:proofErr w:type="spellStart"/>
            <w:r w:rsidRPr="00796EC9">
              <w:rPr>
                <w:sz w:val="24"/>
              </w:rPr>
              <w:t>Рубцовский</w:t>
            </w:r>
            <w:proofErr w:type="spellEnd"/>
            <w:r w:rsidRPr="00796EC9">
              <w:rPr>
                <w:sz w:val="24"/>
              </w:rPr>
              <w:t xml:space="preserve"> (от ул. Комсомольской до ул. Песчаной)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2,77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Ленинградская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24</w:t>
            </w:r>
          </w:p>
        </w:tc>
      </w:tr>
      <w:tr w:rsidR="00796EC9" w:rsidRPr="00796EC9" w:rsidTr="00920A15">
        <w:trPr>
          <w:trHeight w:val="51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пер. Гражданский (от ул. Комсомольской до ул. Пролетарской)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w:t>
            </w:r>
            <w:proofErr w:type="gramStart"/>
            <w:r w:rsidRPr="00796EC9">
              <w:rPr>
                <w:sz w:val="24"/>
              </w:rPr>
              <w:t>Деповской</w:t>
            </w:r>
            <w:proofErr w:type="gramEnd"/>
            <w:r w:rsidRPr="00796EC9">
              <w:rPr>
                <w:sz w:val="24"/>
              </w:rPr>
              <w:t xml:space="preserve"> (от </w:t>
            </w:r>
            <w:proofErr w:type="spellStart"/>
            <w:r w:rsidRPr="00796EC9">
              <w:rPr>
                <w:sz w:val="24"/>
              </w:rPr>
              <w:t>пр-кта</w:t>
            </w:r>
            <w:proofErr w:type="spellEnd"/>
            <w:r w:rsidRPr="00796EC9">
              <w:rPr>
                <w:sz w:val="24"/>
              </w:rPr>
              <w:t xml:space="preserve"> Ленина до ул. Революционной)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Бульвар Победы (от </w:t>
            </w:r>
            <w:proofErr w:type="spellStart"/>
            <w:r w:rsidRPr="00796EC9">
              <w:rPr>
                <w:sz w:val="24"/>
              </w:rPr>
              <w:t>пр-кта</w:t>
            </w:r>
            <w:proofErr w:type="spellEnd"/>
            <w:r w:rsidRPr="00796EC9">
              <w:rPr>
                <w:sz w:val="24"/>
              </w:rPr>
              <w:t xml:space="preserve"> Ленина до ул. Пролетарской)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Северная (от ул. Тракторной  до ул. Алтайской)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w:t>
            </w:r>
            <w:proofErr w:type="spellStart"/>
            <w:r w:rsidRPr="00796EC9">
              <w:rPr>
                <w:sz w:val="24"/>
              </w:rPr>
              <w:t>Алейский</w:t>
            </w:r>
            <w:proofErr w:type="spellEnd"/>
            <w:r w:rsidRPr="00796EC9">
              <w:rPr>
                <w:sz w:val="24"/>
              </w:rPr>
              <w:t xml:space="preserve"> (от ул. Революционной до р. Алей)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2,22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Островского (от </w:t>
            </w:r>
            <w:proofErr w:type="spellStart"/>
            <w:r w:rsidRPr="00796EC9">
              <w:rPr>
                <w:sz w:val="24"/>
              </w:rPr>
              <w:t>пр-кта</w:t>
            </w:r>
            <w:proofErr w:type="spellEnd"/>
            <w:r w:rsidRPr="00796EC9">
              <w:rPr>
                <w:sz w:val="24"/>
              </w:rPr>
              <w:t xml:space="preserve"> Ленина до ул. </w:t>
            </w:r>
            <w:proofErr w:type="gramStart"/>
            <w:r w:rsidRPr="00796EC9">
              <w:rPr>
                <w:sz w:val="24"/>
              </w:rPr>
              <w:t>Пролетарской</w:t>
            </w:r>
            <w:proofErr w:type="gram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Светлова (от ул. </w:t>
            </w:r>
            <w:proofErr w:type="gramStart"/>
            <w:r w:rsidRPr="00796EC9">
              <w:rPr>
                <w:sz w:val="24"/>
              </w:rPr>
              <w:t>Тракторной</w:t>
            </w:r>
            <w:proofErr w:type="gramEnd"/>
            <w:r w:rsidRPr="00796EC9">
              <w:rPr>
                <w:sz w:val="24"/>
              </w:rPr>
              <w:t xml:space="preserve">  до Правобережного)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90</w:t>
            </w:r>
          </w:p>
        </w:tc>
      </w:tr>
      <w:tr w:rsidR="00796EC9" w:rsidRPr="00796EC9" w:rsidTr="00920A15">
        <w:trPr>
          <w:trHeight w:val="56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Смоленская (от ул. Комсомольской до ул. Октябрьской)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51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29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w:t>
            </w:r>
            <w:proofErr w:type="spellStart"/>
            <w:r w:rsidRPr="00796EC9">
              <w:rPr>
                <w:sz w:val="24"/>
              </w:rPr>
              <w:t>Улежникова</w:t>
            </w:r>
            <w:proofErr w:type="spellEnd"/>
            <w:r w:rsidRPr="00796EC9">
              <w:rPr>
                <w:sz w:val="24"/>
              </w:rPr>
              <w:t xml:space="preserve"> (от ул. Комсомольской до ул. Пролетарской)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lastRenderedPageBreak/>
              <w:t>30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Светлова подход к школе №1</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Путепровод (автомобильный мост через железную дорогу)</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51</w:t>
            </w:r>
          </w:p>
        </w:tc>
      </w:tr>
      <w:tr w:rsidR="00796EC9" w:rsidRPr="00796EC9" w:rsidTr="00920A15">
        <w:trPr>
          <w:trHeight w:val="553"/>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w:t>
            </w:r>
            <w:proofErr w:type="gramStart"/>
            <w:r w:rsidRPr="00796EC9">
              <w:rPr>
                <w:sz w:val="24"/>
              </w:rPr>
              <w:t>Садовый</w:t>
            </w:r>
            <w:proofErr w:type="gramEnd"/>
            <w:r w:rsidRPr="00796EC9">
              <w:rPr>
                <w:sz w:val="24"/>
              </w:rPr>
              <w:t xml:space="preserve"> (от ул. Комсомольской до дома № 32 по ул. Громова)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r>
      <w:tr w:rsidR="00796EC9" w:rsidRPr="00796EC9" w:rsidTr="00920A15">
        <w:trPr>
          <w:trHeight w:val="507"/>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Дзержинского (от ул. </w:t>
            </w:r>
            <w:proofErr w:type="gramStart"/>
            <w:r w:rsidRPr="00796EC9">
              <w:rPr>
                <w:sz w:val="24"/>
              </w:rPr>
              <w:t>Тракторной</w:t>
            </w:r>
            <w:proofErr w:type="gramEnd"/>
            <w:r w:rsidRPr="00796EC9">
              <w:rPr>
                <w:sz w:val="24"/>
              </w:rPr>
              <w:t xml:space="preserve"> до ул. </w:t>
            </w:r>
            <w:proofErr w:type="spellStart"/>
            <w:r w:rsidRPr="00796EC9">
              <w:rPr>
                <w:sz w:val="24"/>
              </w:rPr>
              <w:t>Краснознаменской</w:t>
            </w:r>
            <w:proofErr w:type="spell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пл. Ленина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Тихвинская (от ул. Тракторной до ул. Алтайской)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Мост через р. Алей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75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Ивана </w:t>
            </w:r>
            <w:proofErr w:type="spellStart"/>
            <w:r w:rsidRPr="00796EC9">
              <w:rPr>
                <w:sz w:val="24"/>
              </w:rPr>
              <w:t>Собина</w:t>
            </w:r>
            <w:proofErr w:type="spellEnd"/>
            <w:r w:rsidRPr="00796EC9">
              <w:rPr>
                <w:sz w:val="24"/>
              </w:rPr>
              <w:t xml:space="preserve"> (от ул. </w:t>
            </w:r>
            <w:proofErr w:type="gramStart"/>
            <w:r w:rsidRPr="00796EC9">
              <w:rPr>
                <w:sz w:val="24"/>
              </w:rPr>
              <w:t>Комсомольской</w:t>
            </w:r>
            <w:proofErr w:type="gramEnd"/>
            <w:r w:rsidRPr="00796EC9">
              <w:rPr>
                <w:sz w:val="24"/>
              </w:rPr>
              <w:t xml:space="preserve"> до дома № 52 по </w:t>
            </w:r>
            <w:proofErr w:type="spellStart"/>
            <w:r w:rsidRPr="00796EC9">
              <w:rPr>
                <w:sz w:val="24"/>
              </w:rPr>
              <w:t>пр-ту</w:t>
            </w:r>
            <w:proofErr w:type="spellEnd"/>
            <w:r w:rsidRPr="00796EC9">
              <w:rPr>
                <w:sz w:val="24"/>
              </w:rPr>
              <w:t xml:space="preserve"> Ленина)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пер. Бульварный (от пр.</w:t>
            </w:r>
            <w:proofErr w:type="gramEnd"/>
            <w:r w:rsidRPr="00796EC9">
              <w:rPr>
                <w:sz w:val="24"/>
              </w:rPr>
              <w:t xml:space="preserve"> </w:t>
            </w:r>
            <w:proofErr w:type="gramStart"/>
            <w:r w:rsidRPr="00796EC9">
              <w:rPr>
                <w:sz w:val="24"/>
              </w:rPr>
              <w:t>Ленина до  ул. Комсомольской)</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39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Набережная им. Петрова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Урицкого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r>
      <w:tr w:rsidR="00796EC9" w:rsidRPr="00796EC9" w:rsidTr="00920A15">
        <w:trPr>
          <w:trHeight w:val="523"/>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пер. Семафорный (от ул. Комсомольской до ул. Тракторной)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Тополевая (от ул. </w:t>
            </w:r>
            <w:proofErr w:type="gramStart"/>
            <w:r w:rsidRPr="00796EC9">
              <w:rPr>
                <w:sz w:val="24"/>
              </w:rPr>
              <w:t>Пролетарской</w:t>
            </w:r>
            <w:proofErr w:type="gramEnd"/>
            <w:r w:rsidRPr="00796EC9">
              <w:rPr>
                <w:sz w:val="24"/>
              </w:rPr>
              <w:t xml:space="preserve"> до </w:t>
            </w:r>
            <w:proofErr w:type="spellStart"/>
            <w:r w:rsidRPr="00796EC9">
              <w:rPr>
                <w:sz w:val="24"/>
              </w:rPr>
              <w:t>пр-кта</w:t>
            </w:r>
            <w:proofErr w:type="spellEnd"/>
            <w:r w:rsidRPr="00796EC9">
              <w:rPr>
                <w:sz w:val="24"/>
              </w:rPr>
              <w:t xml:space="preserve"> Ленина)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пер. Коммунистический (от ул. Осипенко до ул. Красной)</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Московская (от  ул. </w:t>
            </w:r>
            <w:proofErr w:type="gramStart"/>
            <w:r w:rsidRPr="00796EC9">
              <w:rPr>
                <w:sz w:val="24"/>
              </w:rPr>
              <w:t>Тракторной</w:t>
            </w:r>
            <w:proofErr w:type="gramEnd"/>
            <w:r w:rsidRPr="00796EC9">
              <w:rPr>
                <w:sz w:val="24"/>
              </w:rPr>
              <w:t xml:space="preserve"> до </w:t>
            </w:r>
            <w:proofErr w:type="spellStart"/>
            <w:r w:rsidRPr="00796EC9">
              <w:rPr>
                <w:sz w:val="24"/>
              </w:rPr>
              <w:t>пр-кта</w:t>
            </w:r>
            <w:proofErr w:type="spellEnd"/>
            <w:r w:rsidRPr="00796EC9">
              <w:rPr>
                <w:sz w:val="24"/>
              </w:rPr>
              <w:t xml:space="preserve"> Ленина)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15</w:t>
            </w:r>
          </w:p>
        </w:tc>
      </w:tr>
      <w:tr w:rsidR="00796EC9" w:rsidRPr="00796EC9" w:rsidTr="00920A15">
        <w:trPr>
          <w:trHeight w:val="627"/>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Короленко (от </w:t>
            </w:r>
            <w:proofErr w:type="spellStart"/>
            <w:r w:rsidRPr="00796EC9">
              <w:rPr>
                <w:sz w:val="24"/>
              </w:rPr>
              <w:t>пр-кта</w:t>
            </w:r>
            <w:proofErr w:type="spellEnd"/>
            <w:r w:rsidRPr="00796EC9">
              <w:rPr>
                <w:sz w:val="24"/>
              </w:rPr>
              <w:t xml:space="preserve"> </w:t>
            </w:r>
            <w:proofErr w:type="spellStart"/>
            <w:r w:rsidRPr="00796EC9">
              <w:rPr>
                <w:sz w:val="24"/>
              </w:rPr>
              <w:t>Рубцовского</w:t>
            </w:r>
            <w:proofErr w:type="spellEnd"/>
            <w:r w:rsidRPr="00796EC9">
              <w:rPr>
                <w:sz w:val="24"/>
              </w:rPr>
              <w:t xml:space="preserve"> до дома № 122 по ул. Короленко)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Привокзальная площадь</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28</w:t>
            </w:r>
          </w:p>
        </w:tc>
      </w:tr>
      <w:tr w:rsidR="00796EC9" w:rsidRPr="00796EC9" w:rsidTr="00920A15">
        <w:trPr>
          <w:trHeight w:val="61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Танковая</w:t>
            </w:r>
            <w:proofErr w:type="gramEnd"/>
            <w:r w:rsidRPr="00796EC9">
              <w:rPr>
                <w:sz w:val="24"/>
              </w:rPr>
              <w:t xml:space="preserve"> от ул. Октябрьская до дома № 31 по ул. Алтайской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9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48</w:t>
            </w:r>
          </w:p>
        </w:tc>
        <w:tc>
          <w:tcPr>
            <w:tcW w:w="5224" w:type="dxa"/>
            <w:tcBorders>
              <w:top w:val="single" w:sz="8" w:space="0" w:color="auto"/>
              <w:left w:val="single" w:sz="8" w:space="0" w:color="auto"/>
              <w:bottom w:val="single" w:sz="8" w:space="0" w:color="auto"/>
              <w:right w:val="single" w:sz="8" w:space="0" w:color="auto"/>
            </w:tcBorders>
            <w:hideMark/>
          </w:tcPr>
          <w:p w:rsidR="00796EC9" w:rsidRPr="00796EC9" w:rsidRDefault="00796EC9" w:rsidP="00796EC9">
            <w:pPr>
              <w:spacing w:line="240" w:lineRule="auto"/>
              <w:ind w:firstLine="0"/>
              <w:rPr>
                <w:sz w:val="24"/>
              </w:rPr>
            </w:pPr>
            <w:r w:rsidRPr="00796EC9">
              <w:rPr>
                <w:sz w:val="24"/>
              </w:rPr>
              <w:t>ул. Федоренко (от ул. Алтайской до  ул. Тракторной)</w:t>
            </w:r>
          </w:p>
        </w:tc>
        <w:tc>
          <w:tcPr>
            <w:tcW w:w="2172"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49</w:t>
            </w:r>
          </w:p>
        </w:tc>
        <w:tc>
          <w:tcPr>
            <w:tcW w:w="522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подходы к школе № 11 от ул. Северной и ул. Алтайской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пер. Кривенко (подход к школе № 6)</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Шенкеля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Киевская (от ул. Тракторной до  ул. Алтайской)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Сквер Победы</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Транспортная (от </w:t>
            </w:r>
            <w:proofErr w:type="spellStart"/>
            <w:r w:rsidRPr="00796EC9">
              <w:rPr>
                <w:sz w:val="24"/>
              </w:rPr>
              <w:t>пр-та</w:t>
            </w:r>
            <w:proofErr w:type="spellEnd"/>
            <w:r w:rsidRPr="00796EC9">
              <w:rPr>
                <w:sz w:val="24"/>
              </w:rPr>
              <w:t xml:space="preserve"> Ленина до  ул. </w:t>
            </w:r>
            <w:proofErr w:type="gramStart"/>
            <w:r w:rsidRPr="00796EC9">
              <w:rPr>
                <w:sz w:val="24"/>
              </w:rPr>
              <w:t>Пролетарской</w:t>
            </w:r>
            <w:proofErr w:type="gram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42</w:t>
            </w:r>
          </w:p>
        </w:tc>
      </w:tr>
      <w:tr w:rsidR="00796EC9" w:rsidRPr="00796EC9" w:rsidTr="00920A15">
        <w:trPr>
          <w:trHeight w:val="592"/>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gramStart"/>
            <w:r w:rsidRPr="00796EC9">
              <w:rPr>
                <w:sz w:val="24"/>
              </w:rPr>
              <w:t xml:space="preserve">ул. Красная пешеходный тротуар (от ул. </w:t>
            </w:r>
            <w:proofErr w:type="spellStart"/>
            <w:r w:rsidRPr="00796EC9">
              <w:rPr>
                <w:sz w:val="24"/>
              </w:rPr>
              <w:t>Сельмашской</w:t>
            </w:r>
            <w:proofErr w:type="spellEnd"/>
            <w:r w:rsidRPr="00796EC9">
              <w:rPr>
                <w:sz w:val="24"/>
              </w:rPr>
              <w:t xml:space="preserve"> до ул. Красной, 100</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проезд от ул. Светлова до школы №1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Мануковского</w:t>
            </w:r>
            <w:proofErr w:type="spell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lastRenderedPageBreak/>
              <w:t>58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Верхнеалейская</w:t>
            </w:r>
            <w:proofErr w:type="spell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59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Мира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Псковская (от ул. Алтайской до ул. Комсомольской)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Пензенская (от ул. Алтайской до ул. Комсомольской)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Алтайская</w:t>
            </w:r>
            <w:proofErr w:type="gramEnd"/>
            <w:r w:rsidRPr="00796EC9">
              <w:rPr>
                <w:sz w:val="24"/>
              </w:rPr>
              <w:t xml:space="preserve">, 80 проезд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63</w:t>
            </w:r>
          </w:p>
        </w:tc>
        <w:tc>
          <w:tcPr>
            <w:tcW w:w="5224" w:type="dxa"/>
            <w:tcBorders>
              <w:top w:val="nil"/>
              <w:left w:val="nil"/>
              <w:bottom w:val="single" w:sz="4" w:space="0" w:color="auto"/>
              <w:right w:val="single" w:sz="4" w:space="0" w:color="auto"/>
            </w:tcBorders>
            <w:vAlign w:val="bottom"/>
            <w:hideMark/>
          </w:tcPr>
          <w:p w:rsidR="00796EC9" w:rsidRPr="00796EC9" w:rsidRDefault="00796EC9" w:rsidP="00796EC9">
            <w:pPr>
              <w:spacing w:line="240" w:lineRule="auto"/>
              <w:ind w:firstLine="0"/>
              <w:rPr>
                <w:sz w:val="24"/>
              </w:rPr>
            </w:pPr>
            <w:r w:rsidRPr="00796EC9">
              <w:rPr>
                <w:sz w:val="24"/>
              </w:rPr>
              <w:t xml:space="preserve">ул. Целинная от ул. </w:t>
            </w:r>
            <w:proofErr w:type="gramStart"/>
            <w:r w:rsidRPr="00796EC9">
              <w:rPr>
                <w:sz w:val="24"/>
              </w:rPr>
              <w:t>Тихвинской</w:t>
            </w:r>
            <w:proofErr w:type="gramEnd"/>
            <w:r w:rsidRPr="00796EC9">
              <w:rPr>
                <w:sz w:val="24"/>
              </w:rPr>
              <w:t xml:space="preserve"> до ул. Светлова</w:t>
            </w:r>
          </w:p>
        </w:tc>
        <w:tc>
          <w:tcPr>
            <w:tcW w:w="2172" w:type="dxa"/>
            <w:tcBorders>
              <w:top w:val="nil"/>
              <w:left w:val="nil"/>
              <w:bottom w:val="single" w:sz="4" w:space="0" w:color="auto"/>
              <w:right w:val="single" w:sz="4" w:space="0" w:color="auto"/>
            </w:tcBorders>
            <w:vAlign w:val="bottom"/>
            <w:hideMark/>
          </w:tcPr>
          <w:p w:rsidR="00796EC9" w:rsidRPr="00796EC9" w:rsidRDefault="00796EC9" w:rsidP="00796EC9">
            <w:pPr>
              <w:spacing w:line="240" w:lineRule="auto"/>
              <w:ind w:firstLine="0"/>
              <w:rPr>
                <w:sz w:val="24"/>
              </w:rPr>
            </w:pPr>
            <w:r w:rsidRPr="00796EC9">
              <w:rPr>
                <w:sz w:val="24"/>
              </w:rPr>
              <w:t>0,773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18</w:t>
            </w:r>
          </w:p>
        </w:tc>
      </w:tr>
      <w:tr w:rsidR="00796EC9" w:rsidRPr="00796EC9" w:rsidTr="00920A15">
        <w:trPr>
          <w:trHeight w:val="103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проезды с южной стороны домов № 62,64 по ул. Светлова и с южной стороны домов №106, № 108 по ул. Алтайской к МБДОУ «Детский сад № 55 «Истоки»</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проезд от ул. Дзержинского до дома №19 по </w:t>
            </w:r>
            <w:proofErr w:type="spellStart"/>
            <w:r w:rsidRPr="00796EC9">
              <w:rPr>
                <w:sz w:val="24"/>
              </w:rPr>
              <w:t>пр-кту</w:t>
            </w:r>
            <w:proofErr w:type="spellEnd"/>
            <w:r w:rsidRPr="00796EC9">
              <w:rPr>
                <w:sz w:val="24"/>
              </w:rPr>
              <w:t xml:space="preserve"> Ленина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проезд с южной стороны домов № 85,87 по ул. Красной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r>
      <w:tr w:rsidR="00796EC9" w:rsidRPr="00796EC9" w:rsidTr="00920A15">
        <w:trPr>
          <w:trHeight w:val="994"/>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проезд от ул. Октябрьской до ул. Алтайской с южной стороны от дома № 23 по </w:t>
            </w:r>
            <w:proofErr w:type="spellStart"/>
            <w:proofErr w:type="gramStart"/>
            <w:r w:rsidRPr="00796EC9">
              <w:rPr>
                <w:sz w:val="24"/>
              </w:rPr>
              <w:t>ул</w:t>
            </w:r>
            <w:proofErr w:type="spellEnd"/>
            <w:proofErr w:type="gramEnd"/>
            <w:r w:rsidRPr="00796EC9">
              <w:rPr>
                <w:sz w:val="24"/>
              </w:rPr>
              <w:t xml:space="preserve"> Октябрьской вдоль МБДОУ ДС № 48 «Ручеек» до южной стороны дома № 169 по ул. Алтайской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r>
      <w:tr w:rsidR="00796EC9" w:rsidRPr="00796EC9" w:rsidTr="00920A15">
        <w:trPr>
          <w:trHeight w:val="75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территория с восточной стороны от ДК АТЗ от ул. Калинина до набережной им. Петрова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69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Делегатский от ул. Осипенко до </w:t>
            </w:r>
            <w:proofErr w:type="spellStart"/>
            <w:r w:rsidRPr="00796EC9">
              <w:rPr>
                <w:sz w:val="24"/>
              </w:rPr>
              <w:t>пр-кта</w:t>
            </w:r>
            <w:proofErr w:type="spellEnd"/>
            <w:r w:rsidRPr="00796EC9">
              <w:rPr>
                <w:sz w:val="24"/>
              </w:rPr>
              <w:t xml:space="preserve"> Ленина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75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тротуар вдоль ул. </w:t>
            </w:r>
            <w:proofErr w:type="gramStart"/>
            <w:r w:rsidRPr="00796EC9">
              <w:rPr>
                <w:sz w:val="24"/>
              </w:rPr>
              <w:t>Алтайской</w:t>
            </w:r>
            <w:proofErr w:type="gramEnd"/>
            <w:r w:rsidRPr="00796EC9">
              <w:rPr>
                <w:sz w:val="24"/>
              </w:rPr>
              <w:t xml:space="preserve"> от ул. Светлова до ул. Северной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26</w:t>
            </w:r>
          </w:p>
        </w:tc>
      </w:tr>
      <w:tr w:rsidR="00796EC9" w:rsidRPr="00796EC9" w:rsidTr="00920A15">
        <w:trPr>
          <w:trHeight w:val="75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тротуар с западной стороны от проезжей части                                     ул. Комсомольской от ул. Московской до ул. Мира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Сквер АТЗ по ул. </w:t>
            </w:r>
            <w:proofErr w:type="gramStart"/>
            <w:r w:rsidRPr="00796EC9">
              <w:rPr>
                <w:sz w:val="24"/>
              </w:rPr>
              <w:t>Московской</w:t>
            </w:r>
            <w:proofErr w:type="gramEnd"/>
            <w:r w:rsidRPr="00796EC9">
              <w:rPr>
                <w:sz w:val="24"/>
              </w:rPr>
              <w:t>, 7</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Проезд Промышленный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Куйбышева, в районе дома № 33, № 41, № 53</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Куйбышева, 17</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Осипенко в районе домов № 35, № 45, № 63</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Памятник воинам </w:t>
            </w:r>
            <w:proofErr w:type="spellStart"/>
            <w:r w:rsidRPr="00796EC9">
              <w:rPr>
                <w:sz w:val="24"/>
              </w:rPr>
              <w:t>Рубцовского</w:t>
            </w:r>
            <w:proofErr w:type="spellEnd"/>
            <w:r w:rsidRPr="00796EC9">
              <w:rPr>
                <w:sz w:val="24"/>
              </w:rPr>
              <w:t xml:space="preserve"> пехотного училища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Зеленоградская</w:t>
            </w:r>
            <w:proofErr w:type="spell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79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Троицкая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Ключевская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75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Тихая</w:t>
            </w:r>
            <w:proofErr w:type="gramEnd"/>
            <w:r w:rsidRPr="00796EC9">
              <w:rPr>
                <w:sz w:val="24"/>
              </w:rPr>
              <w:t xml:space="preserve"> (от жилого дома № 2 до жилого дома № 28 по ул. Тихой)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lastRenderedPageBreak/>
              <w:t>82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Жемчужная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Изумрудная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Водная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Ельницкая</w:t>
            </w:r>
            <w:proofErr w:type="spell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Янтарная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Ажурная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Васильковая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89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Просторная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Цветочная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Медовая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Светлая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Лучистая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Кленовая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0,79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Снежная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Тенистая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Тихая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r>
      <w:tr w:rsidR="00796EC9" w:rsidRPr="00796EC9" w:rsidTr="00920A15">
        <w:trPr>
          <w:trHeight w:val="50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Б. Иванкова (</w:t>
            </w:r>
            <w:proofErr w:type="gramStart"/>
            <w:r w:rsidRPr="00796EC9">
              <w:rPr>
                <w:sz w:val="24"/>
              </w:rPr>
              <w:t>от пер</w:t>
            </w:r>
            <w:proofErr w:type="gramEnd"/>
            <w:r w:rsidRPr="00796EC9">
              <w:rPr>
                <w:sz w:val="24"/>
              </w:rPr>
              <w:t>. Станционного до Новоегорьевского тракта)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24</w:t>
            </w:r>
          </w:p>
        </w:tc>
      </w:tr>
      <w:tr w:rsidR="00796EC9" w:rsidRPr="00796EC9" w:rsidTr="00920A15">
        <w:trPr>
          <w:trHeight w:val="55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99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Рихарда</w:t>
            </w:r>
            <w:proofErr w:type="spellEnd"/>
            <w:r w:rsidRPr="00796EC9">
              <w:rPr>
                <w:sz w:val="24"/>
              </w:rPr>
              <w:t xml:space="preserve"> </w:t>
            </w:r>
            <w:proofErr w:type="spellStart"/>
            <w:r w:rsidRPr="00796EC9">
              <w:rPr>
                <w:sz w:val="24"/>
              </w:rPr>
              <w:t>Зорге</w:t>
            </w:r>
            <w:proofErr w:type="spellEnd"/>
            <w:r w:rsidRPr="00796EC9">
              <w:rPr>
                <w:sz w:val="24"/>
              </w:rPr>
              <w:t xml:space="preserve"> (от ул. Оросительной до ул. </w:t>
            </w:r>
            <w:proofErr w:type="spellStart"/>
            <w:r w:rsidRPr="00796EC9">
              <w:rPr>
                <w:sz w:val="24"/>
              </w:rPr>
              <w:t>Рихарда</w:t>
            </w:r>
            <w:proofErr w:type="spellEnd"/>
            <w:r w:rsidRPr="00796EC9">
              <w:rPr>
                <w:sz w:val="24"/>
              </w:rPr>
              <w:t xml:space="preserve"> </w:t>
            </w:r>
            <w:proofErr w:type="spellStart"/>
            <w:r w:rsidRPr="00796EC9">
              <w:rPr>
                <w:sz w:val="24"/>
              </w:rPr>
              <w:t>Зорге</w:t>
            </w:r>
            <w:proofErr w:type="spellEnd"/>
            <w:r w:rsidRPr="00796EC9">
              <w:rPr>
                <w:sz w:val="24"/>
              </w:rPr>
              <w:t>, 98)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1,47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44</w:t>
            </w:r>
          </w:p>
        </w:tc>
      </w:tr>
      <w:tr w:rsidR="00796EC9" w:rsidRPr="00796EC9" w:rsidTr="00920A15">
        <w:trPr>
          <w:trHeight w:val="49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Оросительная</w:t>
            </w:r>
            <w:proofErr w:type="gramEnd"/>
            <w:r w:rsidRPr="00796EC9">
              <w:rPr>
                <w:sz w:val="24"/>
              </w:rPr>
              <w:t xml:space="preserve"> (от Угловского тракта до Новоегорьевского тракта)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2,97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82</w:t>
            </w:r>
          </w:p>
        </w:tc>
      </w:tr>
      <w:tr w:rsidR="00796EC9" w:rsidRPr="00796EC9" w:rsidTr="00920A15">
        <w:trPr>
          <w:trHeight w:val="587"/>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Полевая</w:t>
            </w:r>
            <w:proofErr w:type="gramEnd"/>
            <w:r w:rsidRPr="00796EC9">
              <w:rPr>
                <w:sz w:val="24"/>
              </w:rPr>
              <w:t xml:space="preserve"> (от Новоегорьевского тракта до ул. </w:t>
            </w:r>
            <w:proofErr w:type="spellStart"/>
            <w:r w:rsidRPr="00796EC9">
              <w:rPr>
                <w:sz w:val="24"/>
              </w:rPr>
              <w:t>Рихарда</w:t>
            </w:r>
            <w:proofErr w:type="spellEnd"/>
            <w:r w:rsidRPr="00796EC9">
              <w:rPr>
                <w:sz w:val="24"/>
              </w:rPr>
              <w:t xml:space="preserve"> </w:t>
            </w:r>
            <w:proofErr w:type="spellStart"/>
            <w:r w:rsidRPr="00796EC9">
              <w:rPr>
                <w:sz w:val="24"/>
              </w:rPr>
              <w:t>Зорге</w:t>
            </w:r>
            <w:proofErr w:type="spell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67</w:t>
            </w:r>
          </w:p>
        </w:tc>
      </w:tr>
      <w:tr w:rsidR="00796EC9" w:rsidRPr="00796EC9" w:rsidTr="00920A15">
        <w:trPr>
          <w:trHeight w:val="541"/>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Менделеева (от Новоегорьевского тракта до Рабочего тракта)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27</w:t>
            </w:r>
          </w:p>
        </w:tc>
      </w:tr>
      <w:tr w:rsidR="00796EC9" w:rsidRPr="00796EC9" w:rsidTr="00920A15">
        <w:trPr>
          <w:trHeight w:val="623"/>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spellStart"/>
            <w:r w:rsidRPr="00796EC9">
              <w:rPr>
                <w:sz w:val="24"/>
              </w:rPr>
              <w:t>Новоегорьевский</w:t>
            </w:r>
            <w:proofErr w:type="spellEnd"/>
            <w:r w:rsidRPr="00796EC9">
              <w:rPr>
                <w:sz w:val="24"/>
              </w:rPr>
              <w:t xml:space="preserve"> тракт (от ул. Амурской  до ул. Оросительной)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65</w:t>
            </w:r>
          </w:p>
        </w:tc>
      </w:tr>
      <w:tr w:rsidR="00796EC9" w:rsidRPr="00796EC9" w:rsidTr="00920A15">
        <w:trPr>
          <w:trHeight w:val="577"/>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Заводская</w:t>
            </w:r>
            <w:proofErr w:type="gramEnd"/>
            <w:r w:rsidRPr="00796EC9">
              <w:rPr>
                <w:sz w:val="24"/>
              </w:rPr>
              <w:t xml:space="preserve"> (от Новоегорьевского тракта до ул. </w:t>
            </w:r>
            <w:proofErr w:type="spellStart"/>
            <w:r w:rsidRPr="00796EC9">
              <w:rPr>
                <w:sz w:val="24"/>
              </w:rPr>
              <w:t>Рихарда</w:t>
            </w:r>
            <w:proofErr w:type="spellEnd"/>
            <w:r w:rsidRPr="00796EC9">
              <w:rPr>
                <w:sz w:val="24"/>
              </w:rPr>
              <w:t xml:space="preserve"> </w:t>
            </w:r>
            <w:proofErr w:type="spellStart"/>
            <w:r w:rsidRPr="00796EC9">
              <w:rPr>
                <w:sz w:val="24"/>
              </w:rPr>
              <w:t>Зорге</w:t>
            </w:r>
            <w:proofErr w:type="spell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1,83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57</w:t>
            </w:r>
          </w:p>
        </w:tc>
      </w:tr>
      <w:tr w:rsidR="00796EC9" w:rsidRPr="00796EC9" w:rsidTr="00920A15">
        <w:trPr>
          <w:trHeight w:val="659"/>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Путевая</w:t>
            </w:r>
            <w:proofErr w:type="gramEnd"/>
            <w:r w:rsidRPr="00796EC9">
              <w:rPr>
                <w:sz w:val="24"/>
              </w:rPr>
              <w:t xml:space="preserve"> (от Новоегорьевского тракта до пер. Станционного)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r>
      <w:tr w:rsidR="00796EC9" w:rsidRPr="00796EC9" w:rsidTr="00920A15">
        <w:trPr>
          <w:trHeight w:val="613"/>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Одесская</w:t>
            </w:r>
            <w:proofErr w:type="gramEnd"/>
            <w:r w:rsidRPr="00796EC9">
              <w:rPr>
                <w:sz w:val="24"/>
              </w:rPr>
              <w:t xml:space="preserve"> (от ул. Котовского до дома  № 7 по ул. Одесской)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Брусилова (от Рабочего тракта до  ул. </w:t>
            </w:r>
            <w:proofErr w:type="gramStart"/>
            <w:r w:rsidRPr="00796EC9">
              <w:rPr>
                <w:sz w:val="24"/>
              </w:rPr>
              <w:t>Минской</w:t>
            </w:r>
            <w:proofErr w:type="gramEnd"/>
            <w:r w:rsidRPr="00796EC9">
              <w:rPr>
                <w:sz w:val="24"/>
              </w:rPr>
              <w:t xml:space="preserve">)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0,57</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Брусилова (хоккейная коробка)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109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Минская (от ул. Брусилова до  ул. </w:t>
            </w:r>
            <w:proofErr w:type="gramStart"/>
            <w:r w:rsidRPr="00796EC9">
              <w:rPr>
                <w:sz w:val="24"/>
              </w:rPr>
              <w:t>Беломорской</w:t>
            </w:r>
            <w:proofErr w:type="gramEnd"/>
            <w:r w:rsidRPr="00796EC9">
              <w:rPr>
                <w:sz w:val="24"/>
              </w:rPr>
              <w:t>)</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29</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Нахимова (от ул. </w:t>
            </w:r>
            <w:proofErr w:type="gramStart"/>
            <w:r w:rsidRPr="00796EC9">
              <w:rPr>
                <w:sz w:val="24"/>
              </w:rPr>
              <w:t>Минской</w:t>
            </w:r>
            <w:proofErr w:type="gramEnd"/>
            <w:r w:rsidRPr="00796EC9">
              <w:rPr>
                <w:sz w:val="24"/>
              </w:rPr>
              <w:t xml:space="preserve"> до  ул. Одесской)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Ушакова (от ул. </w:t>
            </w:r>
            <w:proofErr w:type="gramStart"/>
            <w:r w:rsidRPr="00796EC9">
              <w:rPr>
                <w:sz w:val="24"/>
              </w:rPr>
              <w:t>Минской</w:t>
            </w:r>
            <w:proofErr w:type="gramEnd"/>
            <w:r w:rsidRPr="00796EC9">
              <w:rPr>
                <w:sz w:val="24"/>
              </w:rPr>
              <w:t xml:space="preserve"> до  ул. Одесской)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Котовского (от ул. </w:t>
            </w:r>
            <w:proofErr w:type="gramStart"/>
            <w:r w:rsidRPr="00796EC9">
              <w:rPr>
                <w:sz w:val="24"/>
              </w:rPr>
              <w:t>Минской</w:t>
            </w:r>
            <w:proofErr w:type="gramEnd"/>
            <w:r w:rsidRPr="00796EC9">
              <w:rPr>
                <w:sz w:val="24"/>
              </w:rPr>
              <w:t xml:space="preserve"> до  ул. </w:t>
            </w:r>
            <w:r w:rsidRPr="00796EC9">
              <w:rPr>
                <w:sz w:val="24"/>
              </w:rPr>
              <w:lastRenderedPageBreak/>
              <w:t>Одесской)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lastRenderedPageBreak/>
              <w:t>0,19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556"/>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lastRenderedPageBreak/>
              <w:t>113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Ломоносова (</w:t>
            </w:r>
            <w:proofErr w:type="gramStart"/>
            <w:r w:rsidRPr="00796EC9">
              <w:rPr>
                <w:sz w:val="24"/>
              </w:rPr>
              <w:t>от пер</w:t>
            </w:r>
            <w:proofErr w:type="gramEnd"/>
            <w:r w:rsidRPr="00796EC9">
              <w:rPr>
                <w:sz w:val="24"/>
              </w:rPr>
              <w:t xml:space="preserve">. Станционного до Новоегорьевского тракта)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Арычная</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33</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Ростовская (от Рабочего тракта до  ул. Каменской)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Рабочий тракт от ул. Ростовской до ул. Тракторной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0,99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w:t>
            </w:r>
            <w:proofErr w:type="gramStart"/>
            <w:r w:rsidRPr="00796EC9">
              <w:rPr>
                <w:sz w:val="24"/>
              </w:rPr>
              <w:t>Гоголевский</w:t>
            </w:r>
            <w:proofErr w:type="gramEnd"/>
            <w:r w:rsidRPr="00796EC9">
              <w:rPr>
                <w:sz w:val="24"/>
              </w:rPr>
              <w:t xml:space="preserve"> (от ул. Путевой до ул. Полевой)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38</w:t>
            </w:r>
          </w:p>
        </w:tc>
      </w:tr>
      <w:tr w:rsidR="00796EC9" w:rsidRPr="00796EC9" w:rsidTr="00920A15">
        <w:trPr>
          <w:trHeight w:val="609"/>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Ипподромская</w:t>
            </w:r>
            <w:proofErr w:type="spellEnd"/>
            <w:r w:rsidRPr="00796EC9">
              <w:rPr>
                <w:sz w:val="24"/>
              </w:rPr>
              <w:t xml:space="preserve"> (от пер</w:t>
            </w:r>
            <w:proofErr w:type="gramStart"/>
            <w:r w:rsidRPr="00796EC9">
              <w:rPr>
                <w:sz w:val="24"/>
              </w:rPr>
              <w:t>.Г</w:t>
            </w:r>
            <w:proofErr w:type="gramEnd"/>
            <w:r w:rsidRPr="00796EC9">
              <w:rPr>
                <w:sz w:val="24"/>
              </w:rPr>
              <w:t>оголевского – до Новоегорьевского)</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119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Баумана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0,84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тупик Промывочный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0,33</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Шевченко, 40а, 153</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Пушкина, 26а, 19, 9, 32а, 38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w:t>
            </w:r>
            <w:proofErr w:type="spellStart"/>
            <w:r w:rsidRPr="00796EC9">
              <w:rPr>
                <w:sz w:val="24"/>
              </w:rPr>
              <w:t>Добродомова</w:t>
            </w:r>
            <w:proofErr w:type="spellEnd"/>
            <w:r w:rsidRPr="00796EC9">
              <w:rPr>
                <w:sz w:val="24"/>
              </w:rPr>
              <w:t xml:space="preserve"> 30,43,16а,61,36б</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0,45</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Маяковского, 35</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Братская, 29, 32</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Ломоносова, 194, 207, 196, 236</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0,16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Огарева, 71, 75</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Крупской, 227,255,263,270,275,279,294,304</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129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Степана Разина, 168, 225</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Покрышкина</w:t>
            </w:r>
            <w:proofErr w:type="spellEnd"/>
            <w:r w:rsidRPr="00796EC9">
              <w:rPr>
                <w:sz w:val="24"/>
              </w:rPr>
              <w:t>, 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Ползунова, 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Железнодорожная, 59, 65</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Железнодорожная, 149</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Коммунальная, 22 - 1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Томская, 31, 35</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Карьерная, 3</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Революционная, 132,235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Карла Маркса, 244 б, 246</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139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Льва Толстого, 34, 42</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Республики, 9</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Лизы Чайкиной, 1</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Полевая, 46 б</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Чехова, 52</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Циолковского, 10</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Машиностроителей, 22</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lastRenderedPageBreak/>
              <w:t>146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пр. Ленина, 42а (2 шт.)</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Мечникова, 33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Фрунзе, 50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149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 Аграрный, 51, 56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Ангарская, 29</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Братская, 37-1</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Лобачевского, 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Волжская, 28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Сенная, 41</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Мелиоративная, 1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Мелиоративная, 7,14, 20-1, 22, 26/2,4</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Молодогвардейская, 26,18,8,3</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0,32</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Оросительная, 230</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159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Юбилейная, 37 (2 шт.)</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Заводская, 06</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Некрасова, 10</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проезд Зеленый, 20, 60</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Октябрьская, 102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Попова, 16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пер. Мельничный. 125, 121, 132а, 144. 116, 110. 103</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0,44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166</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gramStart"/>
            <w:r w:rsidRPr="00796EC9">
              <w:rPr>
                <w:sz w:val="24"/>
              </w:rPr>
              <w:t>Трудовая</w:t>
            </w:r>
            <w:proofErr w:type="gramEnd"/>
            <w:r w:rsidRPr="00796EC9">
              <w:rPr>
                <w:sz w:val="24"/>
              </w:rPr>
              <w:t xml:space="preserve"> от ул. Районной до дома № 01 ул. Трудовой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167</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Беломорская, 59Г</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168</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Коллективная, 34А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169</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Колхозная, 46</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170</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Чуйская, 1</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171</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ул. </w:t>
            </w:r>
            <w:proofErr w:type="spellStart"/>
            <w:r w:rsidRPr="00796EC9">
              <w:rPr>
                <w:sz w:val="24"/>
              </w:rPr>
              <w:t>Кулундинская</w:t>
            </w:r>
            <w:proofErr w:type="spellEnd"/>
            <w:r w:rsidRPr="00796EC9">
              <w:rPr>
                <w:sz w:val="24"/>
              </w:rPr>
              <w:t>, 28</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0,04</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172</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ДК "Строитель" по ул. </w:t>
            </w:r>
            <w:proofErr w:type="gramStart"/>
            <w:r w:rsidRPr="00796EC9">
              <w:rPr>
                <w:sz w:val="24"/>
              </w:rPr>
              <w:t>Одесской</w:t>
            </w:r>
            <w:proofErr w:type="gramEnd"/>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0,28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r>
      <w:tr w:rsidR="00796EC9" w:rsidRPr="00796EC9" w:rsidTr="00920A15">
        <w:trPr>
          <w:trHeight w:val="750"/>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173</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территория площади имени 21-Гвардейского стрелкового полка</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0,59</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60</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174</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Парк-Набережная на правом берегу реки Алей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107</w:t>
            </w:r>
          </w:p>
        </w:tc>
      </w:tr>
      <w:tr w:rsidR="00796EC9" w:rsidRPr="00796EC9" w:rsidTr="00920A15">
        <w:trPr>
          <w:trHeight w:val="645"/>
        </w:trPr>
        <w:tc>
          <w:tcPr>
            <w:tcW w:w="868" w:type="dxa"/>
            <w:tcBorders>
              <w:top w:val="nil"/>
              <w:left w:val="single" w:sz="4" w:space="0" w:color="auto"/>
              <w:bottom w:val="single" w:sz="4" w:space="0" w:color="auto"/>
              <w:right w:val="single" w:sz="4" w:space="0" w:color="auto"/>
            </w:tcBorders>
            <w:noWrap/>
            <w:vAlign w:val="center"/>
            <w:hideMark/>
          </w:tcPr>
          <w:p w:rsidR="00796EC9" w:rsidRPr="00796EC9" w:rsidRDefault="00796EC9" w:rsidP="00796EC9">
            <w:pPr>
              <w:spacing w:line="240" w:lineRule="auto"/>
              <w:ind w:firstLine="0"/>
              <w:rPr>
                <w:sz w:val="24"/>
              </w:rPr>
            </w:pPr>
            <w:r w:rsidRPr="00796EC9">
              <w:rPr>
                <w:sz w:val="24"/>
              </w:rPr>
              <w:t>175</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ул. Терешкова (от Угловского тракта до участка № 17 по ул. Терешковой)</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0,628</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24</w:t>
            </w:r>
          </w:p>
        </w:tc>
      </w:tr>
      <w:tr w:rsidR="00796EC9" w:rsidRPr="00796EC9" w:rsidTr="00920A15">
        <w:trPr>
          <w:trHeight w:val="645"/>
        </w:trPr>
        <w:tc>
          <w:tcPr>
            <w:tcW w:w="868" w:type="dxa"/>
            <w:tcBorders>
              <w:top w:val="nil"/>
              <w:left w:val="single" w:sz="4" w:space="0" w:color="auto"/>
              <w:bottom w:val="single" w:sz="4" w:space="0" w:color="auto"/>
              <w:right w:val="single" w:sz="4" w:space="0" w:color="auto"/>
            </w:tcBorders>
            <w:noWrap/>
            <w:vAlign w:val="center"/>
          </w:tcPr>
          <w:p w:rsidR="00796EC9" w:rsidRPr="00796EC9" w:rsidRDefault="00796EC9" w:rsidP="00796EC9">
            <w:pPr>
              <w:spacing w:line="240" w:lineRule="auto"/>
              <w:ind w:firstLine="0"/>
              <w:rPr>
                <w:sz w:val="24"/>
              </w:rPr>
            </w:pPr>
            <w:r w:rsidRPr="00796EC9">
              <w:rPr>
                <w:sz w:val="24"/>
              </w:rPr>
              <w:t>176</w:t>
            </w:r>
          </w:p>
        </w:tc>
        <w:tc>
          <w:tcPr>
            <w:tcW w:w="5224" w:type="dxa"/>
            <w:tcBorders>
              <w:top w:val="nil"/>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ул. Белоярская</w:t>
            </w:r>
          </w:p>
        </w:tc>
        <w:tc>
          <w:tcPr>
            <w:tcW w:w="2172" w:type="dxa"/>
            <w:tcBorders>
              <w:top w:val="nil"/>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0,09</w:t>
            </w:r>
          </w:p>
        </w:tc>
        <w:tc>
          <w:tcPr>
            <w:tcW w:w="1392" w:type="dxa"/>
            <w:tcBorders>
              <w:top w:val="nil"/>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3</w:t>
            </w:r>
          </w:p>
        </w:tc>
      </w:tr>
      <w:tr w:rsidR="00796EC9" w:rsidRPr="00796EC9" w:rsidTr="00920A15">
        <w:trPr>
          <w:trHeight w:val="375"/>
        </w:trPr>
        <w:tc>
          <w:tcPr>
            <w:tcW w:w="868" w:type="dxa"/>
            <w:tcBorders>
              <w:top w:val="nil"/>
              <w:left w:val="single" w:sz="4" w:space="0" w:color="auto"/>
              <w:bottom w:val="single" w:sz="4" w:space="0" w:color="auto"/>
              <w:right w:val="single" w:sz="4" w:space="0" w:color="auto"/>
            </w:tcBorders>
            <w:noWrap/>
            <w:vAlign w:val="bottom"/>
            <w:hideMark/>
          </w:tcPr>
          <w:p w:rsidR="00796EC9" w:rsidRPr="00796EC9" w:rsidRDefault="00796EC9" w:rsidP="00796EC9">
            <w:pPr>
              <w:spacing w:line="240" w:lineRule="auto"/>
              <w:ind w:firstLine="0"/>
              <w:rPr>
                <w:sz w:val="24"/>
              </w:rPr>
            </w:pPr>
            <w:r w:rsidRPr="00796EC9">
              <w:rPr>
                <w:sz w:val="24"/>
              </w:rPr>
              <w:t> </w:t>
            </w:r>
          </w:p>
        </w:tc>
        <w:tc>
          <w:tcPr>
            <w:tcW w:w="5224"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Итого:                               </w:t>
            </w:r>
          </w:p>
        </w:tc>
        <w:tc>
          <w:tcPr>
            <w:tcW w:w="217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125,86</w:t>
            </w:r>
          </w:p>
        </w:tc>
        <w:tc>
          <w:tcPr>
            <w:tcW w:w="1392"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3823</w:t>
            </w:r>
          </w:p>
        </w:tc>
      </w:tr>
    </w:tbl>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lastRenderedPageBreak/>
        <w:t xml:space="preserve">Таблица 3.2. (Перечень </w:t>
      </w:r>
      <w:proofErr w:type="gramStart"/>
      <w:r w:rsidRPr="00796EC9">
        <w:rPr>
          <w:sz w:val="24"/>
        </w:rPr>
        <w:t>мест расположения светофорных объектов города Рубцовска</w:t>
      </w:r>
      <w:proofErr w:type="gramEnd"/>
      <w:r w:rsidRPr="00796EC9">
        <w:rPr>
          <w:sz w:val="24"/>
        </w:rPr>
        <w:t>):</w:t>
      </w:r>
    </w:p>
    <w:p w:rsidR="00796EC9" w:rsidRPr="00796EC9" w:rsidRDefault="00796EC9" w:rsidP="00796EC9">
      <w:pPr>
        <w:spacing w:line="240" w:lineRule="auto"/>
        <w:ind w:firstLine="0"/>
        <w:rPr>
          <w:sz w:val="24"/>
        </w:rPr>
      </w:pPr>
    </w:p>
    <w:tbl>
      <w:tblPr>
        <w:tblW w:w="9641" w:type="dxa"/>
        <w:tblInd w:w="-176" w:type="dxa"/>
        <w:tblLayout w:type="fixed"/>
        <w:tblLook w:val="04A0"/>
      </w:tblPr>
      <w:tblGrid>
        <w:gridCol w:w="900"/>
        <w:gridCol w:w="6614"/>
        <w:gridCol w:w="2127"/>
      </w:tblGrid>
      <w:tr w:rsidR="00796EC9" w:rsidRPr="00796EC9" w:rsidTr="00920A15">
        <w:trPr>
          <w:trHeight w:val="253"/>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   </w:t>
            </w:r>
            <w:proofErr w:type="spellStart"/>
            <w:proofErr w:type="gramStart"/>
            <w:r w:rsidRPr="00796EC9">
              <w:rPr>
                <w:sz w:val="24"/>
              </w:rPr>
              <w:t>п</w:t>
            </w:r>
            <w:proofErr w:type="spellEnd"/>
            <w:proofErr w:type="gramEnd"/>
            <w:r w:rsidRPr="00796EC9">
              <w:rPr>
                <w:sz w:val="24"/>
              </w:rPr>
              <w:t>/</w:t>
            </w:r>
            <w:proofErr w:type="spellStart"/>
            <w:r w:rsidRPr="00796EC9">
              <w:rPr>
                <w:sz w:val="24"/>
              </w:rPr>
              <w:t>п</w:t>
            </w:r>
            <w:proofErr w:type="spellEnd"/>
          </w:p>
        </w:tc>
        <w:tc>
          <w:tcPr>
            <w:tcW w:w="6614"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rsidR="00796EC9" w:rsidRPr="00796EC9" w:rsidRDefault="00796EC9" w:rsidP="00796EC9">
            <w:pPr>
              <w:spacing w:line="240" w:lineRule="auto"/>
              <w:ind w:firstLine="0"/>
              <w:rPr>
                <w:sz w:val="24"/>
              </w:rPr>
            </w:pPr>
            <w:r w:rsidRPr="00796EC9">
              <w:rPr>
                <w:sz w:val="24"/>
              </w:rPr>
              <w:t>Количество, шт.</w:t>
            </w:r>
          </w:p>
        </w:tc>
      </w:tr>
      <w:tr w:rsidR="00796EC9" w:rsidRPr="00796EC9" w:rsidTr="00920A15">
        <w:trPr>
          <w:trHeight w:val="96"/>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ул. Дзержинского</w:t>
            </w:r>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96"/>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пер. Шенкеля</w:t>
            </w:r>
          </w:p>
        </w:tc>
        <w:tc>
          <w:tcPr>
            <w:tcW w:w="2127" w:type="dxa"/>
            <w:tcBorders>
              <w:top w:val="nil"/>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14"/>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бульвара Победы</w:t>
            </w:r>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32"/>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60"/>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пер. </w:t>
            </w:r>
            <w:proofErr w:type="spellStart"/>
            <w:r w:rsidRPr="00796EC9">
              <w:rPr>
                <w:sz w:val="24"/>
              </w:rPr>
              <w:t>Улежникова</w:t>
            </w:r>
            <w:proofErr w:type="spellEnd"/>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68"/>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пер. Гражданского</w:t>
            </w:r>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60"/>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w:t>
            </w:r>
            <w:proofErr w:type="spellStart"/>
            <w:r w:rsidRPr="00796EC9">
              <w:rPr>
                <w:sz w:val="24"/>
              </w:rPr>
              <w:t>пр-ктаРубцовского</w:t>
            </w:r>
            <w:proofErr w:type="spellEnd"/>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76"/>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w:t>
            </w:r>
            <w:proofErr w:type="spellStart"/>
            <w:r w:rsidRPr="00796EC9">
              <w:rPr>
                <w:sz w:val="24"/>
              </w:rPr>
              <w:t>пр-кта</w:t>
            </w:r>
            <w:proofErr w:type="spellEnd"/>
            <w:r w:rsidRPr="00796EC9">
              <w:rPr>
                <w:sz w:val="24"/>
              </w:rPr>
              <w:t xml:space="preserve"> Ленина и ул. </w:t>
            </w:r>
            <w:proofErr w:type="spellStart"/>
            <w:r w:rsidRPr="00796EC9">
              <w:rPr>
                <w:sz w:val="24"/>
              </w:rPr>
              <w:t>Сельмашской</w:t>
            </w:r>
            <w:proofErr w:type="spellEnd"/>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94"/>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Пролетарской</w:t>
            </w:r>
            <w:proofErr w:type="gramEnd"/>
            <w:r w:rsidRPr="00796EC9">
              <w:rPr>
                <w:sz w:val="24"/>
              </w:rPr>
              <w:t xml:space="preserve"> и </w:t>
            </w:r>
            <w:proofErr w:type="spellStart"/>
            <w:r w:rsidRPr="00796EC9">
              <w:rPr>
                <w:sz w:val="24"/>
              </w:rPr>
              <w:t>Змеиногорского</w:t>
            </w:r>
            <w:proofErr w:type="spellEnd"/>
            <w:r w:rsidRPr="00796EC9">
              <w:rPr>
                <w:sz w:val="24"/>
              </w:rPr>
              <w:t xml:space="preserve"> тракта</w:t>
            </w:r>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12"/>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c>
          <w:tcPr>
            <w:tcW w:w="6614"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Пролетарской</w:t>
            </w:r>
            <w:proofErr w:type="gramEnd"/>
            <w:r w:rsidRPr="00796EC9">
              <w:rPr>
                <w:sz w:val="24"/>
              </w:rPr>
              <w:t xml:space="preserve">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60"/>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Комсомольской</w:t>
            </w:r>
            <w:proofErr w:type="gramEnd"/>
            <w:r w:rsidRPr="00796EC9">
              <w:rPr>
                <w:sz w:val="24"/>
              </w:rPr>
              <w:t xml:space="preserve"> и ул. Смоленской</w:t>
            </w:r>
          </w:p>
        </w:tc>
        <w:tc>
          <w:tcPr>
            <w:tcW w:w="2127"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48"/>
        </w:trPr>
        <w:tc>
          <w:tcPr>
            <w:tcW w:w="90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Комсомольской</w:t>
            </w:r>
            <w:proofErr w:type="gramEnd"/>
            <w:r w:rsidRPr="00796EC9">
              <w:rPr>
                <w:sz w:val="24"/>
              </w:rPr>
              <w:t xml:space="preserve"> и ул. Калинина</w:t>
            </w:r>
          </w:p>
        </w:tc>
        <w:tc>
          <w:tcPr>
            <w:tcW w:w="2127"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79"/>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Комсомольской</w:t>
            </w:r>
            <w:proofErr w:type="gramEnd"/>
            <w:r w:rsidRPr="00796EC9">
              <w:rPr>
                <w:sz w:val="24"/>
              </w:rPr>
              <w:t xml:space="preserve"> и ул. Дзержинского</w:t>
            </w:r>
          </w:p>
        </w:tc>
        <w:tc>
          <w:tcPr>
            <w:tcW w:w="2127"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74"/>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14</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Комсомольской</w:t>
            </w:r>
            <w:proofErr w:type="gramEnd"/>
            <w:r w:rsidRPr="00796EC9">
              <w:rPr>
                <w:sz w:val="24"/>
              </w:rPr>
              <w:t xml:space="preserve"> и пер. </w:t>
            </w:r>
            <w:proofErr w:type="spellStart"/>
            <w:r w:rsidRPr="00796EC9">
              <w:rPr>
                <w:sz w:val="24"/>
              </w:rPr>
              <w:t>Улежникова</w:t>
            </w:r>
            <w:proofErr w:type="spellEnd"/>
          </w:p>
        </w:tc>
        <w:tc>
          <w:tcPr>
            <w:tcW w:w="2127"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60"/>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15</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Комсомольской</w:t>
            </w:r>
            <w:proofErr w:type="gramEnd"/>
            <w:r w:rsidRPr="00796EC9">
              <w:rPr>
                <w:sz w:val="24"/>
              </w:rPr>
              <w:t xml:space="preserve"> и ул. </w:t>
            </w:r>
            <w:proofErr w:type="spellStart"/>
            <w:r w:rsidRPr="00796EC9">
              <w:rPr>
                <w:sz w:val="24"/>
              </w:rPr>
              <w:t>Сельмашской</w:t>
            </w:r>
            <w:proofErr w:type="spellEnd"/>
          </w:p>
        </w:tc>
        <w:tc>
          <w:tcPr>
            <w:tcW w:w="2127"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60"/>
        </w:trPr>
        <w:tc>
          <w:tcPr>
            <w:tcW w:w="90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c>
          <w:tcPr>
            <w:tcW w:w="6614"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Пересечение ул. </w:t>
            </w:r>
            <w:proofErr w:type="gramStart"/>
            <w:r w:rsidRPr="00796EC9">
              <w:rPr>
                <w:sz w:val="24"/>
              </w:rPr>
              <w:t>Алтайской</w:t>
            </w:r>
            <w:proofErr w:type="gramEnd"/>
            <w:r w:rsidRPr="00796EC9">
              <w:rPr>
                <w:sz w:val="24"/>
              </w:rPr>
              <w:t xml:space="preserve"> и ул. Светлова</w:t>
            </w:r>
          </w:p>
        </w:tc>
        <w:tc>
          <w:tcPr>
            <w:tcW w:w="2127"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bl>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t>Таблица 3.3. (Перечень мест расположения светофоров Т.7 города Рубцовска):</w:t>
      </w:r>
    </w:p>
    <w:tbl>
      <w:tblPr>
        <w:tblW w:w="9641" w:type="dxa"/>
        <w:tblInd w:w="-176" w:type="dxa"/>
        <w:tblLook w:val="04A0"/>
      </w:tblPr>
      <w:tblGrid>
        <w:gridCol w:w="710"/>
        <w:gridCol w:w="7088"/>
        <w:gridCol w:w="1843"/>
      </w:tblGrid>
      <w:tr w:rsidR="00796EC9" w:rsidRPr="00796EC9" w:rsidTr="00920A15">
        <w:trPr>
          <w:trHeight w:val="33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   </w:t>
            </w:r>
            <w:proofErr w:type="spellStart"/>
            <w:proofErr w:type="gramStart"/>
            <w:r w:rsidRPr="00796EC9">
              <w:rPr>
                <w:sz w:val="24"/>
              </w:rPr>
              <w:t>п</w:t>
            </w:r>
            <w:proofErr w:type="spellEnd"/>
            <w:proofErr w:type="gramEnd"/>
            <w:r w:rsidRPr="00796EC9">
              <w:rPr>
                <w:sz w:val="24"/>
              </w:rPr>
              <w:t>/</w:t>
            </w:r>
            <w:proofErr w:type="spellStart"/>
            <w:r w:rsidRPr="00796EC9">
              <w:rPr>
                <w:sz w:val="24"/>
              </w:rPr>
              <w:t>п</w:t>
            </w:r>
            <w:proofErr w:type="spellEnd"/>
          </w:p>
        </w:tc>
        <w:tc>
          <w:tcPr>
            <w:tcW w:w="7088"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rsidR="00796EC9" w:rsidRPr="00796EC9" w:rsidRDefault="00796EC9" w:rsidP="00796EC9">
            <w:pPr>
              <w:spacing w:line="240" w:lineRule="auto"/>
              <w:ind w:firstLine="0"/>
              <w:rPr>
                <w:sz w:val="24"/>
              </w:rPr>
            </w:pPr>
            <w:r w:rsidRPr="00796EC9">
              <w:rPr>
                <w:sz w:val="24"/>
              </w:rPr>
              <w:t>Количество, шт.</w:t>
            </w:r>
          </w:p>
        </w:tc>
      </w:tr>
      <w:tr w:rsidR="00796EC9" w:rsidRPr="00796EC9" w:rsidTr="00920A15">
        <w:trPr>
          <w:trHeight w:val="207"/>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«КСОШ № 2», ул. Комсомольская, 21</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84"/>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МБОУ  «Лицей», ул. </w:t>
            </w:r>
            <w:proofErr w:type="gramStart"/>
            <w:r w:rsidRPr="00796EC9">
              <w:rPr>
                <w:sz w:val="24"/>
              </w:rPr>
              <w:t>Комсомольская</w:t>
            </w:r>
            <w:proofErr w:type="gramEnd"/>
            <w:r w:rsidRPr="00796EC9">
              <w:rPr>
                <w:sz w:val="24"/>
              </w:rPr>
              <w:t>, 99</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16"/>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3</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МБОУ «Профильный лицей № 24», ул. </w:t>
            </w:r>
            <w:proofErr w:type="gramStart"/>
            <w:r w:rsidRPr="00796EC9">
              <w:rPr>
                <w:sz w:val="24"/>
              </w:rPr>
              <w:t>Октябрьская</w:t>
            </w:r>
            <w:proofErr w:type="gramEnd"/>
            <w:r w:rsidRPr="00796EC9">
              <w:rPr>
                <w:sz w:val="24"/>
              </w:rPr>
              <w:t>, 68</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w:t>
            </w:r>
          </w:p>
        </w:tc>
      </w:tr>
      <w:tr w:rsidR="00796EC9" w:rsidRPr="00796EC9" w:rsidTr="00920A15">
        <w:trPr>
          <w:trHeight w:val="134"/>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4</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«СОШ № 19», ул. Комсомольская, 204</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151"/>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5</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МБОУ «Гимназия «Планета Детства», </w:t>
            </w:r>
            <w:proofErr w:type="spellStart"/>
            <w:r w:rsidRPr="00796EC9">
              <w:rPr>
                <w:sz w:val="24"/>
              </w:rPr>
              <w:t>пр-кт</w:t>
            </w:r>
            <w:proofErr w:type="spellEnd"/>
            <w:r w:rsidRPr="00796EC9">
              <w:rPr>
                <w:sz w:val="24"/>
              </w:rPr>
              <w:t xml:space="preserve"> Ленина, 187</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170"/>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6</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«Лицей «Эрудит», ул. Жуковского</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60"/>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7</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«ООШ № 15», ул. Пролетарская, 284а</w:t>
            </w:r>
          </w:p>
        </w:tc>
        <w:tc>
          <w:tcPr>
            <w:tcW w:w="1843" w:type="dxa"/>
            <w:tcBorders>
              <w:top w:val="nil"/>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nil"/>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8</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МБОУ «СОШ № 10 «ККЮС», ул. </w:t>
            </w:r>
            <w:proofErr w:type="spellStart"/>
            <w:r w:rsidRPr="00796EC9">
              <w:rPr>
                <w:sz w:val="24"/>
              </w:rPr>
              <w:t>Рихарда</w:t>
            </w:r>
            <w:proofErr w:type="spellEnd"/>
            <w:r w:rsidRPr="00796EC9">
              <w:rPr>
                <w:sz w:val="24"/>
              </w:rPr>
              <w:t xml:space="preserve"> </w:t>
            </w:r>
            <w:proofErr w:type="spellStart"/>
            <w:r w:rsidRPr="00796EC9">
              <w:rPr>
                <w:sz w:val="24"/>
              </w:rPr>
              <w:t>Зорге</w:t>
            </w:r>
            <w:proofErr w:type="spellEnd"/>
            <w:r w:rsidRPr="00796EC9">
              <w:rPr>
                <w:sz w:val="24"/>
              </w:rPr>
              <w:t>, 121</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9</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10</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«Лицей № 7», ул. Громова</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11</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12</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13</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proofErr w:type="spellStart"/>
            <w:r w:rsidRPr="00796EC9">
              <w:rPr>
                <w:sz w:val="24"/>
              </w:rPr>
              <w:t>Рубцовский</w:t>
            </w:r>
            <w:proofErr w:type="spellEnd"/>
            <w:r w:rsidRPr="00796EC9">
              <w:rPr>
                <w:sz w:val="24"/>
              </w:rPr>
              <w:t xml:space="preserve"> институт (филиал) </w:t>
            </w:r>
            <w:proofErr w:type="spellStart"/>
            <w:r w:rsidRPr="00796EC9">
              <w:rPr>
                <w:sz w:val="24"/>
              </w:rPr>
              <w:t>АлтГУ</w:t>
            </w:r>
            <w:proofErr w:type="spellEnd"/>
            <w:r w:rsidRPr="00796EC9">
              <w:rPr>
                <w:sz w:val="24"/>
              </w:rPr>
              <w:t xml:space="preserve">, </w:t>
            </w:r>
            <w:proofErr w:type="spellStart"/>
            <w:r w:rsidRPr="00796EC9">
              <w:rPr>
                <w:sz w:val="24"/>
              </w:rPr>
              <w:t>пр-кт</w:t>
            </w:r>
            <w:proofErr w:type="spellEnd"/>
            <w:r w:rsidRPr="00796EC9">
              <w:rPr>
                <w:sz w:val="24"/>
              </w:rPr>
              <w:t xml:space="preserve"> Ленина, 200б</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14</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15</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16</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17</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МБОУ «ООШ № 26 им. А.С. Пушкина «корпус № 2»  ул</w:t>
            </w:r>
            <w:proofErr w:type="gramStart"/>
            <w:r w:rsidRPr="00796EC9">
              <w:rPr>
                <w:sz w:val="24"/>
              </w:rPr>
              <w:t>.К</w:t>
            </w:r>
            <w:proofErr w:type="gramEnd"/>
            <w:r w:rsidRPr="00796EC9">
              <w:rPr>
                <w:sz w:val="24"/>
              </w:rPr>
              <w:t>расная, 99</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18</w:t>
            </w:r>
          </w:p>
        </w:tc>
        <w:tc>
          <w:tcPr>
            <w:tcW w:w="7088"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19</w:t>
            </w:r>
          </w:p>
        </w:tc>
        <w:tc>
          <w:tcPr>
            <w:tcW w:w="7088" w:type="dxa"/>
            <w:tcBorders>
              <w:top w:val="single" w:sz="4" w:space="0" w:color="auto"/>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МБОУ «СОШ №8 пер. Гражданский, 52</w:t>
            </w:r>
          </w:p>
        </w:tc>
        <w:tc>
          <w:tcPr>
            <w:tcW w:w="1843" w:type="dxa"/>
            <w:tcBorders>
              <w:top w:val="single" w:sz="4" w:space="0" w:color="auto"/>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2</w:t>
            </w:r>
          </w:p>
        </w:tc>
      </w:tr>
      <w:tr w:rsidR="00796EC9" w:rsidRPr="00796EC9" w:rsidTr="00920A15">
        <w:trPr>
          <w:trHeight w:val="206"/>
        </w:trPr>
        <w:tc>
          <w:tcPr>
            <w:tcW w:w="710"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20</w:t>
            </w:r>
          </w:p>
        </w:tc>
        <w:tc>
          <w:tcPr>
            <w:tcW w:w="7088" w:type="dxa"/>
            <w:tcBorders>
              <w:top w:val="single" w:sz="4" w:space="0" w:color="auto"/>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ул. Октябрьская, 147</w:t>
            </w:r>
          </w:p>
        </w:tc>
        <w:tc>
          <w:tcPr>
            <w:tcW w:w="1843" w:type="dxa"/>
            <w:tcBorders>
              <w:top w:val="single" w:sz="4" w:space="0" w:color="auto"/>
              <w:left w:val="nil"/>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1</w:t>
            </w:r>
          </w:p>
        </w:tc>
      </w:tr>
    </w:tbl>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t>4. График включения – выключения сетей наружного освещения по городу Рубцовску:</w:t>
      </w:r>
    </w:p>
    <w:p w:rsidR="00796EC9" w:rsidRPr="00796EC9" w:rsidRDefault="00796EC9" w:rsidP="00796EC9">
      <w:pPr>
        <w:spacing w:line="240" w:lineRule="auto"/>
        <w:ind w:firstLine="0"/>
        <w:rPr>
          <w:sz w:val="24"/>
        </w:rPr>
      </w:pPr>
      <w:r w:rsidRPr="00796EC9">
        <w:rPr>
          <w:sz w:val="24"/>
        </w:rPr>
        <w:t>Таблица 4.1</w:t>
      </w:r>
    </w:p>
    <w:tbl>
      <w:tblPr>
        <w:tblpPr w:leftFromText="180" w:rightFromText="180" w:vertAnchor="text" w:horzAnchor="margin" w:tblpX="-140"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418"/>
        <w:gridCol w:w="1417"/>
        <w:gridCol w:w="1418"/>
        <w:gridCol w:w="1417"/>
        <w:gridCol w:w="1276"/>
        <w:gridCol w:w="1418"/>
      </w:tblGrid>
      <w:tr w:rsidR="00796EC9" w:rsidRPr="00796EC9" w:rsidTr="00920A15">
        <w:tc>
          <w:tcPr>
            <w:tcW w:w="1242" w:type="dxa"/>
            <w:vMerge w:val="restart"/>
            <w:tcBorders>
              <w:top w:val="single" w:sz="4" w:space="0" w:color="000000"/>
              <w:left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lastRenderedPageBreak/>
              <w:t>Дата/</w:t>
            </w:r>
          </w:p>
          <w:p w:rsidR="00796EC9" w:rsidRPr="00796EC9" w:rsidRDefault="00796EC9" w:rsidP="00796EC9">
            <w:pPr>
              <w:spacing w:line="240" w:lineRule="auto"/>
              <w:ind w:firstLine="0"/>
              <w:rPr>
                <w:sz w:val="24"/>
              </w:rPr>
            </w:pPr>
            <w:r w:rsidRPr="00796EC9">
              <w:rPr>
                <w:sz w:val="24"/>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1-10</w:t>
            </w:r>
          </w:p>
        </w:tc>
        <w:tc>
          <w:tcPr>
            <w:tcW w:w="2835" w:type="dxa"/>
            <w:gridSpan w:val="2"/>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11-20</w:t>
            </w:r>
          </w:p>
        </w:tc>
        <w:tc>
          <w:tcPr>
            <w:tcW w:w="2694" w:type="dxa"/>
            <w:gridSpan w:val="2"/>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21-31</w:t>
            </w:r>
          </w:p>
        </w:tc>
      </w:tr>
      <w:tr w:rsidR="00796EC9" w:rsidRPr="00796EC9" w:rsidTr="00920A15">
        <w:tc>
          <w:tcPr>
            <w:tcW w:w="1242" w:type="dxa"/>
            <w:vMerge/>
            <w:tcBorders>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p>
        </w:tc>
        <w:tc>
          <w:tcPr>
            <w:tcW w:w="1418" w:type="dxa"/>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Время</w:t>
            </w:r>
          </w:p>
          <w:p w:rsidR="00796EC9" w:rsidRPr="00796EC9" w:rsidRDefault="00796EC9" w:rsidP="00796EC9">
            <w:pPr>
              <w:spacing w:line="240" w:lineRule="auto"/>
              <w:ind w:firstLine="0"/>
              <w:rPr>
                <w:sz w:val="24"/>
              </w:rPr>
            </w:pPr>
            <w:r w:rsidRPr="00796EC9">
              <w:rPr>
                <w:sz w:val="24"/>
              </w:rPr>
              <w:t>выключения</w:t>
            </w:r>
          </w:p>
        </w:tc>
        <w:tc>
          <w:tcPr>
            <w:tcW w:w="1276" w:type="dxa"/>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rsidR="00796EC9" w:rsidRPr="00796EC9" w:rsidRDefault="00796EC9" w:rsidP="00796EC9">
            <w:pPr>
              <w:spacing w:line="240" w:lineRule="auto"/>
              <w:ind w:firstLine="0"/>
              <w:rPr>
                <w:sz w:val="24"/>
              </w:rPr>
            </w:pPr>
            <w:r w:rsidRPr="00796EC9">
              <w:rPr>
                <w:sz w:val="24"/>
              </w:rPr>
              <w:t>Время</w:t>
            </w:r>
          </w:p>
          <w:p w:rsidR="00796EC9" w:rsidRPr="00796EC9" w:rsidRDefault="00796EC9" w:rsidP="00796EC9">
            <w:pPr>
              <w:spacing w:line="240" w:lineRule="auto"/>
              <w:ind w:firstLine="0"/>
              <w:rPr>
                <w:sz w:val="24"/>
              </w:rPr>
            </w:pPr>
            <w:r w:rsidRPr="00796EC9">
              <w:rPr>
                <w:sz w:val="24"/>
              </w:rPr>
              <w:t>выключения</w:t>
            </w:r>
          </w:p>
        </w:tc>
      </w:tr>
      <w:tr w:rsidR="00796EC9" w:rsidRPr="00796EC9" w:rsidTr="00920A15">
        <w:trPr>
          <w:trHeight w:val="165"/>
        </w:trPr>
        <w:tc>
          <w:tcPr>
            <w:tcW w:w="1242"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17:15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9:00</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17:30</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08:45</w:t>
            </w:r>
          </w:p>
        </w:tc>
        <w:tc>
          <w:tcPr>
            <w:tcW w:w="1276"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17:45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08:30</w:t>
            </w:r>
          </w:p>
        </w:tc>
      </w:tr>
      <w:tr w:rsidR="00796EC9" w:rsidRPr="00796EC9" w:rsidTr="00920A15">
        <w:trPr>
          <w:trHeight w:val="165"/>
        </w:trPr>
        <w:tc>
          <w:tcPr>
            <w:tcW w:w="1242"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18:00</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08:15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18.15</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08:00</w:t>
            </w:r>
          </w:p>
        </w:tc>
        <w:tc>
          <w:tcPr>
            <w:tcW w:w="1276"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18.25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07:15</w:t>
            </w:r>
          </w:p>
        </w:tc>
      </w:tr>
      <w:tr w:rsidR="00796EC9" w:rsidRPr="00796EC9" w:rsidTr="00920A15">
        <w:trPr>
          <w:trHeight w:val="165"/>
        </w:trPr>
        <w:tc>
          <w:tcPr>
            <w:tcW w:w="1242"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Март</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18.25</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6.55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19.00</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6.45</w:t>
            </w:r>
          </w:p>
        </w:tc>
        <w:tc>
          <w:tcPr>
            <w:tcW w:w="1276"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20.15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6.45</w:t>
            </w:r>
          </w:p>
        </w:tc>
      </w:tr>
      <w:tr w:rsidR="00796EC9" w:rsidRPr="00796EC9" w:rsidTr="00920A15">
        <w:trPr>
          <w:trHeight w:val="165"/>
        </w:trPr>
        <w:tc>
          <w:tcPr>
            <w:tcW w:w="1242"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Апрель</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20.30</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6.30</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21.00</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6.00</w:t>
            </w:r>
          </w:p>
        </w:tc>
        <w:tc>
          <w:tcPr>
            <w:tcW w:w="1276"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21.15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5.30</w:t>
            </w:r>
          </w:p>
        </w:tc>
      </w:tr>
      <w:tr w:rsidR="00796EC9" w:rsidRPr="00796EC9" w:rsidTr="00920A15">
        <w:trPr>
          <w:trHeight w:val="225"/>
        </w:trPr>
        <w:tc>
          <w:tcPr>
            <w:tcW w:w="1242"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Май</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21.30</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5.30</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21.45</w:t>
            </w:r>
          </w:p>
        </w:tc>
        <w:tc>
          <w:tcPr>
            <w:tcW w:w="1417"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5.30</w:t>
            </w:r>
          </w:p>
        </w:tc>
        <w:tc>
          <w:tcPr>
            <w:tcW w:w="1276"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22.15</w:t>
            </w:r>
          </w:p>
        </w:tc>
        <w:tc>
          <w:tcPr>
            <w:tcW w:w="1418" w:type="dxa"/>
            <w:tcBorders>
              <w:top w:val="single" w:sz="4" w:space="0" w:color="auto"/>
              <w:left w:val="single" w:sz="4" w:space="0" w:color="000000"/>
              <w:bottom w:val="single" w:sz="4" w:space="0" w:color="auto"/>
              <w:right w:val="single" w:sz="4" w:space="0" w:color="000000"/>
            </w:tcBorders>
          </w:tcPr>
          <w:p w:rsidR="00796EC9" w:rsidRPr="00796EC9" w:rsidRDefault="00796EC9" w:rsidP="00796EC9">
            <w:pPr>
              <w:spacing w:line="240" w:lineRule="auto"/>
              <w:ind w:firstLine="0"/>
              <w:rPr>
                <w:sz w:val="24"/>
              </w:rPr>
            </w:pPr>
            <w:r w:rsidRPr="00796EC9">
              <w:rPr>
                <w:sz w:val="24"/>
              </w:rPr>
              <w:t>5.30</w:t>
            </w:r>
          </w:p>
        </w:tc>
      </w:tr>
      <w:tr w:rsidR="00796EC9" w:rsidRPr="00796EC9" w:rsidTr="00920A15">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22:25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4:30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22:35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4:20</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22:35</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4:20</w:t>
            </w:r>
          </w:p>
        </w:tc>
      </w:tr>
      <w:tr w:rsidR="00796EC9" w:rsidRPr="00796EC9" w:rsidTr="00920A15">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22:25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5:00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22:15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5:20</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22:00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5:20</w:t>
            </w:r>
          </w:p>
        </w:tc>
      </w:tr>
      <w:tr w:rsidR="00796EC9" w:rsidRPr="00796EC9" w:rsidTr="00920A15">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21:45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5:30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21:30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5:45</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21:00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6:00</w:t>
            </w:r>
          </w:p>
        </w:tc>
      </w:tr>
      <w:tr w:rsidR="00796EC9" w:rsidRPr="00796EC9" w:rsidTr="00920A15">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20:30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6:30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20:00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6:45</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19:30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7:20</w:t>
            </w:r>
          </w:p>
        </w:tc>
      </w:tr>
      <w:tr w:rsidR="00796EC9" w:rsidRPr="00796EC9" w:rsidTr="00920A15">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19:15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7:30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19:00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7:40</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18:40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 xml:space="preserve">8:00 </w:t>
            </w:r>
          </w:p>
        </w:tc>
      </w:tr>
      <w:tr w:rsidR="00796EC9" w:rsidRPr="00796EC9" w:rsidTr="00920A15">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18:20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8:10</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18:00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8:30</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17:45</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8:45</w:t>
            </w:r>
          </w:p>
        </w:tc>
      </w:tr>
      <w:tr w:rsidR="00796EC9" w:rsidRPr="00796EC9" w:rsidTr="00920A15">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17:45</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8:55</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17:30</w:t>
            </w:r>
          </w:p>
        </w:tc>
        <w:tc>
          <w:tcPr>
            <w:tcW w:w="1417"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9:00</w:t>
            </w:r>
          </w:p>
        </w:tc>
        <w:tc>
          <w:tcPr>
            <w:tcW w:w="1276"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17:15</w:t>
            </w:r>
          </w:p>
        </w:tc>
        <w:tc>
          <w:tcPr>
            <w:tcW w:w="1418" w:type="dxa"/>
            <w:tcBorders>
              <w:top w:val="single" w:sz="4" w:space="0" w:color="auto"/>
              <w:left w:val="single" w:sz="4" w:space="0" w:color="000000"/>
              <w:bottom w:val="single" w:sz="4" w:space="0" w:color="auto"/>
              <w:right w:val="single" w:sz="4" w:space="0" w:color="000000"/>
            </w:tcBorders>
            <w:vAlign w:val="center"/>
          </w:tcPr>
          <w:p w:rsidR="00796EC9" w:rsidRPr="00796EC9" w:rsidRDefault="00796EC9" w:rsidP="00796EC9">
            <w:pPr>
              <w:spacing w:line="240" w:lineRule="auto"/>
              <w:ind w:firstLine="0"/>
              <w:rPr>
                <w:sz w:val="24"/>
              </w:rPr>
            </w:pPr>
            <w:r w:rsidRPr="00796EC9">
              <w:rPr>
                <w:sz w:val="24"/>
              </w:rPr>
              <w:t>9:00</w:t>
            </w:r>
          </w:p>
        </w:tc>
      </w:tr>
    </w:tbl>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t>Заказчик имеет право корректировать график включения – выключения сетей наружного освещения по городу Рубцовску.</w:t>
      </w:r>
    </w:p>
    <w:p w:rsidR="00796EC9" w:rsidRPr="00796EC9" w:rsidRDefault="00796EC9" w:rsidP="00796EC9">
      <w:pPr>
        <w:spacing w:line="240" w:lineRule="auto"/>
        <w:ind w:firstLine="0"/>
        <w:rPr>
          <w:sz w:val="24"/>
        </w:rPr>
      </w:pPr>
      <w:r w:rsidRPr="00796EC9">
        <w:rPr>
          <w:sz w:val="24"/>
        </w:rPr>
        <w:t>Подрядчик обязан:</w:t>
      </w:r>
    </w:p>
    <w:p w:rsidR="00796EC9" w:rsidRPr="00796EC9" w:rsidRDefault="00796EC9" w:rsidP="00796EC9">
      <w:pPr>
        <w:spacing w:line="240" w:lineRule="auto"/>
        <w:ind w:firstLine="0"/>
        <w:rPr>
          <w:sz w:val="24"/>
        </w:rPr>
      </w:pPr>
      <w:r w:rsidRPr="00796EC9">
        <w:rPr>
          <w:sz w:val="24"/>
        </w:rPr>
        <w:t>-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796EC9">
        <w:rPr>
          <w:sz w:val="24"/>
        </w:rPr>
        <w:t>Рубцовский</w:t>
      </w:r>
      <w:proofErr w:type="spellEnd"/>
      <w:r w:rsidRPr="00796EC9">
        <w:rPr>
          <w:sz w:val="24"/>
        </w:rPr>
        <w:t>»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rsidR="00796EC9" w:rsidRPr="00796EC9" w:rsidRDefault="00796EC9" w:rsidP="00796EC9">
      <w:pPr>
        <w:spacing w:line="240" w:lineRule="auto"/>
        <w:ind w:firstLine="0"/>
        <w:rPr>
          <w:sz w:val="24"/>
        </w:rPr>
      </w:pPr>
      <w:r w:rsidRPr="00796EC9">
        <w:rPr>
          <w:sz w:val="24"/>
        </w:rPr>
        <w:t>- устранять замечания Заказчика, органов ОГИБДД МО МВД России «</w:t>
      </w:r>
      <w:proofErr w:type="spellStart"/>
      <w:r w:rsidRPr="00796EC9">
        <w:rPr>
          <w:sz w:val="24"/>
        </w:rPr>
        <w:t>Рубцовский</w:t>
      </w:r>
      <w:proofErr w:type="spellEnd"/>
      <w:r w:rsidRPr="00796EC9">
        <w:rPr>
          <w:sz w:val="24"/>
        </w:rPr>
        <w:t>» в установленные сроки;</w:t>
      </w:r>
    </w:p>
    <w:p w:rsidR="00796EC9" w:rsidRPr="00796EC9" w:rsidRDefault="00796EC9" w:rsidP="00796EC9">
      <w:pPr>
        <w:spacing w:line="240" w:lineRule="auto"/>
        <w:ind w:firstLine="0"/>
        <w:rPr>
          <w:sz w:val="24"/>
        </w:rPr>
      </w:pPr>
      <w:r w:rsidRPr="00796EC9">
        <w:rPr>
          <w:sz w:val="24"/>
        </w:rPr>
        <w:t>- проводить ежедекадные 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rsidR="00796EC9" w:rsidRPr="00796EC9" w:rsidRDefault="00796EC9" w:rsidP="00796EC9">
      <w:pPr>
        <w:spacing w:line="240" w:lineRule="auto"/>
        <w:ind w:firstLine="0"/>
        <w:rPr>
          <w:sz w:val="24"/>
        </w:rPr>
      </w:pPr>
      <w:r w:rsidRPr="00796EC9">
        <w:rPr>
          <w:sz w:val="24"/>
        </w:rPr>
        <w:t>- принимать участие в приемке вновь вводимых в эксплуатацию линий уличного освещения в городе Рубцовске;</w:t>
      </w:r>
    </w:p>
    <w:p w:rsidR="00796EC9" w:rsidRPr="00796EC9" w:rsidRDefault="00796EC9" w:rsidP="00796EC9">
      <w:pPr>
        <w:spacing w:line="240" w:lineRule="auto"/>
        <w:ind w:firstLine="0"/>
        <w:rPr>
          <w:sz w:val="24"/>
        </w:rPr>
      </w:pPr>
      <w:r w:rsidRPr="00796EC9">
        <w:rPr>
          <w:sz w:val="24"/>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5.1). </w:t>
      </w:r>
    </w:p>
    <w:p w:rsidR="00796EC9" w:rsidRPr="00796EC9" w:rsidRDefault="00796EC9" w:rsidP="00796EC9">
      <w:pPr>
        <w:spacing w:line="240" w:lineRule="auto"/>
        <w:ind w:firstLine="0"/>
        <w:rPr>
          <w:sz w:val="24"/>
        </w:rPr>
      </w:pPr>
      <w:r w:rsidRPr="00796EC9">
        <w:rPr>
          <w:sz w:val="24"/>
        </w:rPr>
        <w:t>5.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t>Таблица  5.1</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1274"/>
        <w:gridCol w:w="1255"/>
        <w:gridCol w:w="1298"/>
        <w:gridCol w:w="1347"/>
        <w:gridCol w:w="1276"/>
        <w:gridCol w:w="1276"/>
        <w:gridCol w:w="1206"/>
      </w:tblGrid>
      <w:tr w:rsidR="00796EC9" w:rsidRPr="00796EC9" w:rsidTr="00920A15">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 xml:space="preserve">№№ </w:t>
            </w:r>
            <w:proofErr w:type="spellStart"/>
            <w:proofErr w:type="gramStart"/>
            <w:r w:rsidRPr="00796EC9">
              <w:rPr>
                <w:sz w:val="24"/>
              </w:rPr>
              <w:t>п</w:t>
            </w:r>
            <w:proofErr w:type="spellEnd"/>
            <w:proofErr w:type="gramEnd"/>
            <w:r w:rsidRPr="00796EC9">
              <w:rPr>
                <w:sz w:val="24"/>
              </w:rPr>
              <w:t>/</w:t>
            </w:r>
            <w:proofErr w:type="spellStart"/>
            <w:r w:rsidRPr="00796EC9">
              <w:rPr>
                <w:sz w:val="24"/>
              </w:rPr>
              <w:t>п</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rsidR="00796EC9" w:rsidRPr="00796EC9" w:rsidRDefault="00796EC9" w:rsidP="00796EC9">
            <w:pPr>
              <w:spacing w:line="240" w:lineRule="auto"/>
              <w:ind w:firstLine="0"/>
              <w:rPr>
                <w:sz w:val="24"/>
              </w:rPr>
            </w:pPr>
            <w:r w:rsidRPr="00796EC9">
              <w:rPr>
                <w:sz w:val="24"/>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r w:rsidRPr="00796EC9">
              <w:rPr>
                <w:sz w:val="24"/>
              </w:rPr>
              <w:t>Замечания</w:t>
            </w:r>
          </w:p>
          <w:p w:rsidR="00796EC9" w:rsidRPr="00796EC9" w:rsidRDefault="00796EC9" w:rsidP="00796EC9">
            <w:pPr>
              <w:spacing w:line="240" w:lineRule="auto"/>
              <w:ind w:firstLine="0"/>
              <w:rPr>
                <w:sz w:val="24"/>
              </w:rPr>
            </w:pPr>
          </w:p>
        </w:tc>
      </w:tr>
      <w:tr w:rsidR="00796EC9" w:rsidRPr="00796EC9" w:rsidTr="00920A15">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1</w:t>
            </w:r>
          </w:p>
        </w:tc>
        <w:tc>
          <w:tcPr>
            <w:tcW w:w="1274"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2</w:t>
            </w:r>
          </w:p>
        </w:tc>
        <w:tc>
          <w:tcPr>
            <w:tcW w:w="1255"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3</w:t>
            </w:r>
          </w:p>
        </w:tc>
        <w:tc>
          <w:tcPr>
            <w:tcW w:w="1298"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4</w:t>
            </w:r>
          </w:p>
        </w:tc>
        <w:tc>
          <w:tcPr>
            <w:tcW w:w="1347"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5</w:t>
            </w:r>
          </w:p>
        </w:tc>
        <w:tc>
          <w:tcPr>
            <w:tcW w:w="1276"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6</w:t>
            </w:r>
          </w:p>
        </w:tc>
        <w:tc>
          <w:tcPr>
            <w:tcW w:w="1276"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8</w:t>
            </w:r>
          </w:p>
        </w:tc>
        <w:tc>
          <w:tcPr>
            <w:tcW w:w="1206" w:type="dxa"/>
            <w:tcBorders>
              <w:top w:val="single" w:sz="4" w:space="0" w:color="auto"/>
              <w:left w:val="single" w:sz="4" w:space="0" w:color="auto"/>
              <w:bottom w:val="single" w:sz="4" w:space="0" w:color="auto"/>
              <w:right w:val="single" w:sz="4" w:space="0" w:color="auto"/>
            </w:tcBorders>
            <w:hideMark/>
          </w:tcPr>
          <w:p w:rsidR="00796EC9" w:rsidRPr="00796EC9" w:rsidRDefault="00796EC9" w:rsidP="00321438">
            <w:pPr>
              <w:spacing w:line="240" w:lineRule="auto"/>
              <w:ind w:firstLine="0"/>
              <w:jc w:val="center"/>
              <w:rPr>
                <w:sz w:val="24"/>
              </w:rPr>
            </w:pPr>
            <w:r w:rsidRPr="00796EC9">
              <w:rPr>
                <w:sz w:val="24"/>
              </w:rPr>
              <w:t>7</w:t>
            </w:r>
          </w:p>
        </w:tc>
      </w:tr>
      <w:tr w:rsidR="00796EC9" w:rsidRPr="00796EC9" w:rsidTr="00920A15">
        <w:trPr>
          <w:jc w:val="center"/>
        </w:trPr>
        <w:tc>
          <w:tcPr>
            <w:tcW w:w="641"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74"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55"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98"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347"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0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r>
      <w:tr w:rsidR="00796EC9" w:rsidRPr="00796EC9" w:rsidTr="00920A15">
        <w:trPr>
          <w:jc w:val="center"/>
        </w:trPr>
        <w:tc>
          <w:tcPr>
            <w:tcW w:w="641"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74"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55"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98"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347"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c>
          <w:tcPr>
            <w:tcW w:w="1206" w:type="dxa"/>
            <w:tcBorders>
              <w:top w:val="single" w:sz="4" w:space="0" w:color="auto"/>
              <w:left w:val="single" w:sz="4" w:space="0" w:color="auto"/>
              <w:bottom w:val="single" w:sz="4" w:space="0" w:color="auto"/>
              <w:right w:val="single" w:sz="4" w:space="0" w:color="auto"/>
            </w:tcBorders>
          </w:tcPr>
          <w:p w:rsidR="00796EC9" w:rsidRPr="00796EC9" w:rsidRDefault="00796EC9" w:rsidP="00796EC9">
            <w:pPr>
              <w:spacing w:line="240" w:lineRule="auto"/>
              <w:ind w:firstLine="0"/>
              <w:rPr>
                <w:sz w:val="24"/>
              </w:rPr>
            </w:pPr>
          </w:p>
        </w:tc>
      </w:tr>
    </w:tbl>
    <w:p w:rsidR="00796EC9" w:rsidRPr="00796EC9" w:rsidRDefault="00796EC9" w:rsidP="00796EC9">
      <w:pPr>
        <w:spacing w:line="240" w:lineRule="auto"/>
        <w:ind w:firstLine="0"/>
        <w:rPr>
          <w:sz w:val="24"/>
        </w:rPr>
      </w:pPr>
    </w:p>
    <w:p w:rsidR="00796EC9" w:rsidRPr="00796EC9" w:rsidRDefault="00796EC9" w:rsidP="00796EC9">
      <w:pPr>
        <w:spacing w:line="240" w:lineRule="auto"/>
        <w:ind w:firstLine="0"/>
        <w:rPr>
          <w:sz w:val="24"/>
        </w:rPr>
      </w:pPr>
      <w:r w:rsidRPr="00796EC9">
        <w:rPr>
          <w:sz w:val="24"/>
        </w:rPr>
        <w:lastRenderedPageBreak/>
        <w:t xml:space="preserve">6. Соответствие выполняемых работ нормативно-правовым актам Российской Федерации. </w:t>
      </w:r>
    </w:p>
    <w:p w:rsidR="00796EC9" w:rsidRPr="00796EC9" w:rsidRDefault="00796EC9" w:rsidP="00796EC9">
      <w:pPr>
        <w:spacing w:line="240" w:lineRule="auto"/>
        <w:ind w:firstLine="0"/>
        <w:rPr>
          <w:sz w:val="24"/>
        </w:rPr>
      </w:pPr>
      <w:r w:rsidRPr="00796EC9">
        <w:rPr>
          <w:sz w:val="24"/>
        </w:rPr>
        <w:t xml:space="preserve">При производстве работы необходимо руководствоваться следующими нормативными документами: </w:t>
      </w:r>
    </w:p>
    <w:p w:rsidR="00796EC9" w:rsidRPr="00796EC9" w:rsidRDefault="00796EC9" w:rsidP="00796EC9">
      <w:pPr>
        <w:spacing w:line="240" w:lineRule="auto"/>
        <w:ind w:firstLine="0"/>
        <w:rPr>
          <w:sz w:val="24"/>
        </w:rPr>
      </w:pPr>
      <w:r w:rsidRPr="00796EC9">
        <w:rPr>
          <w:sz w:val="24"/>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796EC9" w:rsidRPr="00796EC9" w:rsidRDefault="00796EC9" w:rsidP="00796EC9">
      <w:pPr>
        <w:spacing w:line="240" w:lineRule="auto"/>
        <w:ind w:firstLine="0"/>
        <w:rPr>
          <w:sz w:val="24"/>
        </w:rPr>
      </w:pPr>
      <w:r w:rsidRPr="00796EC9">
        <w:rPr>
          <w:sz w:val="24"/>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96EC9" w:rsidRPr="00796EC9" w:rsidRDefault="00796EC9" w:rsidP="00796EC9">
      <w:pPr>
        <w:spacing w:line="240" w:lineRule="auto"/>
        <w:ind w:firstLine="0"/>
        <w:rPr>
          <w:sz w:val="24"/>
        </w:rPr>
      </w:pPr>
      <w:r w:rsidRPr="00796EC9">
        <w:rPr>
          <w:sz w:val="24"/>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796EC9" w:rsidRPr="00796EC9" w:rsidRDefault="00796EC9" w:rsidP="00796EC9">
      <w:pPr>
        <w:spacing w:line="240" w:lineRule="auto"/>
        <w:ind w:firstLine="0"/>
        <w:rPr>
          <w:sz w:val="24"/>
        </w:rPr>
      </w:pPr>
      <w:r w:rsidRPr="00796EC9">
        <w:rPr>
          <w:sz w:val="24"/>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rsidR="00796EC9" w:rsidRPr="00796EC9" w:rsidRDefault="00796EC9" w:rsidP="00796EC9">
      <w:pPr>
        <w:spacing w:line="240" w:lineRule="auto"/>
        <w:ind w:firstLine="0"/>
        <w:rPr>
          <w:sz w:val="24"/>
        </w:rPr>
      </w:pPr>
      <w:r w:rsidRPr="00796EC9">
        <w:rPr>
          <w:sz w:val="24"/>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rsidR="00796EC9" w:rsidRPr="00796EC9" w:rsidRDefault="00796EC9" w:rsidP="00796EC9">
      <w:pPr>
        <w:spacing w:line="240" w:lineRule="auto"/>
        <w:ind w:firstLine="0"/>
        <w:rPr>
          <w:sz w:val="24"/>
        </w:rPr>
      </w:pPr>
      <w:r w:rsidRPr="00796EC9">
        <w:rPr>
          <w:sz w:val="24"/>
        </w:rPr>
        <w:t>Гарантии качества распространяются на все конструктивные элементы и работы, выполненные Подрядчиком по контракту.</w:t>
      </w:r>
    </w:p>
    <w:p w:rsidR="00BF2433" w:rsidRPr="009C3633" w:rsidRDefault="00BF2433" w:rsidP="009C3633">
      <w:pPr>
        <w:spacing w:line="240" w:lineRule="auto"/>
        <w:contextualSpacing/>
        <w:rPr>
          <w:sz w:val="22"/>
          <w:szCs w:val="22"/>
        </w:rPr>
      </w:pPr>
    </w:p>
    <w:p w:rsidR="00BF2433" w:rsidRPr="009C3633" w:rsidRDefault="00BF2433" w:rsidP="009C3633">
      <w:pPr>
        <w:spacing w:line="240" w:lineRule="auto"/>
        <w:ind w:left="-284" w:firstLine="710"/>
        <w:contextualSpacing/>
        <w:rPr>
          <w:color w:val="000000"/>
          <w:sz w:val="22"/>
          <w:szCs w:val="22"/>
        </w:rPr>
      </w:pPr>
    </w:p>
    <w:sectPr w:rsidR="00BF2433" w:rsidRPr="009C3633" w:rsidSect="000D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884995"/>
    <w:multiLevelType w:val="multilevel"/>
    <w:tmpl w:val="10DAD3F4"/>
    <w:lvl w:ilvl="0">
      <w:start w:val="2"/>
      <w:numFmt w:val="decimal"/>
      <w:lvlText w:val="%1."/>
      <w:lvlJc w:val="left"/>
      <w:pPr>
        <w:ind w:left="360" w:hanging="360"/>
      </w:pPr>
      <w:rPr>
        <w:rFonts w:hint="default"/>
        <w:i w:val="0"/>
      </w:rPr>
    </w:lvl>
    <w:lvl w:ilvl="1">
      <w:start w:val="2"/>
      <w:numFmt w:val="decimal"/>
      <w:lvlText w:val="%1.%2."/>
      <w:lvlJc w:val="left"/>
      <w:pPr>
        <w:ind w:left="148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4">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7">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1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2">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5">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8">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5">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7">
    <w:nsid w:val="58AA41C7"/>
    <w:multiLevelType w:val="hybridMultilevel"/>
    <w:tmpl w:val="FBE4030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3">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4">
    <w:nsid w:val="6C427567"/>
    <w:multiLevelType w:val="hybridMultilevel"/>
    <w:tmpl w:val="710E874A"/>
    <w:lvl w:ilvl="0" w:tplc="00C4A2C8">
      <w:start w:val="1"/>
      <w:numFmt w:val="decimal"/>
      <w:lvlText w:val="%1."/>
      <w:lvlJc w:val="left"/>
      <w:pPr>
        <w:ind w:left="767" w:hanging="360"/>
      </w:pPr>
      <w:rPr>
        <w:color w:val="auto"/>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35">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9"/>
  </w:num>
  <w:num w:numId="3">
    <w:abstractNumId w:val="8"/>
  </w:num>
  <w:num w:numId="4">
    <w:abstractNumId w:val="35"/>
  </w:num>
  <w:num w:numId="5">
    <w:abstractNumId w:val="2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1"/>
  </w:num>
  <w:num w:numId="9">
    <w:abstractNumId w:val="34"/>
  </w:num>
  <w:num w:numId="10">
    <w:abstractNumId w:val="3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0"/>
  </w:num>
  <w:num w:numId="13">
    <w:abstractNumId w:val="38"/>
  </w:num>
  <w:num w:numId="14">
    <w:abstractNumId w:val="18"/>
  </w:num>
  <w:num w:numId="15">
    <w:abstractNumId w:val="0"/>
  </w:num>
  <w:num w:numId="16">
    <w:abstractNumId w:val="7"/>
  </w:num>
  <w:num w:numId="17">
    <w:abstractNumId w:val="30"/>
  </w:num>
  <w:num w:numId="18">
    <w:abstractNumId w:val="22"/>
  </w:num>
  <w:num w:numId="19">
    <w:abstractNumId w:val="4"/>
  </w:num>
  <w:num w:numId="20">
    <w:abstractNumId w:val="5"/>
  </w:num>
  <w:num w:numId="21">
    <w:abstractNumId w:val="1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2"/>
  </w:num>
  <w:num w:numId="35">
    <w:abstractNumId w:val="12"/>
  </w:num>
  <w:num w:numId="3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1"/>
  </w:num>
  <w:num w:numId="4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4"/>
  </w:num>
  <w:num w:numId="44">
    <w:abstractNumId w:val="27"/>
  </w:num>
  <w:num w:numId="45">
    <w:abstractNumId w:val="2"/>
  </w:num>
  <w:num w:numId="46">
    <w:abstractNumId w:val="3"/>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6"/>
  </w:num>
  <w:num w:numId="50">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2F4940"/>
    <w:rsid w:val="00320734"/>
    <w:rsid w:val="00321438"/>
    <w:rsid w:val="00322688"/>
    <w:rsid w:val="003531B4"/>
    <w:rsid w:val="0035450D"/>
    <w:rsid w:val="00387C77"/>
    <w:rsid w:val="003A0467"/>
    <w:rsid w:val="003B5C26"/>
    <w:rsid w:val="003F6089"/>
    <w:rsid w:val="00450F0C"/>
    <w:rsid w:val="00476740"/>
    <w:rsid w:val="0048597E"/>
    <w:rsid w:val="00486F03"/>
    <w:rsid w:val="00490809"/>
    <w:rsid w:val="004B360F"/>
    <w:rsid w:val="004F1653"/>
    <w:rsid w:val="004F65C8"/>
    <w:rsid w:val="005347AF"/>
    <w:rsid w:val="00550E63"/>
    <w:rsid w:val="0056633F"/>
    <w:rsid w:val="00596133"/>
    <w:rsid w:val="00631C53"/>
    <w:rsid w:val="00634999"/>
    <w:rsid w:val="00641CEE"/>
    <w:rsid w:val="00650D47"/>
    <w:rsid w:val="006B24E4"/>
    <w:rsid w:val="006E36C4"/>
    <w:rsid w:val="00715B94"/>
    <w:rsid w:val="00726249"/>
    <w:rsid w:val="00737863"/>
    <w:rsid w:val="007540B9"/>
    <w:rsid w:val="00756236"/>
    <w:rsid w:val="00796EC9"/>
    <w:rsid w:val="0079710D"/>
    <w:rsid w:val="007D289C"/>
    <w:rsid w:val="007D3D7C"/>
    <w:rsid w:val="007E13C9"/>
    <w:rsid w:val="008143D7"/>
    <w:rsid w:val="0081501B"/>
    <w:rsid w:val="00817B0A"/>
    <w:rsid w:val="00840C5F"/>
    <w:rsid w:val="00844267"/>
    <w:rsid w:val="008601CF"/>
    <w:rsid w:val="00862919"/>
    <w:rsid w:val="0086708D"/>
    <w:rsid w:val="008A110C"/>
    <w:rsid w:val="008A122A"/>
    <w:rsid w:val="00941CBC"/>
    <w:rsid w:val="00955ADD"/>
    <w:rsid w:val="00964CD3"/>
    <w:rsid w:val="00972F7F"/>
    <w:rsid w:val="00973BC1"/>
    <w:rsid w:val="00974DFD"/>
    <w:rsid w:val="00991089"/>
    <w:rsid w:val="009C3633"/>
    <w:rsid w:val="00A121A5"/>
    <w:rsid w:val="00A5317A"/>
    <w:rsid w:val="00A965C6"/>
    <w:rsid w:val="00AB3A97"/>
    <w:rsid w:val="00AD0751"/>
    <w:rsid w:val="00B0043F"/>
    <w:rsid w:val="00B402F4"/>
    <w:rsid w:val="00B7063F"/>
    <w:rsid w:val="00BA2633"/>
    <w:rsid w:val="00BB5FF9"/>
    <w:rsid w:val="00BE78D7"/>
    <w:rsid w:val="00BF2433"/>
    <w:rsid w:val="00C018A2"/>
    <w:rsid w:val="00C25B0B"/>
    <w:rsid w:val="00C32272"/>
    <w:rsid w:val="00C3332C"/>
    <w:rsid w:val="00C364C3"/>
    <w:rsid w:val="00C4330E"/>
    <w:rsid w:val="00C57B45"/>
    <w:rsid w:val="00C669DE"/>
    <w:rsid w:val="00C9310D"/>
    <w:rsid w:val="00CA3D9A"/>
    <w:rsid w:val="00CA69F1"/>
    <w:rsid w:val="00CC3411"/>
    <w:rsid w:val="00CD35F4"/>
    <w:rsid w:val="00CE2A38"/>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469DC"/>
    <w:rsid w:val="00E50E82"/>
    <w:rsid w:val="00E514BF"/>
    <w:rsid w:val="00E72EFF"/>
    <w:rsid w:val="00E751C9"/>
    <w:rsid w:val="00E870BB"/>
    <w:rsid w:val="00EA3650"/>
    <w:rsid w:val="00EB62AC"/>
    <w:rsid w:val="00F13E7A"/>
    <w:rsid w:val="00F65F58"/>
    <w:rsid w:val="00F67921"/>
    <w:rsid w:val="00F9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6"/>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6"/>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6"/>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6"/>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6"/>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6"/>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6"/>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lang w:eastAsia="ru-RU"/>
    </w:rPr>
  </w:style>
  <w:style w:type="character" w:customStyle="1" w:styleId="51">
    <w:name w:val="Заголовок 5 Знак"/>
    <w:basedOn w:val="a1"/>
    <w:link w:val="5"/>
    <w:rsid w:val="00091A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91A6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9"/>
    <w:rsid w:val="00091A63"/>
    <w:rPr>
      <w:rFonts w:ascii="Calibri" w:eastAsia="Times New Roman" w:hAnsi="Calibri" w:cs="Times New Roman"/>
      <w:sz w:val="24"/>
      <w:szCs w:val="24"/>
      <w:lang w:eastAsia="ru-RU"/>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091A63"/>
    <w:rPr>
      <w:rFonts w:ascii="Cambria" w:eastAsia="Times New Roman" w:hAnsi="Cambria" w:cs="Times New Roman"/>
      <w:sz w:val="20"/>
      <w:szCs w:val="20"/>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3"/>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lang w:eastAsia="ru-RU"/>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1"/>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2"/>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3"/>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aliases w:val="Основной текст с отступом 2 Знак1"/>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4"/>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4"/>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5"/>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aliases w:val="Заголовок Знак4"/>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itle"/>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
    <w:name w:val="Нет списка11"/>
    <w:next w:val="a3"/>
    <w:uiPriority w:val="99"/>
    <w:semiHidden/>
    <w:rsid w:val="00844267"/>
  </w:style>
  <w:style w:type="character" w:customStyle="1" w:styleId="UnresolvedMention">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 w:type="numbering" w:customStyle="1" w:styleId="65">
    <w:name w:val="Нет списка6"/>
    <w:next w:val="a3"/>
    <w:uiPriority w:val="99"/>
    <w:semiHidden/>
    <w:unhideWhenUsed/>
    <w:rsid w:val="0081501B"/>
  </w:style>
  <w:style w:type="numbering" w:customStyle="1" w:styleId="72">
    <w:name w:val="Нет списка7"/>
    <w:next w:val="a3"/>
    <w:uiPriority w:val="99"/>
    <w:semiHidden/>
    <w:unhideWhenUsed/>
    <w:rsid w:val="0056633F"/>
  </w:style>
  <w:style w:type="character" w:customStyle="1" w:styleId="320">
    <w:name w:val="Заголовок 3 Знак2"/>
    <w:aliases w:val="H3 Знак2"/>
    <w:basedOn w:val="a1"/>
    <w:semiHidden/>
    <w:rsid w:val="0056633F"/>
    <w:rPr>
      <w:rFonts w:ascii="Calibri Light" w:eastAsia="Times New Roman" w:hAnsi="Calibri Light" w:cs="Times New Roman"/>
      <w:color w:val="1F3763"/>
      <w:sz w:val="24"/>
      <w:szCs w:val="24"/>
    </w:rPr>
  </w:style>
  <w:style w:type="paragraph" w:customStyle="1" w:styleId="73">
    <w:name w:val="Абзац списка7"/>
    <w:basedOn w:val="a0"/>
    <w:uiPriority w:val="99"/>
    <w:semiHidden/>
    <w:rsid w:val="0056633F"/>
    <w:pPr>
      <w:spacing w:line="240" w:lineRule="auto"/>
      <w:ind w:left="708" w:firstLine="0"/>
      <w:jc w:val="left"/>
    </w:pPr>
    <w:rPr>
      <w:sz w:val="24"/>
      <w:szCs w:val="24"/>
    </w:rPr>
  </w:style>
  <w:style w:type="paragraph" w:customStyle="1" w:styleId="74">
    <w:name w:val="Обычный7"/>
    <w:uiPriority w:val="99"/>
    <w:semiHidden/>
    <w:rsid w:val="0056633F"/>
    <w:pPr>
      <w:spacing w:after="0" w:line="240" w:lineRule="auto"/>
    </w:pPr>
    <w:rPr>
      <w:rFonts w:ascii="Times New Roman" w:eastAsia="Times New Roman" w:hAnsi="Times New Roman" w:cs="Times New Roman"/>
      <w:sz w:val="20"/>
      <w:szCs w:val="20"/>
      <w:lang w:eastAsia="ru-RU"/>
    </w:rPr>
  </w:style>
  <w:style w:type="paragraph" w:customStyle="1" w:styleId="75">
    <w:name w:val="Абзац списка7"/>
    <w:basedOn w:val="a0"/>
    <w:rsid w:val="0056633F"/>
    <w:pPr>
      <w:spacing w:line="240" w:lineRule="auto"/>
      <w:ind w:left="708" w:firstLine="0"/>
      <w:jc w:val="left"/>
    </w:pPr>
    <w:rPr>
      <w:sz w:val="24"/>
      <w:szCs w:val="24"/>
    </w:rPr>
  </w:style>
  <w:style w:type="character" w:customStyle="1" w:styleId="4a">
    <w:name w:val="Название Знак4"/>
    <w:uiPriority w:val="10"/>
    <w:locked/>
    <w:rsid w:val="0056633F"/>
    <w:rPr>
      <w:rFonts w:ascii="Cambria" w:eastAsia="Times New Roman" w:hAnsi="Cambria" w:cs="Times New Roman" w:hint="default"/>
      <w:b/>
      <w:bCs/>
      <w:kern w:val="28"/>
      <w:sz w:val="32"/>
      <w:szCs w:val="32"/>
      <w:lang w:eastAsia="ru-RU"/>
    </w:rPr>
  </w:style>
  <w:style w:type="table" w:customStyle="1" w:styleId="4b">
    <w:name w:val="Сетка таблицы4"/>
    <w:basedOn w:val="a2"/>
    <w:next w:val="affffd"/>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5663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2"/>
    <w:rsid w:val="0056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56633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rsid w:val="0056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Простая таблица 12"/>
    <w:basedOn w:val="a2"/>
    <w:rsid w:val="0056633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2"/>
    <w:rsid w:val="0056633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rsid w:val="0056633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rsid w:val="005663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Простая таблица 111"/>
    <w:basedOn w:val="a2"/>
    <w:rsid w:val="0056633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
    <w:basedOn w:val="a2"/>
    <w:rsid w:val="005663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Знак Знак Знак1 Знак Знак Знак Знак Знак Знак Знак"/>
    <w:basedOn w:val="a0"/>
    <w:rsid w:val="00BF243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3">
    <w:basedOn w:val="a0"/>
    <w:next w:val="af8"/>
    <w:uiPriority w:val="99"/>
    <w:rsid w:val="00BF2433"/>
    <w:pPr>
      <w:spacing w:before="100" w:beforeAutospacing="1" w:after="100" w:afterAutospacing="1" w:line="240" w:lineRule="auto"/>
      <w:ind w:firstLine="0"/>
      <w:jc w:val="left"/>
    </w:pPr>
    <w:rPr>
      <w:sz w:val="24"/>
      <w:szCs w:val="24"/>
    </w:rPr>
  </w:style>
  <w:style w:type="paragraph" w:customStyle="1" w:styleId="affffff4">
    <w:name w:val="Знак Знак Знак Знак Знак Знак Знак"/>
    <w:basedOn w:val="a0"/>
    <w:autoRedefine/>
    <w:rsid w:val="00BF2433"/>
    <w:pPr>
      <w:spacing w:after="160" w:line="240" w:lineRule="exact"/>
      <w:ind w:firstLine="0"/>
      <w:jc w:val="left"/>
    </w:pPr>
    <w:rPr>
      <w:szCs w:val="20"/>
      <w:lang w:val="en-US" w:eastAsia="en-US"/>
    </w:rPr>
  </w:style>
  <w:style w:type="paragraph" w:customStyle="1" w:styleId="84">
    <w:name w:val="Абзац списка8"/>
    <w:basedOn w:val="a0"/>
    <w:rsid w:val="00BF2433"/>
    <w:pPr>
      <w:spacing w:line="240" w:lineRule="auto"/>
      <w:ind w:left="708" w:firstLine="0"/>
      <w:jc w:val="left"/>
    </w:pPr>
    <w:rPr>
      <w:sz w:val="24"/>
      <w:szCs w:val="24"/>
    </w:rPr>
  </w:style>
  <w:style w:type="paragraph" w:customStyle="1" w:styleId="85">
    <w:name w:val="Обычный8"/>
    <w:rsid w:val="00BF2433"/>
    <w:pPr>
      <w:spacing w:after="0" w:line="240" w:lineRule="auto"/>
    </w:pPr>
    <w:rPr>
      <w:rFonts w:ascii="Times New Roman" w:eastAsia="Times New Roman" w:hAnsi="Times New Roman" w:cs="Times New Roman"/>
      <w:sz w:val="20"/>
      <w:szCs w:val="20"/>
      <w:lang w:eastAsia="ru-RU"/>
    </w:rPr>
  </w:style>
  <w:style w:type="character" w:customStyle="1" w:styleId="1f9">
    <w:name w:val="Знак Знак1"/>
    <w:locked/>
    <w:rsid w:val="00BF2433"/>
    <w:rPr>
      <w:rFonts w:ascii="Courier New" w:hAnsi="Courier New" w:cs="Courier New"/>
      <w:lang w:val="ru-RU" w:eastAsia="ru-RU" w:bidi="ar-SA"/>
    </w:rPr>
  </w:style>
  <w:style w:type="character" w:customStyle="1" w:styleId="94">
    <w:name w:val="Знак Знак9"/>
    <w:semiHidden/>
    <w:rsid w:val="00BF2433"/>
    <w:rPr>
      <w:sz w:val="24"/>
      <w:lang w:val="ru-RU" w:eastAsia="ru-RU" w:bidi="ar-SA"/>
    </w:rPr>
  </w:style>
  <w:style w:type="character" w:customStyle="1" w:styleId="117">
    <w:name w:val="Знак Знак11"/>
    <w:rsid w:val="00BF2433"/>
    <w:rPr>
      <w:rFonts w:ascii="Times New Roman" w:hAnsi="Times New Roman"/>
      <w:sz w:val="24"/>
    </w:rPr>
  </w:style>
  <w:style w:type="numbering" w:customStyle="1" w:styleId="1111111">
    <w:name w:val="Нет списка1111111"/>
    <w:next w:val="a3"/>
    <w:uiPriority w:val="99"/>
    <w:semiHidden/>
    <w:rsid w:val="00BF2433"/>
  </w:style>
  <w:style w:type="numbering" w:customStyle="1" w:styleId="4110">
    <w:name w:val="Нет списка411"/>
    <w:next w:val="a3"/>
    <w:uiPriority w:val="99"/>
    <w:semiHidden/>
    <w:rsid w:val="00BF2433"/>
  </w:style>
  <w:style w:type="numbering" w:customStyle="1" w:styleId="1212">
    <w:name w:val="Нет списка121"/>
    <w:next w:val="a3"/>
    <w:uiPriority w:val="99"/>
    <w:semiHidden/>
    <w:rsid w:val="00BF2433"/>
  </w:style>
  <w:style w:type="numbering" w:customStyle="1" w:styleId="211111">
    <w:name w:val="Нет списка21111"/>
    <w:next w:val="a3"/>
    <w:uiPriority w:val="99"/>
    <w:semiHidden/>
    <w:rsid w:val="00BF2433"/>
  </w:style>
  <w:style w:type="numbering" w:customStyle="1" w:styleId="31110">
    <w:name w:val="Нет списка3111"/>
    <w:next w:val="a3"/>
    <w:uiPriority w:val="99"/>
    <w:semiHidden/>
    <w:rsid w:val="00BF2433"/>
  </w:style>
</w:styles>
</file>

<file path=word/webSettings.xml><?xml version="1.0" encoding="utf-8"?>
<w:webSettings xmlns:r="http://schemas.openxmlformats.org/officeDocument/2006/relationships" xmlns:w="http://schemas.openxmlformats.org/wordprocessingml/2006/main">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629124927">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4E4B-9334-47C2-9BC8-ED8F95D3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Pages>
  <Words>4405</Words>
  <Characters>25110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sherstneva</cp:lastModifiedBy>
  <cp:revision>64</cp:revision>
  <cp:lastPrinted>2025-05-20T02:21:00Z</cp:lastPrinted>
  <dcterms:created xsi:type="dcterms:W3CDTF">2023-12-19T03:59:00Z</dcterms:created>
  <dcterms:modified xsi:type="dcterms:W3CDTF">2026-04-02T02:13:00Z</dcterms:modified>
</cp:coreProperties>
</file>