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900C5" w:rsidRDefault="00B96303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5239">
        <w:rPr>
          <w:rFonts w:ascii="Times New Roman" w:hAnsi="Times New Roman" w:cs="Times New Roman"/>
          <w:b/>
          <w:sz w:val="28"/>
          <w:szCs w:val="28"/>
        </w:rPr>
        <w:t>об экспертизе действующего муниципального нормативного правого 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(заключение об оценке фактического воздействия постановления Администрации города Рубцовска Алтайского края от </w:t>
      </w:r>
      <w:r w:rsidR="00C11DAD">
        <w:rPr>
          <w:rFonts w:ascii="Times New Roman" w:hAnsi="Times New Roman" w:cs="Times New Roman"/>
          <w:b/>
          <w:sz w:val="28"/>
          <w:szCs w:val="28"/>
        </w:rPr>
        <w:t>0</w:t>
      </w:r>
      <w:r w:rsidR="004900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900C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4900C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11DAD">
        <w:rPr>
          <w:rFonts w:ascii="Times New Roman" w:hAnsi="Times New Roman" w:cs="Times New Roman"/>
          <w:b/>
          <w:sz w:val="28"/>
          <w:szCs w:val="28"/>
        </w:rPr>
        <w:t>1</w:t>
      </w:r>
      <w:r w:rsidR="004900C5">
        <w:rPr>
          <w:rFonts w:ascii="Times New Roman" w:hAnsi="Times New Roman" w:cs="Times New Roman"/>
          <w:b/>
          <w:sz w:val="28"/>
          <w:szCs w:val="28"/>
        </w:rPr>
        <w:t>622</w:t>
      </w:r>
      <w:r>
        <w:rPr>
          <w:rFonts w:ascii="Times New Roman" w:hAnsi="Times New Roman" w:cs="Times New Roman"/>
          <w:b/>
          <w:sz w:val="28"/>
          <w:szCs w:val="28"/>
        </w:rPr>
        <w:t xml:space="preserve"> « Об </w:t>
      </w:r>
      <w:r w:rsidR="00C11DAD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4900C5">
        <w:rPr>
          <w:rFonts w:ascii="Times New Roman" w:hAnsi="Times New Roman" w:cs="Times New Roman"/>
          <w:b/>
          <w:sz w:val="28"/>
          <w:szCs w:val="28"/>
        </w:rPr>
        <w:t xml:space="preserve">Положения о </w:t>
      </w:r>
      <w:proofErr w:type="spellStart"/>
      <w:r w:rsidR="004900C5">
        <w:rPr>
          <w:rFonts w:ascii="Times New Roman" w:hAnsi="Times New Roman" w:cs="Times New Roman"/>
          <w:b/>
          <w:sz w:val="28"/>
          <w:szCs w:val="28"/>
        </w:rPr>
        <w:t>Рубцовской</w:t>
      </w:r>
      <w:proofErr w:type="spellEnd"/>
      <w:r w:rsidR="004900C5"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proofErr w:type="gramEnd"/>
    </w:p>
    <w:p w:rsidR="00B96303" w:rsidRPr="00DA5239" w:rsidRDefault="004900C5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молодежной Палате»</w:t>
      </w:r>
    </w:p>
    <w:p w:rsidR="00FE383A" w:rsidRPr="00E05A3F" w:rsidRDefault="00DA5239" w:rsidP="00B271E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03A3F" w:rsidRPr="00E05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 в  соответствии  с  Федеральным  законом от   06.10.2003   N   131-ФЗ   "Об   общих   принципах организации местного самоуправления   в   Российской   Федерации",   законом   Алтайского   края от   10.11.2014   N   90-ЗС   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Pr="00E05A3F" w:rsidRDefault="00F72362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Положением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31.07.2017 № 2406, </w:t>
      </w:r>
      <w:r w:rsidR="00FE383A" w:rsidRPr="00E05A3F">
        <w:rPr>
          <w:rFonts w:ascii="Times New Roman" w:hAnsi="Times New Roman" w:cs="Times New Roman"/>
          <w:sz w:val="28"/>
          <w:szCs w:val="28"/>
        </w:rPr>
        <w:t>План</w:t>
      </w:r>
      <w:r w:rsidRPr="00E05A3F">
        <w:rPr>
          <w:rFonts w:ascii="Times New Roman" w:hAnsi="Times New Roman" w:cs="Times New Roman"/>
          <w:sz w:val="28"/>
          <w:szCs w:val="28"/>
        </w:rPr>
        <w:t>ом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правовых актов на 20</w:t>
      </w:r>
      <w:r w:rsidR="001731BB" w:rsidRPr="00E05A3F">
        <w:rPr>
          <w:rFonts w:ascii="Times New Roman" w:hAnsi="Times New Roman" w:cs="Times New Roman"/>
          <w:sz w:val="28"/>
          <w:szCs w:val="28"/>
        </w:rPr>
        <w:t>2</w:t>
      </w:r>
      <w:r w:rsidR="003C2696">
        <w:rPr>
          <w:rFonts w:ascii="Times New Roman" w:hAnsi="Times New Roman" w:cs="Times New Roman"/>
          <w:sz w:val="28"/>
          <w:szCs w:val="28"/>
        </w:rPr>
        <w:t>1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 w:rsidRPr="00E05A3F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 w:rsidRPr="00E05A3F">
        <w:rPr>
          <w:rFonts w:ascii="Times New Roman" w:hAnsi="Times New Roman" w:cs="Times New Roman"/>
          <w:sz w:val="28"/>
          <w:szCs w:val="28"/>
        </w:rPr>
        <w:t>затрудн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 w:rsidRPr="00E05A3F">
        <w:rPr>
          <w:rFonts w:ascii="Times New Roman" w:hAnsi="Times New Roman" w:cs="Times New Roman"/>
          <w:sz w:val="28"/>
          <w:szCs w:val="28"/>
        </w:rPr>
        <w:t>осуществление предпринимательской и инвестиционной деятельности</w:t>
      </w:r>
      <w:proofErr w:type="gramEnd"/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proofErr w:type="gramStart"/>
      <w:r w:rsidR="00C11DAD" w:rsidRPr="00E05A3F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</w:t>
      </w:r>
      <w:proofErr w:type="gramEnd"/>
      <w:r w:rsidR="00C11DAD" w:rsidRPr="00E05A3F">
        <w:rPr>
          <w:rFonts w:ascii="Times New Roman" w:hAnsi="Times New Roman" w:cs="Times New Roman"/>
          <w:sz w:val="28"/>
          <w:szCs w:val="28"/>
        </w:rPr>
        <w:t xml:space="preserve"> от </w:t>
      </w:r>
      <w:r w:rsidR="004900C5" w:rsidRPr="00E05A3F">
        <w:rPr>
          <w:rFonts w:ascii="Times New Roman" w:hAnsi="Times New Roman" w:cs="Times New Roman"/>
          <w:sz w:val="28"/>
          <w:szCs w:val="28"/>
        </w:rPr>
        <w:t>0</w:t>
      </w:r>
      <w:r w:rsidR="00C11DAD" w:rsidRPr="00E05A3F">
        <w:rPr>
          <w:rFonts w:ascii="Times New Roman" w:hAnsi="Times New Roman" w:cs="Times New Roman"/>
          <w:sz w:val="28"/>
          <w:szCs w:val="28"/>
        </w:rPr>
        <w:t>2.0</w:t>
      </w:r>
      <w:r w:rsidR="004900C5" w:rsidRPr="00E05A3F">
        <w:rPr>
          <w:rFonts w:ascii="Times New Roman" w:hAnsi="Times New Roman" w:cs="Times New Roman"/>
          <w:sz w:val="28"/>
          <w:szCs w:val="28"/>
        </w:rPr>
        <w:t>4</w:t>
      </w:r>
      <w:r w:rsidR="00C11DAD" w:rsidRPr="00E05A3F">
        <w:rPr>
          <w:rFonts w:ascii="Times New Roman" w:hAnsi="Times New Roman" w:cs="Times New Roman"/>
          <w:sz w:val="28"/>
          <w:szCs w:val="28"/>
        </w:rPr>
        <w:t>.201</w:t>
      </w:r>
      <w:r w:rsidR="004900C5" w:rsidRPr="00E05A3F">
        <w:rPr>
          <w:rFonts w:ascii="Times New Roman" w:hAnsi="Times New Roman" w:cs="Times New Roman"/>
          <w:sz w:val="28"/>
          <w:szCs w:val="28"/>
        </w:rPr>
        <w:t>2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 № 1</w:t>
      </w:r>
      <w:r w:rsidR="00EC2F9A" w:rsidRPr="00E05A3F">
        <w:rPr>
          <w:rFonts w:ascii="Times New Roman" w:hAnsi="Times New Roman" w:cs="Times New Roman"/>
          <w:sz w:val="28"/>
          <w:szCs w:val="28"/>
        </w:rPr>
        <w:t>6</w:t>
      </w:r>
      <w:r w:rsidR="004223D5" w:rsidRPr="00E05A3F">
        <w:rPr>
          <w:rFonts w:ascii="Times New Roman" w:hAnsi="Times New Roman" w:cs="Times New Roman"/>
          <w:sz w:val="28"/>
          <w:szCs w:val="28"/>
        </w:rPr>
        <w:t>22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 « Об утверждении </w:t>
      </w:r>
      <w:r w:rsidR="00EC3714" w:rsidRPr="00E05A3F">
        <w:rPr>
          <w:rFonts w:ascii="Times New Roman" w:hAnsi="Times New Roman" w:cs="Times New Roman"/>
          <w:sz w:val="28"/>
          <w:szCs w:val="28"/>
        </w:rPr>
        <w:t xml:space="preserve">Положения о </w:t>
      </w:r>
      <w:proofErr w:type="spellStart"/>
      <w:r w:rsidR="00EC3714" w:rsidRPr="00E05A3F">
        <w:rPr>
          <w:rFonts w:ascii="Times New Roman" w:hAnsi="Times New Roman" w:cs="Times New Roman"/>
          <w:sz w:val="28"/>
          <w:szCs w:val="28"/>
        </w:rPr>
        <w:t>Рубцовской</w:t>
      </w:r>
      <w:proofErr w:type="spellEnd"/>
      <w:r w:rsidR="00EC3714" w:rsidRPr="00E05A3F">
        <w:rPr>
          <w:rFonts w:ascii="Times New Roman" w:hAnsi="Times New Roman" w:cs="Times New Roman"/>
          <w:sz w:val="28"/>
          <w:szCs w:val="28"/>
        </w:rPr>
        <w:t xml:space="preserve"> городской молодежной Палате</w:t>
      </w:r>
      <w:r w:rsidR="00DA5239" w:rsidRPr="00E05A3F">
        <w:rPr>
          <w:rFonts w:ascii="Times New Roman" w:hAnsi="Times New Roman" w:cs="Times New Roman"/>
          <w:sz w:val="28"/>
          <w:szCs w:val="28"/>
        </w:rPr>
        <w:t>».</w:t>
      </w:r>
    </w:p>
    <w:p w:rsidR="008D25EB" w:rsidRPr="00E05A3F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05A3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B27CE3" w:rsidRPr="00E05A3F">
        <w:rPr>
          <w:rFonts w:ascii="Times New Roman" w:hAnsi="Times New Roman" w:cs="Times New Roman"/>
          <w:sz w:val="28"/>
          <w:szCs w:val="28"/>
        </w:rPr>
        <w:t>МКУ «Управление культуры, спорта и молодежной политики»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7CE3" w:rsidRPr="00E05A3F">
        <w:rPr>
          <w:rFonts w:ascii="Times New Roman" w:hAnsi="Times New Roman" w:cs="Times New Roman"/>
          <w:sz w:val="28"/>
          <w:szCs w:val="28"/>
        </w:rPr>
        <w:t>.</w:t>
      </w:r>
      <w:r w:rsidRPr="00E05A3F">
        <w:rPr>
          <w:rFonts w:ascii="Times New Roman" w:hAnsi="Times New Roman" w:cs="Times New Roman"/>
          <w:sz w:val="28"/>
          <w:szCs w:val="28"/>
        </w:rPr>
        <w:t xml:space="preserve"> Рубцовска.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Публичные обсуждения действующего муниципального нормативного правового акта (далее - МНПА) на предмет выявления в нем положений, необоснованно затрудняющих осуществление  предпринимательской и инвестиционной  деятельности, об оценке фактического воздействия действующего  Постановления, проводились с 29.04.2021 по 28.05.2021 года.</w:t>
      </w:r>
    </w:p>
    <w:p w:rsidR="001B3339" w:rsidRPr="00E05A3F" w:rsidRDefault="001B3339" w:rsidP="001B333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МНПА на 2021 год, извещение    о     проведении      экспертизы    с    указанием     срока     начала</w:t>
      </w:r>
    </w:p>
    <w:p w:rsidR="001B3339" w:rsidRPr="00E05A3F" w:rsidRDefault="001B3339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и окончания  публичного обсуждения МНПА, текст МНПА,  перечень вопросов   выносимых   на 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обсуждение  размещены   на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  официальном  сайте Администрации   города   Рубцовска   Алтайского   края в информационно - телекоммуникационной сети «Интернет» в разделе «Оценка регулирующего воздействия» в подразделе «Экспертиза действующих   муниципальных   нормативных   правовых   актов  города </w:t>
      </w:r>
    </w:p>
    <w:p w:rsidR="001B3339" w:rsidRPr="00E05A3F" w:rsidRDefault="001B3339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Рубцовска Алтайского края» по адресу:</w:t>
      </w:r>
    </w:p>
    <w:p w:rsidR="001B3339" w:rsidRPr="00E05A3F" w:rsidRDefault="00F25D1C" w:rsidP="001B33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B3339" w:rsidRPr="00E05A3F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B3339" w:rsidRPr="00E05A3F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обсуждений  МНПА с 29.04.2021 по 28.05.2021 года, на предмет выявления в нем положений, необоснованно затрудняющих осуществление  </w:t>
      </w:r>
      <w:r w:rsidRPr="00E05A3F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 деятельности, председатель Общественного совета по развитию предпринимательства при Администрации города Рубцовска Томашевич И.И., общественный помощник Уполномоченного по защите прав предпринимателей в Алтайском крае в г. Рубцовске, член Общественного совета по развитию предпринимательства при Администрации города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Рубцовска Стороженко А.А. 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 итогам проведения публичных обсуждений поступило предложение от правового отдела Администрации города Рубцовска Алтайского края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D12EFA" w:rsidRPr="00E05A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2EFA" w:rsidRPr="00E05A3F">
        <w:rPr>
          <w:rFonts w:ascii="Times New Roman" w:hAnsi="Times New Roman" w:cs="Times New Roman"/>
          <w:sz w:val="28"/>
          <w:szCs w:val="28"/>
        </w:rPr>
        <w:t xml:space="preserve"> в связи с внесением изменений в закон Алтайского края от 05.11.2001 № 87-ЗС «О государственной региональной молодежной политике в Алтайском крае», в Устав муниципального образования город Рубцовск Алтайского края, ввиду принятия приказа Управления спорта и молодежной политики Алтайского края от 16.08.2018 </w:t>
      </w:r>
      <w:r w:rsidR="003C2696">
        <w:rPr>
          <w:rFonts w:ascii="Times New Roman" w:hAnsi="Times New Roman" w:cs="Times New Roman"/>
          <w:sz w:val="28"/>
          <w:szCs w:val="28"/>
        </w:rPr>
        <w:t>№</w:t>
      </w:r>
      <w:r w:rsidR="00D12EFA" w:rsidRPr="00E05A3F">
        <w:rPr>
          <w:rFonts w:ascii="Times New Roman" w:hAnsi="Times New Roman" w:cs="Times New Roman"/>
          <w:sz w:val="28"/>
          <w:szCs w:val="28"/>
        </w:rPr>
        <w:t xml:space="preserve"> 272 «Об утверждении ведомственной целевой программы «Молодежь Алтая» на 2019-2021 годы в постановление Администрации города Рубцовска Алтайского края от 02.04.2012 № 1622 «Об утверждении положения о </w:t>
      </w:r>
      <w:proofErr w:type="spellStart"/>
      <w:r w:rsidR="00D12EFA" w:rsidRPr="00E05A3F">
        <w:rPr>
          <w:rFonts w:ascii="Times New Roman" w:hAnsi="Times New Roman" w:cs="Times New Roman"/>
          <w:sz w:val="28"/>
          <w:szCs w:val="28"/>
        </w:rPr>
        <w:t>Рубцовской</w:t>
      </w:r>
      <w:proofErr w:type="spellEnd"/>
      <w:r w:rsidR="00D12EFA" w:rsidRPr="00E05A3F">
        <w:rPr>
          <w:rFonts w:ascii="Times New Roman" w:hAnsi="Times New Roman" w:cs="Times New Roman"/>
          <w:sz w:val="28"/>
          <w:szCs w:val="28"/>
        </w:rPr>
        <w:t xml:space="preserve"> городской молодежной Палате» необходимо внесение изменений</w:t>
      </w:r>
      <w:r w:rsidRPr="00E05A3F">
        <w:rPr>
          <w:rFonts w:ascii="Times New Roman" w:hAnsi="Times New Roman" w:cs="Times New Roman"/>
          <w:sz w:val="28"/>
          <w:szCs w:val="28"/>
        </w:rPr>
        <w:t>, соответствующи</w:t>
      </w:r>
      <w:r w:rsidR="00667213" w:rsidRPr="00E05A3F">
        <w:rPr>
          <w:rFonts w:ascii="Times New Roman" w:hAnsi="Times New Roman" w:cs="Times New Roman"/>
          <w:sz w:val="28"/>
          <w:szCs w:val="28"/>
        </w:rPr>
        <w:t>х</w:t>
      </w:r>
      <w:r w:rsidRPr="00E05A3F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   При   подготовке   заключения об экспертизе действующего МНПА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667213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667213" w:rsidRPr="00E05A3F">
        <w:rPr>
          <w:rFonts w:ascii="Times New Roman" w:hAnsi="Times New Roman" w:cs="Times New Roman"/>
          <w:sz w:val="28"/>
          <w:szCs w:val="28"/>
        </w:rPr>
        <w:t xml:space="preserve">1. МКУ «Управление культуры, спорта и молодежной политики» г. Рубцовска </w:t>
      </w:r>
      <w:r w:rsidRPr="00E05A3F">
        <w:rPr>
          <w:rFonts w:ascii="Times New Roman" w:hAnsi="Times New Roman" w:cs="Times New Roman"/>
          <w:sz w:val="28"/>
          <w:szCs w:val="28"/>
        </w:rPr>
        <w:t xml:space="preserve">необходимо разработать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актуальный МНПА «Об </w:t>
      </w:r>
      <w:r w:rsidR="00667213" w:rsidRPr="00E05A3F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proofErr w:type="spellStart"/>
      <w:r w:rsidR="00667213" w:rsidRPr="00E05A3F">
        <w:rPr>
          <w:rFonts w:ascii="Times New Roman" w:hAnsi="Times New Roman" w:cs="Times New Roman"/>
          <w:sz w:val="28"/>
          <w:szCs w:val="28"/>
        </w:rPr>
        <w:t>Рубцовской</w:t>
      </w:r>
      <w:proofErr w:type="spellEnd"/>
      <w:r w:rsidR="00667213" w:rsidRPr="00E05A3F">
        <w:rPr>
          <w:rFonts w:ascii="Times New Roman" w:hAnsi="Times New Roman" w:cs="Times New Roman"/>
          <w:sz w:val="28"/>
          <w:szCs w:val="28"/>
        </w:rPr>
        <w:t xml:space="preserve"> городской молодежной Палате».</w:t>
      </w:r>
    </w:p>
    <w:p w:rsidR="001B3339" w:rsidRPr="00E05A3F" w:rsidRDefault="00667213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2. О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тменить действующее постановление Администрации города Рубцовска Алтайского края от </w:t>
      </w:r>
      <w:r w:rsidRPr="00E05A3F">
        <w:rPr>
          <w:rFonts w:ascii="Times New Roman" w:hAnsi="Times New Roman" w:cs="Times New Roman"/>
          <w:sz w:val="28"/>
          <w:szCs w:val="28"/>
        </w:rPr>
        <w:t>02</w:t>
      </w:r>
      <w:r w:rsidR="001B3339" w:rsidRPr="00E05A3F">
        <w:rPr>
          <w:rFonts w:ascii="Times New Roman" w:hAnsi="Times New Roman" w:cs="Times New Roman"/>
          <w:sz w:val="28"/>
          <w:szCs w:val="28"/>
        </w:rPr>
        <w:t>.0</w:t>
      </w:r>
      <w:r w:rsidRPr="00E05A3F">
        <w:rPr>
          <w:rFonts w:ascii="Times New Roman" w:hAnsi="Times New Roman" w:cs="Times New Roman"/>
          <w:sz w:val="28"/>
          <w:szCs w:val="28"/>
        </w:rPr>
        <w:t>4</w:t>
      </w:r>
      <w:r w:rsidR="001B3339" w:rsidRPr="00E05A3F">
        <w:rPr>
          <w:rFonts w:ascii="Times New Roman" w:hAnsi="Times New Roman" w:cs="Times New Roman"/>
          <w:sz w:val="28"/>
          <w:szCs w:val="28"/>
        </w:rPr>
        <w:t>.201</w:t>
      </w:r>
      <w:r w:rsidRPr="00E05A3F">
        <w:rPr>
          <w:rFonts w:ascii="Times New Roman" w:hAnsi="Times New Roman" w:cs="Times New Roman"/>
          <w:sz w:val="28"/>
          <w:szCs w:val="28"/>
        </w:rPr>
        <w:t>2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 № </w:t>
      </w:r>
      <w:r w:rsidRPr="00E05A3F">
        <w:rPr>
          <w:rFonts w:ascii="Times New Roman" w:hAnsi="Times New Roman" w:cs="Times New Roman"/>
          <w:sz w:val="28"/>
          <w:szCs w:val="28"/>
        </w:rPr>
        <w:t>1622</w:t>
      </w:r>
      <w:r w:rsidR="001B3339" w:rsidRPr="00E05A3F">
        <w:rPr>
          <w:rFonts w:ascii="Times New Roman" w:hAnsi="Times New Roman" w:cs="Times New Roman"/>
          <w:sz w:val="28"/>
          <w:szCs w:val="28"/>
        </w:rPr>
        <w:t xml:space="preserve"> «Об</w:t>
      </w:r>
      <w:r w:rsidRPr="00E05A3F">
        <w:rPr>
          <w:rFonts w:ascii="Times New Roman" w:hAnsi="Times New Roman" w:cs="Times New Roman"/>
          <w:sz w:val="28"/>
          <w:szCs w:val="28"/>
        </w:rPr>
        <w:t xml:space="preserve"> утверждении Положения</w:t>
      </w:r>
      <w:r w:rsidR="00DC483E" w:rsidRPr="00E05A3F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DC483E" w:rsidRPr="00E05A3F">
        <w:rPr>
          <w:rFonts w:ascii="Times New Roman" w:hAnsi="Times New Roman" w:cs="Times New Roman"/>
          <w:sz w:val="28"/>
          <w:szCs w:val="28"/>
        </w:rPr>
        <w:t>Рубцовской</w:t>
      </w:r>
      <w:proofErr w:type="spellEnd"/>
      <w:r w:rsidR="00DC483E" w:rsidRPr="00E05A3F">
        <w:rPr>
          <w:rFonts w:ascii="Times New Roman" w:hAnsi="Times New Roman" w:cs="Times New Roman"/>
          <w:sz w:val="28"/>
          <w:szCs w:val="28"/>
        </w:rPr>
        <w:t xml:space="preserve"> городской молодежной Палате</w:t>
      </w:r>
      <w:r w:rsidR="001B3339" w:rsidRPr="00E05A3F">
        <w:rPr>
          <w:rFonts w:ascii="Times New Roman" w:hAnsi="Times New Roman" w:cs="Times New Roman"/>
          <w:sz w:val="28"/>
          <w:szCs w:val="28"/>
        </w:rPr>
        <w:t>».</w:t>
      </w:r>
    </w:p>
    <w:p w:rsidR="001B3339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Подготовка   настоящего  заключения об экспертизе действующего МНПА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A0B" w:rsidRDefault="004F5A0B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A0B" w:rsidRDefault="004F5A0B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2543A5">
        <w:rPr>
          <w:sz w:val="28"/>
          <w:szCs w:val="28"/>
        </w:rPr>
        <w:t>0</w:t>
      </w:r>
      <w:r w:rsidR="00AF73F3">
        <w:rPr>
          <w:sz w:val="28"/>
          <w:szCs w:val="28"/>
        </w:rPr>
        <w:t>8</w:t>
      </w:r>
      <w:r w:rsidR="00BF3F77">
        <w:rPr>
          <w:sz w:val="28"/>
          <w:szCs w:val="28"/>
        </w:rPr>
        <w:t>.0</w:t>
      </w:r>
      <w:r w:rsidR="002543A5">
        <w:rPr>
          <w:sz w:val="28"/>
          <w:szCs w:val="28"/>
        </w:rPr>
        <w:t>6</w:t>
      </w:r>
      <w:r w:rsidR="00BF3F77">
        <w:rPr>
          <w:sz w:val="28"/>
          <w:szCs w:val="28"/>
        </w:rPr>
        <w:t>.20</w:t>
      </w:r>
      <w:r w:rsidR="002F0F9A">
        <w:rPr>
          <w:sz w:val="28"/>
          <w:szCs w:val="28"/>
        </w:rPr>
        <w:t>2</w:t>
      </w:r>
      <w:r w:rsidR="004F5A0B">
        <w:rPr>
          <w:sz w:val="28"/>
          <w:szCs w:val="28"/>
        </w:rPr>
        <w:t>1</w:t>
      </w:r>
    </w:p>
    <w:p w:rsidR="006171FE" w:rsidRPr="002C0520" w:rsidRDefault="006171FE" w:rsidP="006171FE">
      <w:pPr>
        <w:rPr>
          <w:sz w:val="28"/>
          <w:szCs w:val="28"/>
        </w:rPr>
      </w:pPr>
    </w:p>
    <w:p w:rsidR="002F0F9A" w:rsidRDefault="002F0F9A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000" w:rsidRDefault="00C21000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36522"/>
    <w:rsid w:val="000445CC"/>
    <w:rsid w:val="00080D21"/>
    <w:rsid w:val="0008536D"/>
    <w:rsid w:val="000A2EFA"/>
    <w:rsid w:val="000A37EB"/>
    <w:rsid w:val="000A4412"/>
    <w:rsid w:val="000C5BBA"/>
    <w:rsid w:val="00123651"/>
    <w:rsid w:val="00155D3C"/>
    <w:rsid w:val="0016181F"/>
    <w:rsid w:val="001731BB"/>
    <w:rsid w:val="00176422"/>
    <w:rsid w:val="001A025F"/>
    <w:rsid w:val="001B3339"/>
    <w:rsid w:val="001B55FE"/>
    <w:rsid w:val="00214C5B"/>
    <w:rsid w:val="00241741"/>
    <w:rsid w:val="0025247C"/>
    <w:rsid w:val="00252CDD"/>
    <w:rsid w:val="002543A5"/>
    <w:rsid w:val="002B3104"/>
    <w:rsid w:val="002D607E"/>
    <w:rsid w:val="002E2901"/>
    <w:rsid w:val="002F0F9A"/>
    <w:rsid w:val="003024B4"/>
    <w:rsid w:val="003776F1"/>
    <w:rsid w:val="00381D17"/>
    <w:rsid w:val="003C2696"/>
    <w:rsid w:val="003C619A"/>
    <w:rsid w:val="003E4C90"/>
    <w:rsid w:val="004015A9"/>
    <w:rsid w:val="00403A3F"/>
    <w:rsid w:val="00415DCE"/>
    <w:rsid w:val="004223D5"/>
    <w:rsid w:val="00427FB0"/>
    <w:rsid w:val="0043285F"/>
    <w:rsid w:val="004349CA"/>
    <w:rsid w:val="00471483"/>
    <w:rsid w:val="00475D41"/>
    <w:rsid w:val="00481ADC"/>
    <w:rsid w:val="004900C5"/>
    <w:rsid w:val="004F5A0B"/>
    <w:rsid w:val="004F5A80"/>
    <w:rsid w:val="0052235B"/>
    <w:rsid w:val="00537A05"/>
    <w:rsid w:val="00560338"/>
    <w:rsid w:val="005A108B"/>
    <w:rsid w:val="005C5094"/>
    <w:rsid w:val="005F27D9"/>
    <w:rsid w:val="00601EA6"/>
    <w:rsid w:val="00612FDE"/>
    <w:rsid w:val="006171FE"/>
    <w:rsid w:val="00657977"/>
    <w:rsid w:val="00667213"/>
    <w:rsid w:val="0069163A"/>
    <w:rsid w:val="006E1CCE"/>
    <w:rsid w:val="006E71BD"/>
    <w:rsid w:val="006F235D"/>
    <w:rsid w:val="00701F8F"/>
    <w:rsid w:val="00752B88"/>
    <w:rsid w:val="00782F85"/>
    <w:rsid w:val="007914F9"/>
    <w:rsid w:val="007A20B9"/>
    <w:rsid w:val="007A7B3C"/>
    <w:rsid w:val="007B47B1"/>
    <w:rsid w:val="007C23B1"/>
    <w:rsid w:val="007D022D"/>
    <w:rsid w:val="007D7F07"/>
    <w:rsid w:val="00863081"/>
    <w:rsid w:val="008D0126"/>
    <w:rsid w:val="008D25EB"/>
    <w:rsid w:val="008D43B9"/>
    <w:rsid w:val="008E6649"/>
    <w:rsid w:val="00940D0E"/>
    <w:rsid w:val="009A2BC0"/>
    <w:rsid w:val="009A667C"/>
    <w:rsid w:val="009B6900"/>
    <w:rsid w:val="00A37B56"/>
    <w:rsid w:val="00A73627"/>
    <w:rsid w:val="00A87327"/>
    <w:rsid w:val="00AF73F3"/>
    <w:rsid w:val="00B01C52"/>
    <w:rsid w:val="00B12AA2"/>
    <w:rsid w:val="00B271E4"/>
    <w:rsid w:val="00B27CE3"/>
    <w:rsid w:val="00B9481D"/>
    <w:rsid w:val="00B96303"/>
    <w:rsid w:val="00BC60E3"/>
    <w:rsid w:val="00BD1993"/>
    <w:rsid w:val="00BE1A14"/>
    <w:rsid w:val="00BF1197"/>
    <w:rsid w:val="00BF3F77"/>
    <w:rsid w:val="00BF7796"/>
    <w:rsid w:val="00C11DAD"/>
    <w:rsid w:val="00C20A76"/>
    <w:rsid w:val="00C21000"/>
    <w:rsid w:val="00C5205A"/>
    <w:rsid w:val="00C96A12"/>
    <w:rsid w:val="00CB2EA3"/>
    <w:rsid w:val="00CC344D"/>
    <w:rsid w:val="00D12EFA"/>
    <w:rsid w:val="00D15F81"/>
    <w:rsid w:val="00DA5239"/>
    <w:rsid w:val="00DC483E"/>
    <w:rsid w:val="00DF2C2A"/>
    <w:rsid w:val="00E00AB4"/>
    <w:rsid w:val="00E02F1E"/>
    <w:rsid w:val="00E05A3F"/>
    <w:rsid w:val="00E32393"/>
    <w:rsid w:val="00E45B1B"/>
    <w:rsid w:val="00E6475F"/>
    <w:rsid w:val="00EA154C"/>
    <w:rsid w:val="00EB0A39"/>
    <w:rsid w:val="00EB342B"/>
    <w:rsid w:val="00EC2F9A"/>
    <w:rsid w:val="00EC3714"/>
    <w:rsid w:val="00F129D4"/>
    <w:rsid w:val="00F1638A"/>
    <w:rsid w:val="00F25D1C"/>
    <w:rsid w:val="00F34A33"/>
    <w:rsid w:val="00F4780F"/>
    <w:rsid w:val="00F5340F"/>
    <w:rsid w:val="00F6641D"/>
    <w:rsid w:val="00F66A4C"/>
    <w:rsid w:val="00F72362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63</cp:revision>
  <cp:lastPrinted>2021-05-31T01:27:00Z</cp:lastPrinted>
  <dcterms:created xsi:type="dcterms:W3CDTF">2017-06-05T07:48:00Z</dcterms:created>
  <dcterms:modified xsi:type="dcterms:W3CDTF">2021-06-08T02:14:00Z</dcterms:modified>
</cp:coreProperties>
</file>